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25" w:name="_GoBack"/>
      <w:bookmarkEnd w:id="25"/>
    </w:p>
    <w:p/>
    <w:p/>
    <w:p>
      <w:pPr>
        <w:jc w:val="center"/>
        <w:outlineLvl w:val="0"/>
      </w:pPr>
      <w:r>
        <w:fldChar w:fldCharType="begin"/>
      </w:r>
      <w:r>
        <w:instrText xml:space="preserve">TOC \o "4-4" \h \z \u </w:instrText>
      </w:r>
      <w:r>
        <w:fldChar w:fldCharType="separate"/>
      </w:r>
      <w:r>
        <w:rPr>
          <w:rFonts w:ascii="黑体" w:hAnsi="黑体" w:eastAsia="黑体" w:cs="黑体"/>
          <w:b/>
          <w:color w:val="000000"/>
          <w:sz w:val="44"/>
        </w:rPr>
        <w:t>202</w:t>
      </w:r>
      <w:r>
        <w:rPr>
          <w:rFonts w:ascii="黑体" w:hAnsi="黑体" w:eastAsia="黑体" w:cs="黑体"/>
          <w:b/>
          <w:color w:val="000000"/>
          <w:sz w:val="44"/>
          <w:lang w:val="en-US" w:eastAsia="zh-CN"/>
        </w:rPr>
        <w:t>4</w:t>
      </w:r>
      <w:r>
        <w:rPr>
          <w:rFonts w:ascii="黑体" w:hAnsi="黑体" w:eastAsia="黑体" w:cs="黑体"/>
          <w:b/>
          <w:color w:val="000000"/>
          <w:sz w:val="44"/>
        </w:rPr>
        <w:t>年</w:t>
      </w:r>
      <w:r>
        <w:rPr>
          <w:rFonts w:hint="eastAsia" w:ascii="黑体" w:hAnsi="黑体" w:eastAsia="黑体" w:cs="黑体"/>
          <w:b/>
          <w:color w:val="000000"/>
          <w:sz w:val="44"/>
          <w:lang w:eastAsia="zh-CN"/>
        </w:rPr>
        <w:t>涞水县</w:t>
      </w:r>
      <w:r>
        <w:rPr>
          <w:rFonts w:hint="eastAsia" w:ascii="黑体" w:hAnsi="黑体" w:eastAsia="黑体" w:cs="黑体"/>
          <w:b/>
          <w:color w:val="000000"/>
          <w:sz w:val="44"/>
          <w:lang w:val="en-US" w:eastAsia="zh-CN"/>
        </w:rPr>
        <w:t>委</w:t>
      </w:r>
      <w:r>
        <w:rPr>
          <w:rFonts w:hint="eastAsia" w:ascii="黑体" w:hAnsi="黑体" w:eastAsia="黑体" w:cs="黑体"/>
          <w:b/>
          <w:color w:val="000000"/>
          <w:sz w:val="44"/>
          <w:lang w:eastAsia="zh-CN"/>
        </w:rPr>
        <w:t>老干部局</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8"/>
        <w:tabs>
          <w:tab w:val="right" w:leader="dot" w:pos="14562"/>
        </w:tabs>
      </w:pPr>
      <w:r>
        <w:fldChar w:fldCharType="begin"/>
      </w:r>
      <w:r>
        <w:instrText xml:space="preserve">TOC \o "2-2" \h \z \u </w:instrText>
      </w:r>
      <w:r>
        <w:fldChar w:fldCharType="separate"/>
      </w:r>
      <w:r>
        <w:t>单位预算收支总表</w:t>
      </w:r>
      <w:r>
        <w:tab/>
      </w:r>
      <w:r>
        <w:rPr>
          <w:rFonts w:hint="eastAsia" w:eastAsia="宋体"/>
          <w:lang w:val="en-US" w:eastAsia="zh-CN"/>
        </w:rPr>
        <w:t>3</w:t>
      </w:r>
      <w:r>
        <w:rPr>
          <w:rFonts w:hint="eastAsia" w:eastAsia="宋体"/>
          <w:lang w:eastAsia="zh-CN"/>
        </w:rPr>
        <w:t>}</w:t>
      </w:r>
    </w:p>
    <w:p>
      <w:pPr>
        <w:pStyle w:val="8"/>
        <w:tabs>
          <w:tab w:val="right" w:leader="dot" w:pos="14562"/>
        </w:tabs>
      </w:pPr>
      <w:r>
        <w:fldChar w:fldCharType="begin"/>
      </w:r>
      <w:r>
        <w:instrText xml:space="preserve"> HYPERLINK \l "_Toc_2_2_0000000002" </w:instrText>
      </w:r>
      <w:r>
        <w:fldChar w:fldCharType="separate"/>
      </w:r>
      <w:r>
        <w:t>单位</w:t>
      </w:r>
      <w:r>
        <w:rPr>
          <w:rFonts w:hint="eastAsia"/>
          <w:lang w:eastAsia="zh-CN"/>
        </w:rPr>
        <w:t>预算基本支出</w:t>
      </w:r>
      <w:r>
        <w:t>表</w:t>
      </w:r>
      <w:r>
        <w:tab/>
      </w:r>
      <w:r>
        <w:rPr>
          <w:rFonts w:hint="eastAsia" w:eastAsia="宋体"/>
          <w:lang w:val="en-US" w:eastAsia="zh-CN"/>
        </w:rPr>
        <w:t>5</w:t>
      </w:r>
      <w:r>
        <w:rPr>
          <w:rFonts w:hint="eastAsia" w:eastAsia="宋体"/>
          <w:lang w:eastAsia="zh-CN"/>
        </w:rPr>
        <w:fldChar w:fldCharType="end"/>
      </w:r>
    </w:p>
    <w:p>
      <w:pPr>
        <w:pStyle w:val="8"/>
        <w:tabs>
          <w:tab w:val="right" w:leader="dot" w:pos="14562"/>
        </w:tabs>
      </w:pPr>
      <w:r>
        <w:fldChar w:fldCharType="begin"/>
      </w:r>
      <w:r>
        <w:instrText xml:space="preserve"> HYPERLINK \l "_Toc_2_2_0000000003" </w:instrText>
      </w:r>
      <w:r>
        <w:fldChar w:fldCharType="separate"/>
      </w:r>
      <w:r>
        <w:t>单位预算</w:t>
      </w:r>
      <w:r>
        <w:rPr>
          <w:rFonts w:hint="eastAsia"/>
          <w:lang w:eastAsia="zh-CN"/>
        </w:rPr>
        <w:t>项目</w:t>
      </w:r>
      <w:r>
        <w:t>支出表</w:t>
      </w:r>
      <w:r>
        <w:tab/>
      </w:r>
      <w:r>
        <w:rPr>
          <w:rFonts w:hint="eastAsia" w:eastAsia="宋体"/>
          <w:lang w:val="en-US" w:eastAsia="zh-CN"/>
        </w:rPr>
        <w:t>8</w:t>
      </w:r>
      <w:r>
        <w:rPr>
          <w:rFonts w:hint="eastAsia" w:eastAsia="宋体"/>
          <w:lang w:eastAsia="zh-CN"/>
        </w:rPr>
        <w:fldChar w:fldCharType="end"/>
      </w:r>
    </w:p>
    <w:p>
      <w:pPr>
        <w:pStyle w:val="8"/>
        <w:tabs>
          <w:tab w:val="right" w:leader="dot" w:pos="14562"/>
        </w:tabs>
      </w:pPr>
      <w:r>
        <w:fldChar w:fldCharType="begin"/>
      </w:r>
      <w:r>
        <w:instrText xml:space="preserve"> HYPERLINK \l "_Toc_2_2_0000000004" </w:instrText>
      </w:r>
      <w:r>
        <w:fldChar w:fldCharType="separate"/>
      </w:r>
      <w:r>
        <w:rPr>
          <w:lang w:eastAsia="zh-CN"/>
        </w:rPr>
        <w:t>单位</w:t>
      </w:r>
      <w:r>
        <w:rPr>
          <w:rFonts w:hint="eastAsia"/>
          <w:lang w:eastAsia="zh-CN"/>
        </w:rPr>
        <w:t>预算政府经济分类表</w:t>
      </w:r>
      <w:r>
        <w:tab/>
      </w:r>
      <w:r>
        <w:rPr>
          <w:rFonts w:hint="eastAsia" w:eastAsia="宋体"/>
          <w:lang w:val="en-US" w:eastAsia="zh-CN"/>
        </w:rPr>
        <w:t>9</w:t>
      </w:r>
      <w:r>
        <w:rPr>
          <w:rFonts w:hint="eastAsia" w:eastAsia="宋体"/>
          <w:lang w:eastAsia="zh-CN"/>
        </w:rPr>
        <w:fldChar w:fldCharType="end"/>
      </w:r>
    </w:p>
    <w:p>
      <w:pPr>
        <w:pStyle w:val="8"/>
        <w:tabs>
          <w:tab w:val="right" w:leader="dot" w:pos="14562"/>
        </w:tabs>
        <w:rPr>
          <w:lang w:val="en-US"/>
        </w:rPr>
      </w:pPr>
      <w:r>
        <w:fldChar w:fldCharType="begin"/>
      </w:r>
      <w:r>
        <w:instrText xml:space="preserve"> HYPERLINK \l "_Toc_2_2_0000000007" </w:instrText>
      </w:r>
      <w:r>
        <w:fldChar w:fldCharType="separate"/>
      </w:r>
      <w:r>
        <w:t>单位预算政府基金预算财政拨款支出表</w:t>
      </w:r>
      <w:r>
        <w:tab/>
      </w:r>
      <w:r>
        <w:rPr>
          <w:rFonts w:hint="eastAsia" w:eastAsia="宋体"/>
          <w:lang w:val="en-US" w:eastAsia="zh-CN"/>
        </w:rPr>
        <w:t>1</w:t>
      </w:r>
      <w:r>
        <w:rPr>
          <w:rFonts w:hint="eastAsia" w:eastAsia="宋体"/>
          <w:lang w:eastAsia="zh-CN"/>
        </w:rPr>
        <w:fldChar w:fldCharType="end"/>
      </w:r>
      <w:r>
        <w:rPr>
          <w:rFonts w:hint="eastAsia" w:eastAsia="宋体"/>
          <w:lang w:val="en-US" w:eastAsia="zh-CN"/>
        </w:rPr>
        <w:t>0</w:t>
      </w:r>
    </w:p>
    <w:p>
      <w:pPr>
        <w:pStyle w:val="8"/>
        <w:tabs>
          <w:tab w:val="right" w:leader="dot" w:pos="14562"/>
        </w:tabs>
        <w:rPr>
          <w:lang w:val="en-US"/>
        </w:rPr>
      </w:pPr>
      <w:r>
        <w:fldChar w:fldCharType="begin"/>
      </w:r>
      <w:r>
        <w:instrText xml:space="preserve"> HYPERLINK \l "_Toc_2_2_0000000008" </w:instrText>
      </w:r>
      <w:r>
        <w:fldChar w:fldCharType="separate"/>
      </w:r>
      <w:r>
        <w:t>单位预算国有资本经营预算财政拨款支出表</w:t>
      </w:r>
      <w:r>
        <w:tab/>
      </w:r>
      <w:r>
        <w:rPr>
          <w:rFonts w:hint="eastAsia" w:eastAsia="宋体"/>
          <w:lang w:val="en-US" w:eastAsia="zh-CN"/>
        </w:rPr>
        <w:t>1</w:t>
      </w:r>
      <w:r>
        <w:rPr>
          <w:rFonts w:hint="eastAsia" w:eastAsia="宋体"/>
          <w:lang w:eastAsia="zh-CN"/>
        </w:rPr>
        <w:fldChar w:fldCharType="end"/>
      </w:r>
      <w:r>
        <w:rPr>
          <w:rFonts w:hint="eastAsia" w:eastAsia="宋体"/>
          <w:lang w:val="en-US" w:eastAsia="zh-CN"/>
        </w:rPr>
        <w:t>1</w:t>
      </w:r>
    </w:p>
    <w:p>
      <w:pPr>
        <w:pStyle w:val="8"/>
        <w:tabs>
          <w:tab w:val="right" w:leader="dot" w:pos="14562"/>
        </w:tabs>
        <w:rPr>
          <w:lang w:val="en-US"/>
        </w:rPr>
      </w:pPr>
      <w:r>
        <w:fldChar w:fldCharType="begin"/>
      </w:r>
      <w:r>
        <w:instrText xml:space="preserve"> HYPERLINK \l "_Toc_2_2_0000000009" </w:instrText>
      </w:r>
      <w:r>
        <w:fldChar w:fldCharType="separate"/>
      </w:r>
      <w:r>
        <w:t>单位预算财政拨款“三公”经费支出表</w:t>
      </w:r>
      <w:r>
        <w:tab/>
      </w:r>
      <w:r>
        <w:rPr>
          <w:rFonts w:hint="eastAsia" w:eastAsia="宋体"/>
          <w:lang w:val="en-US" w:eastAsia="zh-CN"/>
        </w:rPr>
        <w:t>1</w:t>
      </w:r>
      <w:r>
        <w:rPr>
          <w:rFonts w:hint="eastAsia" w:eastAsia="宋体"/>
          <w:lang w:eastAsia="zh-CN"/>
        </w:rPr>
        <w:fldChar w:fldCharType="end"/>
      </w:r>
      <w:r>
        <w:rPr>
          <w:rFonts w:hint="eastAsia" w:eastAsia="宋体"/>
          <w:lang w:val="en-US" w:eastAsia="zh-CN"/>
        </w:rPr>
        <w:t>2</w:t>
      </w:r>
    </w:p>
    <w:p>
      <w:r>
        <w:fldChar w:fldCharType="end"/>
      </w:r>
    </w:p>
    <w:p>
      <w:r>
        <w:rPr>
          <w:rFonts w:ascii="方正楷体_GBK" w:hAnsi="方正楷体_GBK" w:eastAsia="方正楷体_GBK" w:cs="方正楷体_GBK"/>
          <w:b/>
          <w:color w:val="000000"/>
          <w:sz w:val="28"/>
        </w:rPr>
        <w:t>单位预算信息公开情况说明</w:t>
      </w:r>
    </w:p>
    <w:p>
      <w:pPr>
        <w:pStyle w:val="8"/>
        <w:tabs>
          <w:tab w:val="right" w:leader="dot" w:pos="14562"/>
        </w:tabs>
        <w:rPr>
          <w:rFonts w:hint="eastAsia" w:eastAsia="方正仿宋_GBK"/>
          <w:lang w:val="en-US" w:eastAsia="zh-CN"/>
        </w:rPr>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一、单位职责及机构设置情况</w:t>
      </w:r>
      <w:r>
        <w:tab/>
      </w:r>
      <w:r>
        <w:rPr>
          <w:rFonts w:hint="eastAsia"/>
          <w:lang w:val="en-US" w:eastAsia="zh-CN"/>
        </w:rPr>
        <w:t>1</w:t>
      </w:r>
      <w:r>
        <w:fldChar w:fldCharType="end"/>
      </w:r>
      <w:r>
        <w:rPr>
          <w:rFonts w:hint="eastAsia"/>
          <w:lang w:val="en-US" w:eastAsia="zh-CN"/>
        </w:rPr>
        <w:t>3</w:t>
      </w:r>
    </w:p>
    <w:p>
      <w:pPr>
        <w:pStyle w:val="8"/>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二、单位预算安排的总体情况</w:t>
      </w:r>
      <w:r>
        <w:tab/>
      </w:r>
      <w:r>
        <w:rPr>
          <w:rFonts w:hint="eastAsia"/>
          <w:lang w:val="en-US" w:eastAsia="zh-CN"/>
        </w:rPr>
        <w:t>1</w:t>
      </w:r>
      <w:r>
        <w:fldChar w:fldCharType="end"/>
      </w:r>
      <w:r>
        <w:rPr>
          <w:rFonts w:hint="eastAsia"/>
          <w:lang w:val="en-US" w:eastAsia="zh-CN"/>
        </w:rPr>
        <w:t>5</w:t>
      </w:r>
    </w:p>
    <w:p>
      <w:pPr>
        <w:pStyle w:val="8"/>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6</w:t>
      </w:r>
    </w:p>
    <w:p>
      <w:pPr>
        <w:pStyle w:val="8"/>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8"/>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lang w:val="en-US" w:eastAsia="zh-CN"/>
        </w:rPr>
        <w:t>7</w:t>
      </w:r>
      <w:r>
        <w:fldChar w:fldCharType="end"/>
      </w:r>
      <w:r>
        <w:fldChar w:fldCharType="end"/>
      </w:r>
    </w:p>
    <w:p>
      <w:pPr>
        <w:pStyle w:val="8"/>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lang w:val="en-US" w:eastAsia="zh-CN"/>
        </w:rPr>
        <w:t>3</w:t>
      </w:r>
      <w:r>
        <w:fldChar w:fldCharType="end"/>
      </w:r>
      <w:r>
        <w:rPr>
          <w:lang w:val="en-US" w:eastAsia="zh-CN"/>
        </w:rPr>
        <w:t>0</w:t>
      </w:r>
    </w:p>
    <w:p>
      <w:pPr>
        <w:pStyle w:val="8"/>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lang w:val="en-US" w:eastAsia="zh-CN"/>
        </w:rPr>
        <w:t>3</w:t>
      </w:r>
      <w:r>
        <w:fldChar w:fldCharType="end"/>
      </w:r>
      <w:r>
        <w:rPr>
          <w:lang w:val="en-US" w:eastAsia="zh-CN"/>
        </w:rPr>
        <w:t>1</w:t>
      </w:r>
    </w:p>
    <w:p>
      <w:pPr>
        <w:pStyle w:val="8"/>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lang w:val="en-US" w:eastAsia="zh-CN"/>
        </w:rPr>
        <w:t>3</w:t>
      </w:r>
      <w:r>
        <w:fldChar w:fldCharType="end"/>
      </w:r>
      <w:r>
        <w:rPr>
          <w:lang w:val="en-US" w:eastAsia="zh-CN"/>
        </w:rPr>
        <w:t>2</w:t>
      </w:r>
    </w:p>
    <w:p>
      <w:pPr>
        <w:pStyle w:val="8"/>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t>2</w:t>
      </w:r>
    </w:p>
    <w:p>
      <w:r>
        <w:fldChar w:fldCharType="end"/>
      </w:r>
    </w:p>
    <w:p>
      <w:pPr>
        <w:pStyle w:val="8"/>
        <w:tabs>
          <w:tab w:val="right" w:leader="dot" w:pos="14562"/>
        </w:tabs>
      </w:pPr>
    </w:p>
    <w:p>
      <w:pPr>
        <w:sectPr>
          <w:headerReference r:id="rId3" w:type="even"/>
          <w:pgSz w:w="16840" w:h="11900" w:orient="landscape"/>
          <w:pgMar w:top="1587" w:right="1134" w:bottom="1361" w:left="1134" w:header="720" w:footer="720" w:gutter="0"/>
          <w:pgNumType w:start="1"/>
          <w:cols w:space="720" w:num="1"/>
          <w:docGrid w:linePitch="326" w:charSpace="0"/>
        </w:sectPr>
      </w:pPr>
      <w:r>
        <w:fldChar w:fldCharType="end"/>
      </w: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11"/>
        <w:tblW w:w="1349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30"/>
        <w:gridCol w:w="7275"/>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205" w:type="dxa"/>
            <w:gridSpan w:val="2"/>
            <w:tcBorders>
              <w:top w:val="single" w:color="FFFFFF" w:sz="6" w:space="0"/>
              <w:left w:val="single" w:color="FFFFFF" w:sz="6" w:space="0"/>
              <w:right w:val="single" w:color="FFFFFF" w:sz="6" w:space="0"/>
            </w:tcBorders>
            <w:vAlign w:val="center"/>
          </w:tcPr>
          <w:p>
            <w:pPr>
              <w:pStyle w:val="15"/>
              <w:rPr>
                <w:rFonts w:hint="eastAsia" w:eastAsia="方正小标宋_GBK"/>
                <w:lang w:val="en-US" w:eastAsia="zh-CN"/>
              </w:rPr>
            </w:pPr>
            <w:r>
              <w:rPr>
                <w:rFonts w:hint="eastAsia"/>
                <w:lang w:val="en-US" w:eastAsia="zh-CN"/>
              </w:rPr>
              <w:t xml:space="preserve">287001涞水县委老干部局                                              </w:t>
            </w:r>
            <w:r>
              <w:t>预算年度：202</w:t>
            </w:r>
            <w:r>
              <w:rPr>
                <w:lang w:val="en-US" w:eastAsia="zh-CN"/>
              </w:rPr>
              <w:t>4</w:t>
            </w:r>
          </w:p>
        </w:tc>
        <w:tc>
          <w:tcPr>
            <w:tcW w:w="3286" w:type="dxa"/>
            <w:tcBorders>
              <w:top w:val="single" w:color="FFFFFF" w:sz="6" w:space="0"/>
              <w:left w:val="single" w:color="FFFFFF" w:sz="6" w:space="0"/>
              <w:right w:val="single" w:color="FFFFFF" w:sz="6" w:space="0"/>
            </w:tcBorders>
            <w:vAlign w:val="center"/>
          </w:tcPr>
          <w:p>
            <w:pPr>
              <w:pStyle w:val="30"/>
            </w:pPr>
            <w:r>
              <w:rPr>
                <w:rFonts w:hint="eastAsia" w:ascii="方正小标宋_GBK" w:hAnsi="方正小标宋_GBK" w:eastAsia="方正小标宋_GBK" w:cs="方正小标宋_GBK"/>
                <w:sz w:val="24"/>
                <w:szCs w:val="24"/>
                <w:lang w:val="en-US" w:eastAsia="zh-CN"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tblHeader/>
          <w:jc w:val="center"/>
        </w:trPr>
        <w:tc>
          <w:tcPr>
            <w:tcW w:w="2930" w:type="dxa"/>
            <w:tcBorders>
              <w:top w:val="single" w:color="000000" w:sz="6" w:space="0"/>
              <w:left w:val="single" w:color="000000" w:sz="6" w:space="0"/>
              <w:right w:val="single" w:color="000000" w:sz="6" w:space="0"/>
            </w:tcBorders>
            <w:vAlign w:val="center"/>
          </w:tcPr>
          <w:p>
            <w:pPr>
              <w:pStyle w:val="16"/>
            </w:pPr>
            <w:r>
              <w:t>项 目代 码</w:t>
            </w:r>
          </w:p>
        </w:tc>
        <w:tc>
          <w:tcPr>
            <w:tcW w:w="7275" w:type="dxa"/>
            <w:tcBorders>
              <w:top w:val="single" w:color="000000" w:sz="6" w:space="0"/>
              <w:left w:val="single" w:color="000000" w:sz="6" w:space="0"/>
              <w:right w:val="single" w:color="000000" w:sz="6" w:space="0"/>
            </w:tcBorders>
            <w:vAlign w:val="center"/>
          </w:tcPr>
          <w:p>
            <w:pPr>
              <w:pStyle w:val="16"/>
            </w:pPr>
            <w:r>
              <w:t>预算收支项目</w:t>
            </w:r>
          </w:p>
        </w:tc>
        <w:tc>
          <w:tcPr>
            <w:tcW w:w="3286" w:type="dxa"/>
            <w:tcBorders>
              <w:top w:val="single" w:color="000000" w:sz="6" w:space="0"/>
              <w:left w:val="single" w:color="000000" w:sz="6" w:space="0"/>
              <w:right w:val="single" w:color="000000" w:sz="6" w:space="0"/>
            </w:tcBorders>
            <w:vAlign w:val="center"/>
          </w:tcPr>
          <w:p>
            <w:pPr>
              <w:pStyle w:val="16"/>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20"/>
            </w:pPr>
          </w:p>
        </w:tc>
        <w:tc>
          <w:tcPr>
            <w:tcW w:w="7275" w:type="dxa"/>
            <w:tcBorders>
              <w:top w:val="single" w:color="000000" w:sz="6" w:space="0"/>
              <w:left w:val="single" w:color="000000" w:sz="6" w:space="0"/>
              <w:right w:val="single" w:color="000000" w:sz="6" w:space="0"/>
            </w:tcBorders>
            <w:vAlign w:val="center"/>
          </w:tcPr>
          <w:p>
            <w:pPr>
              <w:pStyle w:val="20"/>
            </w:pPr>
            <w:r>
              <w:t>预算收入</w:t>
            </w:r>
          </w:p>
        </w:tc>
        <w:tc>
          <w:tcPr>
            <w:tcW w:w="3286" w:type="dxa"/>
            <w:tcBorders>
              <w:top w:val="single" w:color="000000" w:sz="6" w:space="0"/>
              <w:left w:val="single" w:color="000000" w:sz="6" w:space="0"/>
              <w:right w:val="single" w:color="000000" w:sz="6" w:space="0"/>
            </w:tcBorders>
            <w:vAlign w:val="center"/>
          </w:tcPr>
          <w:p>
            <w:pPr>
              <w:pStyle w:val="21"/>
              <w:rPr>
                <w:rFonts w:eastAsia="方正书宋_GBK"/>
                <w:lang w:val="en-US" w:eastAsia="zh-CN"/>
              </w:rPr>
            </w:pPr>
            <w:r>
              <w:rPr>
                <w:lang w:val="en-US" w:eastAsia="zh-CN"/>
              </w:rPr>
              <w:t>581.72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20"/>
            </w:pPr>
          </w:p>
        </w:tc>
        <w:tc>
          <w:tcPr>
            <w:tcW w:w="7275" w:type="dxa"/>
            <w:tcBorders>
              <w:top w:val="single" w:color="000000" w:sz="6" w:space="0"/>
              <w:left w:val="single" w:color="000000" w:sz="6" w:space="0"/>
              <w:right w:val="single" w:color="000000" w:sz="6" w:space="0"/>
            </w:tcBorders>
            <w:vAlign w:val="center"/>
          </w:tcPr>
          <w:p>
            <w:pPr>
              <w:pStyle w:val="22"/>
            </w:pPr>
            <w:r>
              <w:t>　　本年收入</w:t>
            </w:r>
          </w:p>
        </w:tc>
        <w:tc>
          <w:tcPr>
            <w:tcW w:w="3286" w:type="dxa"/>
            <w:tcBorders>
              <w:top w:val="single" w:color="000000" w:sz="6" w:space="0"/>
              <w:left w:val="single" w:color="000000" w:sz="6" w:space="0"/>
              <w:right w:val="single" w:color="000000" w:sz="6" w:space="0"/>
            </w:tcBorders>
            <w:vAlign w:val="center"/>
          </w:tcPr>
          <w:p>
            <w:pPr>
              <w:pStyle w:val="21"/>
              <w:rPr>
                <w:rFonts w:eastAsia="方正书宋_GBK"/>
                <w:lang w:val="en-US" w:eastAsia="zh-CN"/>
              </w:rPr>
            </w:pPr>
            <w:r>
              <w:rPr>
                <w:lang w:val="en-US" w:eastAsia="zh-CN"/>
              </w:rPr>
              <w:t>581.72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r>
              <w:t>1</w:t>
            </w:r>
          </w:p>
        </w:tc>
        <w:tc>
          <w:tcPr>
            <w:tcW w:w="7275" w:type="dxa"/>
            <w:tcBorders>
              <w:top w:val="single" w:color="000000" w:sz="6" w:space="0"/>
              <w:left w:val="single" w:color="000000" w:sz="6" w:space="0"/>
              <w:right w:val="single" w:color="000000" w:sz="6" w:space="0"/>
            </w:tcBorders>
            <w:vAlign w:val="center"/>
          </w:tcPr>
          <w:p>
            <w:pPr>
              <w:pStyle w:val="18"/>
            </w:pPr>
            <w:r>
              <w:t>一般公共预算拨款</w:t>
            </w:r>
          </w:p>
        </w:tc>
        <w:tc>
          <w:tcPr>
            <w:tcW w:w="3286" w:type="dxa"/>
            <w:tcBorders>
              <w:top w:val="single" w:color="000000" w:sz="6" w:space="0"/>
              <w:left w:val="single" w:color="000000" w:sz="6" w:space="0"/>
              <w:right w:val="single" w:color="000000" w:sz="6" w:space="0"/>
            </w:tcBorders>
            <w:vAlign w:val="center"/>
          </w:tcPr>
          <w:p>
            <w:pPr>
              <w:pStyle w:val="17"/>
              <w:rPr>
                <w:rFonts w:eastAsia="方正书宋_GBK"/>
                <w:lang w:val="en-US" w:eastAsia="zh-CN"/>
              </w:rPr>
            </w:pPr>
            <w:r>
              <w:rPr>
                <w:lang w:val="en-US" w:eastAsia="zh-CN"/>
              </w:rPr>
              <w:t>581.72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其中：一般财力</w:t>
            </w:r>
          </w:p>
        </w:tc>
        <w:tc>
          <w:tcPr>
            <w:tcW w:w="3286" w:type="dxa"/>
            <w:tcBorders>
              <w:top w:val="single" w:color="000000" w:sz="6" w:space="0"/>
              <w:left w:val="single" w:color="000000" w:sz="6" w:space="0"/>
              <w:right w:val="single" w:color="000000" w:sz="6" w:space="0"/>
            </w:tcBorders>
            <w:vAlign w:val="center"/>
          </w:tcPr>
          <w:p>
            <w:pPr>
              <w:pStyle w:val="17"/>
              <w:rPr>
                <w:rFonts w:eastAsia="方正书宋_GBK"/>
                <w:lang w:val="en-US" w:eastAsia="zh-CN"/>
              </w:rPr>
            </w:pPr>
            <w:r>
              <w:rPr>
                <w:lang w:val="en-US" w:eastAsia="zh-CN"/>
              </w:rPr>
              <w:t>577.72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行政事业性收费</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专项收入</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国有资源（资产）有偿使用收入</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政府住房基金收入</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上级一般公共预算安排转移支付</w:t>
            </w:r>
          </w:p>
        </w:tc>
        <w:tc>
          <w:tcPr>
            <w:tcW w:w="3286" w:type="dxa"/>
            <w:tcBorders>
              <w:top w:val="single" w:color="000000" w:sz="6" w:space="0"/>
              <w:left w:val="single" w:color="000000" w:sz="6" w:space="0"/>
              <w:right w:val="single" w:color="000000" w:sz="6" w:space="0"/>
            </w:tcBorders>
            <w:vAlign w:val="center"/>
          </w:tcPr>
          <w:p>
            <w:pPr>
              <w:pStyle w:val="17"/>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一般债券</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其他</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r>
              <w:t>2</w:t>
            </w:r>
          </w:p>
        </w:tc>
        <w:tc>
          <w:tcPr>
            <w:tcW w:w="7275" w:type="dxa"/>
            <w:tcBorders>
              <w:top w:val="single" w:color="000000" w:sz="6" w:space="0"/>
              <w:left w:val="single" w:color="000000" w:sz="6" w:space="0"/>
              <w:right w:val="single" w:color="000000" w:sz="6" w:space="0"/>
            </w:tcBorders>
            <w:vAlign w:val="center"/>
          </w:tcPr>
          <w:p>
            <w:pPr>
              <w:pStyle w:val="18"/>
            </w:pPr>
            <w:r>
              <w:t>基金预算拨款</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其中：政府性基金收入</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专项债券对应项目专项收入</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上级政府性基金预算安排转移支付</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专项债券</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r>
              <w:t>3</w:t>
            </w:r>
          </w:p>
        </w:tc>
        <w:tc>
          <w:tcPr>
            <w:tcW w:w="7275" w:type="dxa"/>
            <w:tcBorders>
              <w:top w:val="single" w:color="000000" w:sz="6" w:space="0"/>
              <w:left w:val="single" w:color="000000" w:sz="6" w:space="0"/>
              <w:right w:val="single" w:color="000000" w:sz="6" w:space="0"/>
            </w:tcBorders>
            <w:vAlign w:val="center"/>
          </w:tcPr>
          <w:p>
            <w:pPr>
              <w:pStyle w:val="18"/>
            </w:pPr>
            <w:r>
              <w:t>国有资本经营预算拨款</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其中：国有资本经营收入</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上级国有资本经营预算安排转移支付</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r>
              <w:t>4</w:t>
            </w:r>
          </w:p>
        </w:tc>
        <w:tc>
          <w:tcPr>
            <w:tcW w:w="7275" w:type="dxa"/>
            <w:tcBorders>
              <w:top w:val="single" w:color="000000" w:sz="6" w:space="0"/>
              <w:left w:val="single" w:color="000000" w:sz="6" w:space="0"/>
              <w:right w:val="single" w:color="000000" w:sz="6" w:space="0"/>
            </w:tcBorders>
            <w:vAlign w:val="center"/>
          </w:tcPr>
          <w:p>
            <w:pPr>
              <w:pStyle w:val="18"/>
            </w:pPr>
            <w:r>
              <w:t>财政专户核拨</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r>
              <w:t>5</w:t>
            </w:r>
          </w:p>
        </w:tc>
        <w:tc>
          <w:tcPr>
            <w:tcW w:w="7275" w:type="dxa"/>
            <w:tcBorders>
              <w:top w:val="single" w:color="000000" w:sz="6" w:space="0"/>
              <w:left w:val="single" w:color="000000" w:sz="6" w:space="0"/>
              <w:right w:val="single" w:color="000000" w:sz="6" w:space="0"/>
            </w:tcBorders>
            <w:vAlign w:val="center"/>
          </w:tcPr>
          <w:p>
            <w:pPr>
              <w:pStyle w:val="18"/>
            </w:pPr>
            <w:r>
              <w:t>单位资金</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其中：事业收入</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上级补助收入</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附属单位上缴收入</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事业单位经营收入</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其他收入</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20"/>
            </w:pPr>
          </w:p>
        </w:tc>
        <w:tc>
          <w:tcPr>
            <w:tcW w:w="7275" w:type="dxa"/>
            <w:tcBorders>
              <w:top w:val="single" w:color="000000" w:sz="6" w:space="0"/>
              <w:left w:val="single" w:color="000000" w:sz="6" w:space="0"/>
              <w:right w:val="single" w:color="000000" w:sz="6" w:space="0"/>
            </w:tcBorders>
            <w:vAlign w:val="center"/>
          </w:tcPr>
          <w:p>
            <w:pPr>
              <w:pStyle w:val="22"/>
            </w:pPr>
            <w:r>
              <w:t>　　上年结转结余</w:t>
            </w:r>
          </w:p>
        </w:tc>
        <w:tc>
          <w:tcPr>
            <w:tcW w:w="3286" w:type="dxa"/>
            <w:tcBorders>
              <w:top w:val="single" w:color="000000" w:sz="6" w:space="0"/>
              <w:left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r>
              <w:t>1</w:t>
            </w:r>
          </w:p>
        </w:tc>
        <w:tc>
          <w:tcPr>
            <w:tcW w:w="7275" w:type="dxa"/>
            <w:tcBorders>
              <w:top w:val="single" w:color="000000" w:sz="6" w:space="0"/>
              <w:left w:val="single" w:color="000000" w:sz="6" w:space="0"/>
              <w:right w:val="single" w:color="000000" w:sz="6" w:space="0"/>
            </w:tcBorders>
            <w:vAlign w:val="center"/>
          </w:tcPr>
          <w:p>
            <w:pPr>
              <w:pStyle w:val="18"/>
            </w:pPr>
            <w:r>
              <w:t>财政拨款结转</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其中：一般公共预算拨款</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基金预算拨款</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国有资本经营预算拨款</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r>
              <w:t>2</w:t>
            </w:r>
          </w:p>
        </w:tc>
        <w:tc>
          <w:tcPr>
            <w:tcW w:w="7275" w:type="dxa"/>
            <w:tcBorders>
              <w:top w:val="single" w:color="000000" w:sz="6" w:space="0"/>
              <w:left w:val="single" w:color="000000" w:sz="6" w:space="0"/>
              <w:right w:val="single" w:color="000000" w:sz="6" w:space="0"/>
            </w:tcBorders>
            <w:vAlign w:val="center"/>
          </w:tcPr>
          <w:p>
            <w:pPr>
              <w:pStyle w:val="18"/>
            </w:pPr>
            <w:r>
              <w:t>非财政拨款结转结余</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其中：财政专户核拨</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单位资金</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20"/>
            </w:pPr>
          </w:p>
        </w:tc>
        <w:tc>
          <w:tcPr>
            <w:tcW w:w="7275" w:type="dxa"/>
            <w:tcBorders>
              <w:top w:val="single" w:color="000000" w:sz="6" w:space="0"/>
              <w:left w:val="single" w:color="000000" w:sz="6" w:space="0"/>
              <w:right w:val="single" w:color="000000" w:sz="6" w:space="0"/>
            </w:tcBorders>
            <w:vAlign w:val="center"/>
          </w:tcPr>
          <w:p>
            <w:pPr>
              <w:pStyle w:val="20"/>
            </w:pPr>
            <w:r>
              <w:t>预算支出</w:t>
            </w:r>
          </w:p>
        </w:tc>
        <w:tc>
          <w:tcPr>
            <w:tcW w:w="3286" w:type="dxa"/>
            <w:tcBorders>
              <w:top w:val="single" w:color="000000" w:sz="6" w:space="0"/>
              <w:left w:val="single" w:color="000000" w:sz="6" w:space="0"/>
              <w:right w:val="single" w:color="000000" w:sz="6" w:space="0"/>
            </w:tcBorders>
            <w:vAlign w:val="center"/>
          </w:tcPr>
          <w:p>
            <w:pPr>
              <w:pStyle w:val="21"/>
              <w:rPr>
                <w:rFonts w:eastAsia="方正书宋_GBK"/>
                <w:lang w:val="en-US" w:eastAsia="zh-CN"/>
              </w:rPr>
            </w:pPr>
            <w:r>
              <w:rPr>
                <w:lang w:val="en-US" w:eastAsia="zh-CN"/>
              </w:rPr>
              <w:t>581.72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r>
              <w:t>1</w:t>
            </w:r>
          </w:p>
        </w:tc>
        <w:tc>
          <w:tcPr>
            <w:tcW w:w="7275" w:type="dxa"/>
            <w:tcBorders>
              <w:top w:val="single" w:color="000000" w:sz="6" w:space="0"/>
              <w:left w:val="single" w:color="000000" w:sz="6" w:space="0"/>
              <w:right w:val="single" w:color="000000" w:sz="6" w:space="0"/>
            </w:tcBorders>
            <w:vAlign w:val="center"/>
          </w:tcPr>
          <w:p>
            <w:pPr>
              <w:pStyle w:val="18"/>
            </w:pPr>
            <w:r>
              <w:t>基本支出</w:t>
            </w:r>
          </w:p>
        </w:tc>
        <w:tc>
          <w:tcPr>
            <w:tcW w:w="3286" w:type="dxa"/>
            <w:tcBorders>
              <w:top w:val="single" w:color="000000" w:sz="6" w:space="0"/>
              <w:left w:val="single" w:color="000000" w:sz="6" w:space="0"/>
              <w:right w:val="single" w:color="000000" w:sz="6" w:space="0"/>
            </w:tcBorders>
            <w:vAlign w:val="center"/>
          </w:tcPr>
          <w:p>
            <w:pPr>
              <w:pStyle w:val="17"/>
              <w:rPr>
                <w:rFonts w:eastAsia="方正书宋_GBK"/>
                <w:lang w:val="en-US" w:eastAsia="zh-CN"/>
              </w:rPr>
            </w:pPr>
            <w:r>
              <w:rPr>
                <w:lang w:val="en-US" w:eastAsia="zh-CN"/>
              </w:rPr>
              <w:t>315.20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其中：人员经费</w:t>
            </w:r>
          </w:p>
        </w:tc>
        <w:tc>
          <w:tcPr>
            <w:tcW w:w="3286" w:type="dxa"/>
            <w:tcBorders>
              <w:top w:val="single" w:color="000000" w:sz="6" w:space="0"/>
              <w:left w:val="single" w:color="000000" w:sz="6" w:space="0"/>
              <w:right w:val="single" w:color="000000" w:sz="6" w:space="0"/>
            </w:tcBorders>
            <w:vAlign w:val="center"/>
          </w:tcPr>
          <w:p>
            <w:pPr>
              <w:pStyle w:val="17"/>
              <w:rPr>
                <w:rFonts w:eastAsia="方正书宋_GBK"/>
                <w:lang w:val="en-US" w:eastAsia="zh-CN"/>
              </w:rPr>
            </w:pPr>
            <w:r>
              <w:rPr>
                <w:lang w:val="en-US" w:eastAsia="zh-CN"/>
              </w:rPr>
              <w:t>285.10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日常公用经费</w:t>
            </w:r>
          </w:p>
        </w:tc>
        <w:tc>
          <w:tcPr>
            <w:tcW w:w="3286" w:type="dxa"/>
            <w:tcBorders>
              <w:top w:val="single" w:color="000000" w:sz="6" w:space="0"/>
              <w:left w:val="single" w:color="000000" w:sz="6" w:space="0"/>
              <w:right w:val="single" w:color="000000" w:sz="6" w:space="0"/>
            </w:tcBorders>
            <w:vAlign w:val="center"/>
          </w:tcPr>
          <w:p>
            <w:pPr>
              <w:pStyle w:val="17"/>
              <w:rPr>
                <w:rFonts w:eastAsia="方正书宋_GBK"/>
                <w:lang w:val="en-US" w:eastAsia="zh-CN"/>
              </w:rPr>
            </w:pPr>
            <w:r>
              <w:rPr>
                <w:lang w:val="en-US" w:eastAsia="zh-CN"/>
              </w:rPr>
              <w:t>30.10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r>
              <w:t>2</w:t>
            </w:r>
          </w:p>
        </w:tc>
        <w:tc>
          <w:tcPr>
            <w:tcW w:w="7275" w:type="dxa"/>
            <w:tcBorders>
              <w:top w:val="single" w:color="000000" w:sz="6" w:space="0"/>
              <w:left w:val="single" w:color="000000" w:sz="6" w:space="0"/>
              <w:right w:val="single" w:color="000000" w:sz="6" w:space="0"/>
            </w:tcBorders>
            <w:vAlign w:val="center"/>
          </w:tcPr>
          <w:p>
            <w:pPr>
              <w:pStyle w:val="18"/>
            </w:pPr>
            <w:r>
              <w:t>项目支出</w:t>
            </w:r>
          </w:p>
        </w:tc>
        <w:tc>
          <w:tcPr>
            <w:tcW w:w="3286" w:type="dxa"/>
            <w:tcBorders>
              <w:top w:val="single" w:color="000000" w:sz="6" w:space="0"/>
              <w:left w:val="single" w:color="000000" w:sz="6" w:space="0"/>
              <w:right w:val="single" w:color="000000" w:sz="6" w:space="0"/>
            </w:tcBorders>
            <w:vAlign w:val="center"/>
          </w:tcPr>
          <w:p>
            <w:pPr>
              <w:pStyle w:val="17"/>
              <w:rPr>
                <w:rFonts w:eastAsia="方正书宋_GBK"/>
                <w:lang w:val="en-US" w:eastAsia="zh-CN"/>
              </w:rPr>
            </w:pPr>
            <w:r>
              <w:rPr>
                <w:lang w:val="en-US" w:eastAsia="zh-CN"/>
              </w:rPr>
              <w:t>266.52</w:t>
            </w:r>
          </w:p>
        </w:tc>
      </w:tr>
    </w:tbl>
    <w:p>
      <w:pPr>
        <w:sectPr>
          <w:footerReference r:id="rId4" w:type="default"/>
          <w:footerReference r:id="rId5" w:type="even"/>
          <w:pgSz w:w="16840" w:h="11900" w:orient="landscape"/>
          <w:pgMar w:top="1361" w:right="1020" w:bottom="1134" w:left="1020" w:header="720" w:footer="720" w:gutter="0"/>
          <w:cols w:space="720" w:num="1"/>
          <w:docGrid w:linePitch="326" w:charSpace="0"/>
        </w:sectPr>
      </w:pPr>
    </w:p>
    <w:p>
      <w:pPr>
        <w:jc w:val="center"/>
        <w:outlineLvl w:val="1"/>
        <w:rPr>
          <w:rFonts w:hint="eastAsia" w:ascii="方正小标宋_GBK" w:hAnsi="方正小标宋_GBK" w:eastAsia="方正小标宋_GBK" w:cs="方正小标宋_GBK"/>
          <w:color w:val="000000"/>
          <w:sz w:val="36"/>
          <w:lang w:eastAsia="zh-CN"/>
        </w:rPr>
      </w:pPr>
      <w:bookmarkStart w:id="0"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预算基本支出</w:t>
      </w:r>
      <w:r>
        <w:rPr>
          <w:rFonts w:hint="eastAsia" w:ascii="方正小标宋_GBK" w:hAnsi="方正小标宋_GBK" w:eastAsia="方正小标宋_GBK" w:cs="方正小标宋_GBK"/>
          <w:color w:val="000000"/>
          <w:sz w:val="36"/>
          <w:lang w:eastAsia="zh-CN"/>
        </w:rPr>
        <w:t>表</w:t>
      </w:r>
    </w:p>
    <w:tbl>
      <w:tblPr>
        <w:tblStyle w:val="11"/>
        <w:tblW w:w="157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1"/>
        <w:gridCol w:w="3630"/>
        <w:gridCol w:w="1439"/>
        <w:gridCol w:w="2235"/>
        <w:gridCol w:w="2106"/>
        <w:gridCol w:w="1762"/>
        <w:gridCol w:w="1762"/>
        <w:gridCol w:w="17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711" w:type="dxa"/>
            <w:gridSpan w:val="2"/>
            <w:tcBorders>
              <w:top w:val="single" w:color="FFFFFF" w:sz="6" w:space="0"/>
              <w:left w:val="single" w:color="FFFFFF" w:sz="6" w:space="0"/>
              <w:bottom w:val="single" w:color="000000" w:sz="6" w:space="0"/>
              <w:right w:val="single" w:color="FFFFFF" w:sz="6" w:space="0"/>
            </w:tcBorders>
            <w:vAlign w:val="center"/>
          </w:tcPr>
          <w:p>
            <w:pPr>
              <w:pStyle w:val="15"/>
              <w:rPr>
                <w:rFonts w:hint="eastAsia" w:eastAsia="方正小标宋_GBK"/>
                <w:lang w:val="en-US" w:eastAsia="zh-CN"/>
              </w:rPr>
            </w:pPr>
            <w:r>
              <w:rPr>
                <w:rFonts w:hint="eastAsia"/>
                <w:lang w:val="en-US" w:eastAsia="zh-CN"/>
              </w:rPr>
              <w:t xml:space="preserve">287001涞水县委老干部局       </w:t>
            </w:r>
            <w:r>
              <w:rPr>
                <w:lang w:val="en-US" w:eastAsia="zh-CN"/>
              </w:rPr>
              <w:t xml:space="preserve">                                             </w:t>
            </w:r>
            <w:r>
              <w:rPr>
                <w:rFonts w:hint="eastAsia"/>
                <w:lang w:val="en-US" w:eastAsia="zh-CN"/>
              </w:rPr>
              <w:t xml:space="preserve">                                     </w:t>
            </w:r>
          </w:p>
        </w:tc>
        <w:tc>
          <w:tcPr>
            <w:tcW w:w="11070" w:type="dxa"/>
            <w:gridSpan w:val="6"/>
            <w:tcBorders>
              <w:top w:val="single" w:color="FFFFFF" w:sz="6" w:space="0"/>
              <w:left w:val="single" w:color="FFFFFF" w:sz="6" w:space="0"/>
              <w:bottom w:val="single" w:color="000000" w:sz="6" w:space="0"/>
              <w:right w:val="single" w:color="FFFFFF" w:sz="6" w:space="0"/>
            </w:tcBorders>
            <w:vAlign w:val="center"/>
          </w:tcPr>
          <w:p>
            <w:pPr>
              <w:pStyle w:val="30"/>
              <w:ind w:firstLine="2040" w:firstLineChars="850"/>
              <w:jc w:val="both"/>
            </w:pPr>
            <w:r>
              <w:rPr>
                <w:rFonts w:ascii="方正小标宋_GBK" w:hAnsi="方正小标宋_GBK" w:eastAsia="方正小标宋_GBK" w:cs="方正小标宋_GBK"/>
                <w:sz w:val="24"/>
                <w:szCs w:val="24"/>
                <w:lang w:val="en-US" w:eastAsia="zh-CN" w:bidi="ar-SA"/>
              </w:rPr>
              <w:t xml:space="preserve">预算年度：2024                                                                                  </w:t>
            </w:r>
            <w:r>
              <w:rPr>
                <w:rFonts w:hint="eastAsia" w:ascii="方正小标宋_GBK" w:hAnsi="方正小标宋_GBK" w:eastAsia="方正小标宋_GBK" w:cs="方正小标宋_GBK"/>
                <w:sz w:val="24"/>
                <w:szCs w:val="24"/>
                <w:lang w:val="en-US" w:eastAsia="zh-CN"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tblHeader/>
          <w:jc w:val="center"/>
        </w:trPr>
        <w:tc>
          <w:tcPr>
            <w:tcW w:w="1081" w:type="dxa"/>
            <w:vMerge w:val="restart"/>
            <w:tcBorders>
              <w:top w:val="single" w:color="000000" w:sz="6" w:space="0"/>
              <w:left w:val="single" w:color="000000" w:sz="6" w:space="0"/>
              <w:right w:val="single" w:color="000000" w:sz="6" w:space="0"/>
            </w:tcBorders>
            <w:vAlign w:val="center"/>
          </w:tcPr>
          <w:p>
            <w:pPr>
              <w:pStyle w:val="16"/>
            </w:pPr>
            <w:r>
              <w:t>经济分类科目编码</w:t>
            </w:r>
          </w:p>
        </w:tc>
        <w:tc>
          <w:tcPr>
            <w:tcW w:w="3630" w:type="dxa"/>
            <w:vMerge w:val="restart"/>
            <w:tcBorders>
              <w:top w:val="single" w:color="000000" w:sz="6" w:space="0"/>
              <w:left w:val="single" w:color="000000" w:sz="6" w:space="0"/>
              <w:right w:val="single" w:color="000000" w:sz="6" w:space="0"/>
            </w:tcBorders>
            <w:vAlign w:val="center"/>
          </w:tcPr>
          <w:p>
            <w:pPr>
              <w:pStyle w:val="16"/>
            </w:pPr>
            <w:r>
              <w:t>预算支出项目</w:t>
            </w:r>
          </w:p>
        </w:tc>
        <w:tc>
          <w:tcPr>
            <w:tcW w:w="11070" w:type="dxa"/>
            <w:gridSpan w:val="6"/>
            <w:tcBorders>
              <w:top w:val="single" w:color="000000" w:sz="6" w:space="0"/>
              <w:left w:val="single" w:color="000000" w:sz="6" w:space="0"/>
              <w:bottom w:val="single" w:color="000000" w:sz="6" w:space="0"/>
              <w:right w:val="single" w:color="000000" w:sz="6" w:space="0"/>
            </w:tcBorders>
            <w:vAlign w:val="center"/>
          </w:tcPr>
          <w:p>
            <w:pPr>
              <w:pStyle w:val="16"/>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tblHeader/>
          <w:jc w:val="center"/>
        </w:trPr>
        <w:tc>
          <w:tcPr>
            <w:tcW w:w="1134" w:type="dxa"/>
            <w:vMerge w:val="continue"/>
            <w:tcBorders>
              <w:top w:val="single" w:color="000000" w:sz="6" w:space="0"/>
              <w:left w:val="single" w:color="000000" w:sz="6" w:space="0"/>
              <w:bottom w:val="single" w:color="000000" w:sz="6" w:space="0"/>
              <w:right w:val="single" w:color="000000" w:sz="6" w:space="0"/>
            </w:tcBorders>
          </w:tcPr>
          <w:p/>
        </w:tc>
        <w:tc>
          <w:tcPr>
            <w:tcW w:w="4535" w:type="dxa"/>
            <w:vMerge w:val="continue"/>
            <w:tcBorders>
              <w:top w:val="single" w:color="000000" w:sz="6" w:space="0"/>
              <w:left w:val="single" w:color="000000" w:sz="6" w:space="0"/>
              <w:bottom w:val="single" w:color="000000" w:sz="6" w:space="0"/>
              <w:right w:val="single" w:color="000000" w:sz="6" w:space="0"/>
            </w:tcBorders>
          </w:tcP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6"/>
            </w:pPr>
            <w:r>
              <w:t>合  计</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6"/>
            </w:pPr>
            <w:r>
              <w:t>一般公共预算拨款</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6"/>
            </w:pPr>
            <w:r>
              <w:t>基金预算拨款</w:t>
            </w: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6"/>
            </w:pPr>
            <w:r>
              <w:t>财政专户核拨</w:t>
            </w: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6"/>
            </w:pPr>
            <w:r>
              <w:t>单位资金</w:t>
            </w: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6"/>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20"/>
            </w:pP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22"/>
            </w:pPr>
            <w:r>
              <w:t>人员经费合计</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21"/>
            </w:pPr>
            <w:r>
              <w:t>285.10</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21"/>
            </w:pPr>
            <w:r>
              <w:t>285.10</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一、工资福利支出</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75.33</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75.33</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30101</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1、基本工资</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31.84</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31.84</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2、津贴补贴</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10.76</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10.76</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30102</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（1）规范津贴补贴</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8.57</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8.57</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30102</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（2）艰苦边远地区津贴</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2.19</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2.19</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30102</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（3）乡镇工作补贴</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30102</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（4）完善人民警察工资待遇</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3、奖金</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6.47</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6.47</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30103</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（1）年终一次性奖金</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2.35</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2.35</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30103</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（2）行政人员基础绩效奖</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4.12</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4.12</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4、绩效工资</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2.44</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2.44</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30107</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（1）基础性绩效工资</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1.07</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1.07</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30107</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（2）奖励性绩效工资</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0.77</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0.77</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30107</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（3）补充绩效工资</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0.60</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0.60</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5、社会保障缴费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12.53</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12.53</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30108</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（1）基本养老保险费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8.21</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8.21</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30109</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（2）职业年金缴费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30110</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（3）基本医疗保险费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3.09</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3.09</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30111</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（4）公务员医疗补助</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0.97</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0.97</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30112</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（5）事业单位失业保险费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30112</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（6）工伤保险费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0.26</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0.26</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30113</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6、住房公积金</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5.01</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5.01</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7、津贴补贴</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4.18</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4.18</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30102</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（1）在职人员住宅采暖补贴</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2.34</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2.34</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30102</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（2）在职人员物业服务补贴</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1.68</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1.68</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30102</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（3）岗位性及其他津贴补贴</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0.16</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0.16</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30103</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8、行政人员年度考核奖</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1.80</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1.80</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30107</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9、事业人员年度考核奖</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0.30</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0.30</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30199</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10、长期聘用人员、长期临时工工资</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30101</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11、自收自支人员</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二、对个人和家庭的补助</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209.77</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209.77</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1、离休费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177.53</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177.53</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30301</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（1）离休人员住宅取暖补贴</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5.36</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5.36</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30301</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（2）离休人员物业服务补贴</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3.12</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3.12</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30301</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（3）离休人员年度一次性生活补贴</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16.70</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16.70</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30301</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（4）离休费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101.65</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101.65</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30301</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（5）离休人员月度生活补贴</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50.70</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50.70</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30302</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2、退休费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30305</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3、生活补助</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32.24</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32.24</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30399</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4、其他对个人和家庭的补助</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20"/>
            </w:pP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22"/>
            </w:pPr>
            <w:r>
              <w:t>日常公用经费合计</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21"/>
            </w:pPr>
            <w:r>
              <w:t>30.10</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21"/>
            </w:pPr>
            <w:r>
              <w:t>30.10</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1、基础定额项目</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25.46</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25.46</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30201</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（1）办公费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1.54</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1.54</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30207</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（2）邮电费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0.36</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0.36</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30208</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（3）取暖费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1.11</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1.11</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30211</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（4）差旅费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0.70</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0.70</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3021202</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（5）因公出国（境）费用</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30217</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（6）公务接待费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30231</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（7）公务用车运行维护费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2.00</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2.00</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30226</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（8）劳务费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13.96</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13.96</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30239</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（9）公务交通补贴</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4.32</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4.32</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30201</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（10）四大班子领导办公费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30299</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（11）离、退休人员公用经费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1.47</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1.47</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2、按规定比例计提项目</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4.64</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4.64</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30228</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（1）工会经费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0.61</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0.61</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30229</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（2）职工福利费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4.03</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4.03</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bl>
    <w:p>
      <w:pPr>
        <w:sectPr>
          <w:pgSz w:w="16840" w:h="11900" w:orient="landscape"/>
          <w:pgMar w:top="1020" w:right="1361" w:bottom="1020" w:left="1361" w:header="720" w:footer="720" w:gutter="0"/>
          <w:cols w:space="720" w:num="1"/>
          <w:docGrid w:linePitch="326" w:charSpace="0"/>
        </w:sectPr>
      </w:pPr>
    </w:p>
    <w:bookmarkEnd w:id="0"/>
    <w:p>
      <w:pPr>
        <w:jc w:val="center"/>
        <w:outlineLvl w:val="1"/>
        <w:rPr>
          <w:rFonts w:hint="eastAsia" w:ascii="方正小标宋_GBK" w:hAnsi="方正小标宋_GBK" w:eastAsia="方正小标宋_GBK" w:cs="方正小标宋_GBK"/>
          <w:color w:val="000000"/>
          <w:sz w:val="36"/>
          <w:lang w:eastAsia="zh-CN"/>
        </w:rPr>
      </w:pPr>
      <w:bookmarkStart w:id="1"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预算项目支出</w:t>
      </w:r>
      <w:r>
        <w:rPr>
          <w:rFonts w:hint="eastAsia" w:ascii="方正小标宋_GBK" w:hAnsi="方正小标宋_GBK" w:eastAsia="方正小标宋_GBK" w:cs="方正小标宋_GBK"/>
          <w:color w:val="000000"/>
          <w:sz w:val="36"/>
          <w:lang w:eastAsia="zh-CN"/>
        </w:rPr>
        <w:t>表</w:t>
      </w:r>
    </w:p>
    <w:tbl>
      <w:tblPr>
        <w:tblStyle w:val="11"/>
        <w:tblW w:w="152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90"/>
        <w:gridCol w:w="3030"/>
        <w:gridCol w:w="1125"/>
        <w:gridCol w:w="900"/>
        <w:gridCol w:w="1050"/>
        <w:gridCol w:w="731"/>
        <w:gridCol w:w="938"/>
        <w:gridCol w:w="1125"/>
        <w:gridCol w:w="806"/>
        <w:gridCol w:w="713"/>
        <w:gridCol w:w="12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694" w:type="dxa"/>
            <w:gridSpan w:val="5"/>
            <w:tcBorders>
              <w:top w:val="single" w:color="FFFFFF" w:sz="6" w:space="0"/>
              <w:left w:val="single" w:color="FFFFFF" w:sz="6" w:space="0"/>
              <w:right w:val="single" w:color="FFFFFF" w:sz="6" w:space="0"/>
            </w:tcBorders>
            <w:noWrap/>
            <w:vAlign w:val="center"/>
          </w:tcPr>
          <w:p>
            <w:pPr>
              <w:pStyle w:val="15"/>
              <w:rPr>
                <w:rFonts w:eastAsia="方正小标宋_GBK"/>
                <w:lang w:val="en-US" w:eastAsia="zh-CN"/>
              </w:rPr>
            </w:pPr>
            <w:r>
              <w:t>287</w:t>
            </w:r>
            <w:r>
              <w:rPr>
                <w:rFonts w:hint="eastAsia"/>
                <w:lang w:val="en-US" w:eastAsia="zh-CN"/>
              </w:rPr>
              <w:t>001</w:t>
            </w:r>
            <w:r>
              <w:t>涞水县委老干部局</w:t>
            </w:r>
            <w:r>
              <w:rPr>
                <w:rFonts w:hint="eastAsia"/>
                <w:lang w:val="en-US" w:eastAsia="zh-CN"/>
              </w:rPr>
              <w:t xml:space="preserve">                                                   预算年度：202</w:t>
            </w:r>
            <w:r>
              <w:rPr>
                <w:lang w:val="en-US" w:eastAsia="zh-CN"/>
              </w:rPr>
              <w:t>4</w:t>
            </w:r>
            <w:r>
              <w:rPr>
                <w:rFonts w:hint="eastAsia"/>
                <w:lang w:val="en-US" w:eastAsia="zh-CN"/>
              </w:rPr>
              <w:t>年</w:t>
            </w:r>
          </w:p>
        </w:tc>
        <w:tc>
          <w:tcPr>
            <w:tcW w:w="5525" w:type="dxa"/>
            <w:gridSpan w:val="6"/>
            <w:tcBorders>
              <w:top w:val="single" w:color="FFFFFF" w:sz="6" w:space="0"/>
              <w:left w:val="single" w:color="FFFFFF" w:sz="6" w:space="0"/>
              <w:right w:val="single" w:color="FFFFFF" w:sz="6" w:space="0"/>
            </w:tcBorders>
            <w:noWrap/>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90" w:type="dxa"/>
            <w:vMerge w:val="restart"/>
            <w:tcBorders>
              <w:top w:val="single" w:color="000000" w:sz="6" w:space="0"/>
              <w:left w:val="single" w:color="000000" w:sz="6" w:space="0"/>
              <w:right w:val="single" w:color="000000" w:sz="6" w:space="0"/>
            </w:tcBorders>
            <w:noWrap/>
            <w:vAlign w:val="center"/>
          </w:tcPr>
          <w:p>
            <w:pPr>
              <w:pStyle w:val="16"/>
            </w:pPr>
            <w:r>
              <w:t>项目名称</w:t>
            </w:r>
          </w:p>
        </w:tc>
        <w:tc>
          <w:tcPr>
            <w:tcW w:w="3030" w:type="dxa"/>
            <w:vMerge w:val="restart"/>
            <w:tcBorders>
              <w:top w:val="single" w:color="000000" w:sz="6" w:space="0"/>
              <w:left w:val="single" w:color="000000" w:sz="6" w:space="0"/>
              <w:right w:val="single" w:color="000000" w:sz="6" w:space="0"/>
            </w:tcBorders>
            <w:noWrap/>
            <w:vAlign w:val="center"/>
          </w:tcPr>
          <w:p>
            <w:pPr>
              <w:pStyle w:val="16"/>
            </w:pPr>
            <w:r>
              <w:t>项目承担单位</w:t>
            </w:r>
          </w:p>
        </w:tc>
        <w:tc>
          <w:tcPr>
            <w:tcW w:w="1125" w:type="dxa"/>
            <w:vMerge w:val="restart"/>
            <w:tcBorders>
              <w:top w:val="single" w:color="000000" w:sz="6" w:space="0"/>
              <w:left w:val="single" w:color="000000" w:sz="6" w:space="0"/>
              <w:right w:val="single" w:color="000000" w:sz="6" w:space="0"/>
            </w:tcBorders>
            <w:noWrap/>
            <w:vAlign w:val="center"/>
          </w:tcPr>
          <w:p>
            <w:pPr>
              <w:pStyle w:val="16"/>
            </w:pPr>
            <w:r>
              <w:t>功能分类科目编码</w:t>
            </w:r>
          </w:p>
        </w:tc>
        <w:tc>
          <w:tcPr>
            <w:tcW w:w="7474" w:type="dxa"/>
            <w:gridSpan w:val="8"/>
            <w:tcBorders>
              <w:top w:val="single" w:color="000000" w:sz="6" w:space="0"/>
              <w:left w:val="single" w:color="000000" w:sz="6" w:space="0"/>
              <w:right w:val="single" w:color="000000" w:sz="6" w:space="0"/>
            </w:tcBorders>
            <w:noWrap/>
            <w:vAlign w:val="center"/>
          </w:tcPr>
          <w:p>
            <w:pPr>
              <w:pStyle w:val="16"/>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563" w:type="dxa"/>
            <w:vMerge w:val="continue"/>
            <w:tcBorders>
              <w:top w:val="single" w:color="000000" w:sz="6" w:space="0"/>
              <w:left w:val="single" w:color="000000" w:sz="6" w:space="0"/>
              <w:right w:val="single" w:color="000000" w:sz="6" w:space="0"/>
            </w:tcBorders>
            <w:noWrap/>
          </w:tcPr>
          <w:p/>
        </w:tc>
        <w:tc>
          <w:tcPr>
            <w:tcW w:w="2531" w:type="dxa"/>
            <w:vMerge w:val="continue"/>
            <w:tcBorders>
              <w:top w:val="single" w:color="000000" w:sz="6" w:space="0"/>
              <w:left w:val="single" w:color="000000" w:sz="6" w:space="0"/>
              <w:right w:val="single" w:color="000000" w:sz="6" w:space="0"/>
            </w:tcBorders>
            <w:noWrap/>
          </w:tcPr>
          <w:p/>
        </w:tc>
        <w:tc>
          <w:tcPr>
            <w:tcW w:w="1163" w:type="dxa"/>
            <w:vMerge w:val="continue"/>
            <w:tcBorders>
              <w:top w:val="single" w:color="000000" w:sz="6" w:space="0"/>
              <w:left w:val="single" w:color="000000" w:sz="6" w:space="0"/>
              <w:right w:val="single" w:color="000000" w:sz="6" w:space="0"/>
            </w:tcBorders>
            <w:noWrap/>
          </w:tcPr>
          <w:p/>
        </w:tc>
        <w:tc>
          <w:tcPr>
            <w:tcW w:w="900" w:type="dxa"/>
            <w:tcBorders>
              <w:top w:val="single" w:color="000000" w:sz="6" w:space="0"/>
              <w:left w:val="single" w:color="000000" w:sz="6" w:space="0"/>
              <w:right w:val="single" w:color="000000" w:sz="6" w:space="0"/>
            </w:tcBorders>
            <w:noWrap/>
            <w:vAlign w:val="center"/>
          </w:tcPr>
          <w:p>
            <w:pPr>
              <w:pStyle w:val="16"/>
            </w:pPr>
            <w:r>
              <w:t>合 计</w:t>
            </w:r>
          </w:p>
        </w:tc>
        <w:tc>
          <w:tcPr>
            <w:tcW w:w="1050" w:type="dxa"/>
            <w:tcBorders>
              <w:top w:val="single" w:color="000000" w:sz="6" w:space="0"/>
              <w:left w:val="single" w:color="000000" w:sz="6" w:space="0"/>
              <w:right w:val="single" w:color="000000" w:sz="6" w:space="0"/>
            </w:tcBorders>
            <w:noWrap/>
            <w:vAlign w:val="center"/>
          </w:tcPr>
          <w:p>
            <w:pPr>
              <w:pStyle w:val="16"/>
            </w:pPr>
            <w:r>
              <w:t>一般公共    预算拨款</w:t>
            </w:r>
          </w:p>
        </w:tc>
        <w:tc>
          <w:tcPr>
            <w:tcW w:w="731" w:type="dxa"/>
            <w:tcBorders>
              <w:top w:val="single" w:color="000000" w:sz="6" w:space="0"/>
              <w:left w:val="single" w:color="000000" w:sz="6" w:space="0"/>
              <w:right w:val="single" w:color="000000" w:sz="6" w:space="0"/>
            </w:tcBorders>
            <w:noWrap/>
            <w:vAlign w:val="center"/>
          </w:tcPr>
          <w:p>
            <w:pPr>
              <w:pStyle w:val="16"/>
            </w:pPr>
            <w:r>
              <w:t>基金预算    拨款</w:t>
            </w:r>
          </w:p>
        </w:tc>
        <w:tc>
          <w:tcPr>
            <w:tcW w:w="938" w:type="dxa"/>
            <w:tcBorders>
              <w:top w:val="single" w:color="000000" w:sz="6" w:space="0"/>
              <w:left w:val="single" w:color="000000" w:sz="6" w:space="0"/>
              <w:right w:val="single" w:color="000000" w:sz="6" w:space="0"/>
            </w:tcBorders>
            <w:noWrap/>
            <w:vAlign w:val="center"/>
          </w:tcPr>
          <w:p>
            <w:pPr>
              <w:pStyle w:val="16"/>
            </w:pPr>
            <w:r>
              <w:t>国有资本经营预算拨款</w:t>
            </w:r>
          </w:p>
        </w:tc>
        <w:tc>
          <w:tcPr>
            <w:tcW w:w="1125" w:type="dxa"/>
            <w:tcBorders>
              <w:top w:val="single" w:color="000000" w:sz="6" w:space="0"/>
              <w:left w:val="single" w:color="000000" w:sz="6" w:space="0"/>
              <w:right w:val="single" w:color="000000" w:sz="6" w:space="0"/>
            </w:tcBorders>
            <w:noWrap/>
            <w:vAlign w:val="center"/>
          </w:tcPr>
          <w:p>
            <w:pPr>
              <w:pStyle w:val="16"/>
            </w:pPr>
            <w:r>
              <w:t>财政专户    核拨</w:t>
            </w:r>
          </w:p>
        </w:tc>
        <w:tc>
          <w:tcPr>
            <w:tcW w:w="806" w:type="dxa"/>
            <w:tcBorders>
              <w:top w:val="single" w:color="000000" w:sz="6" w:space="0"/>
              <w:left w:val="single" w:color="000000" w:sz="6" w:space="0"/>
              <w:right w:val="single" w:color="000000" w:sz="6" w:space="0"/>
            </w:tcBorders>
            <w:noWrap/>
            <w:vAlign w:val="center"/>
          </w:tcPr>
          <w:p>
            <w:pPr>
              <w:pStyle w:val="16"/>
            </w:pPr>
            <w:r>
              <w:t>单位资金</w:t>
            </w:r>
          </w:p>
        </w:tc>
        <w:tc>
          <w:tcPr>
            <w:tcW w:w="713" w:type="dxa"/>
            <w:tcBorders>
              <w:top w:val="single" w:color="000000" w:sz="6" w:space="0"/>
              <w:left w:val="single" w:color="000000" w:sz="6" w:space="0"/>
              <w:right w:val="single" w:color="000000" w:sz="6" w:space="0"/>
            </w:tcBorders>
            <w:noWrap/>
            <w:vAlign w:val="center"/>
          </w:tcPr>
          <w:p>
            <w:pPr>
              <w:pStyle w:val="16"/>
            </w:pPr>
            <w:r>
              <w:t>财政拨款    结转</w:t>
            </w:r>
          </w:p>
        </w:tc>
        <w:tc>
          <w:tcPr>
            <w:tcW w:w="1213" w:type="dxa"/>
            <w:tcBorders>
              <w:top w:val="single" w:color="000000" w:sz="6" w:space="0"/>
              <w:left w:val="single" w:color="000000" w:sz="6" w:space="0"/>
              <w:right w:val="single" w:color="000000" w:sz="6" w:space="0"/>
            </w:tcBorders>
            <w:noWrap/>
            <w:vAlign w:val="center"/>
          </w:tcPr>
          <w:p>
            <w:pPr>
              <w:pStyle w:val="16"/>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2" w:hRule="atLeast"/>
          <w:jc w:val="center"/>
        </w:trPr>
        <w:tc>
          <w:tcPr>
            <w:tcW w:w="3590" w:type="dxa"/>
            <w:tcBorders>
              <w:top w:val="single" w:color="000000" w:sz="6" w:space="0"/>
              <w:left w:val="single" w:color="000000" w:sz="6" w:space="0"/>
              <w:right w:val="single" w:color="000000" w:sz="6" w:space="0"/>
            </w:tcBorders>
            <w:noWrap/>
            <w:vAlign w:val="center"/>
          </w:tcPr>
          <w:p>
            <w:pPr>
              <w:pStyle w:val="20"/>
              <w:spacing w:before="0" w:after="0"/>
              <w:ind w:firstLine="0"/>
            </w:pPr>
            <w:r>
              <w:t>合计</w:t>
            </w:r>
          </w:p>
        </w:tc>
        <w:tc>
          <w:tcPr>
            <w:tcW w:w="3030" w:type="dxa"/>
            <w:tcBorders>
              <w:top w:val="single" w:color="000000" w:sz="6" w:space="0"/>
              <w:left w:val="single" w:color="000000" w:sz="6" w:space="0"/>
              <w:right w:val="single" w:color="000000" w:sz="6" w:space="0"/>
            </w:tcBorders>
            <w:noWrap/>
            <w:vAlign w:val="center"/>
          </w:tcPr>
          <w:p>
            <w:pPr>
              <w:pStyle w:val="21"/>
            </w:pPr>
          </w:p>
        </w:tc>
        <w:tc>
          <w:tcPr>
            <w:tcW w:w="1125" w:type="dxa"/>
            <w:tcBorders>
              <w:top w:val="single" w:color="000000" w:sz="6" w:space="0"/>
              <w:left w:val="single" w:color="000000" w:sz="6" w:space="0"/>
              <w:right w:val="single" w:color="000000" w:sz="6" w:space="0"/>
            </w:tcBorders>
            <w:noWrap/>
            <w:vAlign w:val="center"/>
          </w:tcPr>
          <w:p>
            <w:pPr>
              <w:pStyle w:val="21"/>
            </w:pPr>
          </w:p>
        </w:tc>
        <w:tc>
          <w:tcPr>
            <w:tcW w:w="900" w:type="dxa"/>
            <w:tcBorders>
              <w:top w:val="single" w:color="000000" w:sz="6" w:space="0"/>
              <w:left w:val="single" w:color="000000" w:sz="6" w:space="0"/>
              <w:right w:val="single" w:color="000000" w:sz="6" w:space="0"/>
            </w:tcBorders>
            <w:noWrap/>
            <w:vAlign w:val="center"/>
          </w:tcPr>
          <w:p>
            <w:pPr>
              <w:pStyle w:val="21"/>
            </w:pPr>
            <w:r>
              <w:t>266.52</w:t>
            </w:r>
          </w:p>
        </w:tc>
        <w:tc>
          <w:tcPr>
            <w:tcW w:w="1050" w:type="dxa"/>
            <w:tcBorders>
              <w:top w:val="single" w:color="000000" w:sz="6" w:space="0"/>
              <w:left w:val="single" w:color="000000" w:sz="6" w:space="0"/>
              <w:right w:val="single" w:color="000000" w:sz="6" w:space="0"/>
            </w:tcBorders>
            <w:noWrap/>
            <w:vAlign w:val="center"/>
          </w:tcPr>
          <w:p>
            <w:pPr>
              <w:pStyle w:val="21"/>
              <w:rPr>
                <w:rFonts w:cs="Times New Roman"/>
              </w:rPr>
            </w:pPr>
            <w:r>
              <w:rPr>
                <w:rFonts w:cs="Times New Roman"/>
              </w:rPr>
              <w:t>266.52</w:t>
            </w:r>
          </w:p>
        </w:tc>
        <w:tc>
          <w:tcPr>
            <w:tcW w:w="731" w:type="dxa"/>
            <w:tcBorders>
              <w:top w:val="single" w:color="000000" w:sz="6" w:space="0"/>
              <w:left w:val="single" w:color="000000" w:sz="6" w:space="0"/>
              <w:right w:val="single" w:color="000000" w:sz="6" w:space="0"/>
            </w:tcBorders>
            <w:noWrap/>
            <w:vAlign w:val="center"/>
          </w:tcPr>
          <w:p>
            <w:pPr>
              <w:pStyle w:val="21"/>
            </w:pPr>
          </w:p>
        </w:tc>
        <w:tc>
          <w:tcPr>
            <w:tcW w:w="938" w:type="dxa"/>
            <w:tcBorders>
              <w:top w:val="single" w:color="000000" w:sz="6" w:space="0"/>
              <w:left w:val="single" w:color="000000" w:sz="6" w:space="0"/>
              <w:right w:val="single" w:color="000000" w:sz="6" w:space="0"/>
            </w:tcBorders>
            <w:noWrap/>
            <w:vAlign w:val="center"/>
          </w:tcPr>
          <w:p>
            <w:pPr>
              <w:pStyle w:val="21"/>
            </w:pPr>
          </w:p>
        </w:tc>
        <w:tc>
          <w:tcPr>
            <w:tcW w:w="1125" w:type="dxa"/>
            <w:tcBorders>
              <w:top w:val="single" w:color="000000" w:sz="6" w:space="0"/>
              <w:left w:val="single" w:color="000000" w:sz="6" w:space="0"/>
              <w:right w:val="single" w:color="000000" w:sz="6" w:space="0"/>
            </w:tcBorders>
            <w:noWrap/>
            <w:vAlign w:val="center"/>
          </w:tcPr>
          <w:p>
            <w:pPr>
              <w:pStyle w:val="21"/>
            </w:pPr>
          </w:p>
        </w:tc>
        <w:tc>
          <w:tcPr>
            <w:tcW w:w="806" w:type="dxa"/>
            <w:tcBorders>
              <w:top w:val="single" w:color="000000" w:sz="6" w:space="0"/>
              <w:left w:val="single" w:color="000000" w:sz="6" w:space="0"/>
              <w:right w:val="single" w:color="000000" w:sz="6" w:space="0"/>
            </w:tcBorders>
            <w:noWrap/>
            <w:vAlign w:val="center"/>
          </w:tcPr>
          <w:p>
            <w:pPr>
              <w:pStyle w:val="21"/>
            </w:pPr>
          </w:p>
        </w:tc>
        <w:tc>
          <w:tcPr>
            <w:tcW w:w="713" w:type="dxa"/>
            <w:tcBorders>
              <w:top w:val="single" w:color="000000" w:sz="6" w:space="0"/>
              <w:left w:val="single" w:color="000000" w:sz="6" w:space="0"/>
              <w:right w:val="single" w:color="000000" w:sz="6" w:space="0"/>
            </w:tcBorders>
            <w:noWrap/>
            <w:vAlign w:val="center"/>
          </w:tcPr>
          <w:p>
            <w:pPr>
              <w:pStyle w:val="21"/>
            </w:pPr>
          </w:p>
        </w:tc>
        <w:tc>
          <w:tcPr>
            <w:tcW w:w="1213" w:type="dxa"/>
            <w:tcBorders>
              <w:top w:val="single" w:color="000000" w:sz="6" w:space="0"/>
              <w:left w:val="single" w:color="000000" w:sz="6" w:space="0"/>
              <w:right w:val="single" w:color="000000" w:sz="6" w:space="0"/>
            </w:tcBorders>
            <w:noWrap/>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5" w:hRule="atLeast"/>
          <w:jc w:val="center"/>
        </w:trPr>
        <w:tc>
          <w:tcPr>
            <w:tcW w:w="3590" w:type="dxa"/>
            <w:tcBorders>
              <w:top w:val="single" w:color="000000" w:sz="6" w:space="0"/>
              <w:left w:val="single" w:color="000000" w:sz="6" w:space="0"/>
              <w:right w:val="single" w:color="000000" w:sz="6" w:space="0"/>
            </w:tcBorders>
            <w:noWrap/>
            <w:vAlign w:val="center"/>
          </w:tcPr>
          <w:p>
            <w:pPr>
              <w:pStyle w:val="22"/>
            </w:pPr>
            <w:r>
              <w:t>特定目标类项目小计</w:t>
            </w:r>
          </w:p>
        </w:tc>
        <w:tc>
          <w:tcPr>
            <w:tcW w:w="3030" w:type="dxa"/>
            <w:tcBorders>
              <w:top w:val="single" w:color="000000" w:sz="6" w:space="0"/>
              <w:left w:val="single" w:color="000000" w:sz="6" w:space="0"/>
              <w:right w:val="single" w:color="000000" w:sz="6" w:space="0"/>
            </w:tcBorders>
            <w:noWrap/>
            <w:vAlign w:val="center"/>
          </w:tcPr>
          <w:p>
            <w:pPr>
              <w:pStyle w:val="21"/>
            </w:pPr>
          </w:p>
        </w:tc>
        <w:tc>
          <w:tcPr>
            <w:tcW w:w="1125" w:type="dxa"/>
            <w:tcBorders>
              <w:top w:val="single" w:color="000000" w:sz="6" w:space="0"/>
              <w:left w:val="single" w:color="000000" w:sz="6" w:space="0"/>
              <w:right w:val="single" w:color="000000" w:sz="6" w:space="0"/>
            </w:tcBorders>
            <w:noWrap/>
            <w:vAlign w:val="center"/>
          </w:tcPr>
          <w:p>
            <w:pPr>
              <w:pStyle w:val="21"/>
            </w:pPr>
          </w:p>
        </w:tc>
        <w:tc>
          <w:tcPr>
            <w:tcW w:w="900" w:type="dxa"/>
            <w:tcBorders>
              <w:top w:val="single" w:color="000000" w:sz="6" w:space="0"/>
              <w:left w:val="single" w:color="000000" w:sz="6" w:space="0"/>
              <w:right w:val="single" w:color="000000" w:sz="6" w:space="0"/>
            </w:tcBorders>
            <w:noWrap/>
            <w:vAlign w:val="center"/>
          </w:tcPr>
          <w:p>
            <w:pPr>
              <w:pStyle w:val="21"/>
            </w:pPr>
            <w:r>
              <w:t>266.52</w:t>
            </w:r>
          </w:p>
        </w:tc>
        <w:tc>
          <w:tcPr>
            <w:tcW w:w="1050" w:type="dxa"/>
            <w:tcBorders>
              <w:top w:val="single" w:color="000000" w:sz="6" w:space="0"/>
              <w:left w:val="single" w:color="000000" w:sz="6" w:space="0"/>
              <w:right w:val="single" w:color="000000" w:sz="6" w:space="0"/>
            </w:tcBorders>
            <w:noWrap/>
            <w:vAlign w:val="center"/>
          </w:tcPr>
          <w:p>
            <w:pPr>
              <w:pStyle w:val="21"/>
              <w:rPr>
                <w:rFonts w:cs="Times New Roman"/>
              </w:rPr>
            </w:pPr>
            <w:r>
              <w:rPr>
                <w:rFonts w:cs="Times New Roman"/>
              </w:rPr>
              <w:t>266.52</w:t>
            </w:r>
          </w:p>
        </w:tc>
        <w:tc>
          <w:tcPr>
            <w:tcW w:w="731" w:type="dxa"/>
            <w:tcBorders>
              <w:top w:val="single" w:color="000000" w:sz="6" w:space="0"/>
              <w:left w:val="single" w:color="000000" w:sz="6" w:space="0"/>
              <w:right w:val="single" w:color="000000" w:sz="6" w:space="0"/>
            </w:tcBorders>
            <w:noWrap/>
            <w:vAlign w:val="center"/>
          </w:tcPr>
          <w:p>
            <w:pPr>
              <w:pStyle w:val="21"/>
            </w:pPr>
          </w:p>
        </w:tc>
        <w:tc>
          <w:tcPr>
            <w:tcW w:w="938" w:type="dxa"/>
            <w:tcBorders>
              <w:top w:val="single" w:color="000000" w:sz="6" w:space="0"/>
              <w:left w:val="single" w:color="000000" w:sz="6" w:space="0"/>
              <w:right w:val="single" w:color="000000" w:sz="6" w:space="0"/>
            </w:tcBorders>
            <w:noWrap/>
            <w:vAlign w:val="center"/>
          </w:tcPr>
          <w:p>
            <w:pPr>
              <w:pStyle w:val="21"/>
            </w:pPr>
          </w:p>
        </w:tc>
        <w:tc>
          <w:tcPr>
            <w:tcW w:w="1125" w:type="dxa"/>
            <w:tcBorders>
              <w:top w:val="single" w:color="000000" w:sz="6" w:space="0"/>
              <w:left w:val="single" w:color="000000" w:sz="6" w:space="0"/>
              <w:right w:val="single" w:color="000000" w:sz="6" w:space="0"/>
            </w:tcBorders>
            <w:noWrap/>
            <w:vAlign w:val="center"/>
          </w:tcPr>
          <w:p>
            <w:pPr>
              <w:pStyle w:val="21"/>
            </w:pPr>
          </w:p>
        </w:tc>
        <w:tc>
          <w:tcPr>
            <w:tcW w:w="806" w:type="dxa"/>
            <w:tcBorders>
              <w:top w:val="single" w:color="000000" w:sz="6" w:space="0"/>
              <w:left w:val="single" w:color="000000" w:sz="6" w:space="0"/>
              <w:right w:val="single" w:color="000000" w:sz="6" w:space="0"/>
            </w:tcBorders>
            <w:noWrap/>
            <w:vAlign w:val="center"/>
          </w:tcPr>
          <w:p>
            <w:pPr>
              <w:pStyle w:val="21"/>
            </w:pPr>
          </w:p>
        </w:tc>
        <w:tc>
          <w:tcPr>
            <w:tcW w:w="713" w:type="dxa"/>
            <w:tcBorders>
              <w:top w:val="single" w:color="000000" w:sz="6" w:space="0"/>
              <w:left w:val="single" w:color="000000" w:sz="6" w:space="0"/>
              <w:right w:val="single" w:color="000000" w:sz="6" w:space="0"/>
            </w:tcBorders>
            <w:noWrap/>
            <w:vAlign w:val="center"/>
          </w:tcPr>
          <w:p>
            <w:pPr>
              <w:pStyle w:val="21"/>
            </w:pPr>
          </w:p>
        </w:tc>
        <w:tc>
          <w:tcPr>
            <w:tcW w:w="1213" w:type="dxa"/>
            <w:tcBorders>
              <w:top w:val="single" w:color="000000" w:sz="6" w:space="0"/>
              <w:left w:val="single" w:color="000000" w:sz="6" w:space="0"/>
              <w:right w:val="single" w:color="000000" w:sz="6" w:space="0"/>
            </w:tcBorders>
            <w:noWrap/>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0" w:type="dxa"/>
            <w:tcBorders>
              <w:top w:val="single" w:color="000000" w:sz="6" w:space="0"/>
              <w:left w:val="single" w:color="000000" w:sz="6" w:space="0"/>
              <w:right w:val="single" w:color="000000" w:sz="6" w:space="0"/>
            </w:tcBorders>
            <w:noWrap/>
            <w:vAlign w:val="center"/>
          </w:tcPr>
          <w:p>
            <w:pPr>
              <w:pStyle w:val="18"/>
            </w:pPr>
            <w:r>
              <w:t>1、2024年春节慰问离休干部经费</w:t>
            </w:r>
          </w:p>
        </w:tc>
        <w:tc>
          <w:tcPr>
            <w:tcW w:w="3030" w:type="dxa"/>
            <w:tcBorders>
              <w:top w:val="single" w:color="000000" w:sz="6" w:space="0"/>
              <w:left w:val="single" w:color="000000" w:sz="6" w:space="0"/>
              <w:right w:val="single" w:color="000000" w:sz="6" w:space="0"/>
            </w:tcBorders>
            <w:noWrap/>
            <w:vAlign w:val="center"/>
          </w:tcPr>
          <w:p>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pPr>
              <w:pStyle w:val="18"/>
            </w:pPr>
            <w:r>
              <w:t>2080501</w:t>
            </w:r>
          </w:p>
        </w:tc>
        <w:tc>
          <w:tcPr>
            <w:tcW w:w="900" w:type="dxa"/>
            <w:tcBorders>
              <w:top w:val="single" w:color="000000" w:sz="6" w:space="0"/>
              <w:left w:val="single" w:color="000000" w:sz="6" w:space="0"/>
              <w:right w:val="single" w:color="000000" w:sz="6" w:space="0"/>
            </w:tcBorders>
            <w:noWrap/>
            <w:vAlign w:val="center"/>
          </w:tcPr>
          <w:p>
            <w:pPr>
              <w:pStyle w:val="17"/>
            </w:pPr>
            <w:r>
              <w:t>5.00</w:t>
            </w:r>
          </w:p>
        </w:tc>
        <w:tc>
          <w:tcPr>
            <w:tcW w:w="1050" w:type="dxa"/>
            <w:tcBorders>
              <w:top w:val="single" w:color="000000" w:sz="6" w:space="0"/>
              <w:left w:val="single" w:color="000000" w:sz="6" w:space="0"/>
              <w:right w:val="single" w:color="000000" w:sz="6" w:space="0"/>
            </w:tcBorders>
            <w:noWrap/>
            <w:vAlign w:val="center"/>
          </w:tcPr>
          <w:p>
            <w:pPr>
              <w:pStyle w:val="17"/>
            </w:pPr>
            <w:r>
              <w:t>5.00</w:t>
            </w:r>
          </w:p>
        </w:tc>
        <w:tc>
          <w:tcPr>
            <w:tcW w:w="731" w:type="dxa"/>
            <w:tcBorders>
              <w:top w:val="single" w:color="000000" w:sz="6" w:space="0"/>
              <w:left w:val="single" w:color="000000" w:sz="6" w:space="0"/>
              <w:right w:val="single" w:color="000000" w:sz="6" w:space="0"/>
            </w:tcBorders>
            <w:noWrap/>
            <w:vAlign w:val="center"/>
          </w:tcPr>
          <w:p>
            <w:pPr>
              <w:pStyle w:val="17"/>
            </w:pPr>
          </w:p>
        </w:tc>
        <w:tc>
          <w:tcPr>
            <w:tcW w:w="938" w:type="dxa"/>
            <w:tcBorders>
              <w:top w:val="single" w:color="000000" w:sz="6" w:space="0"/>
              <w:left w:val="single" w:color="000000" w:sz="6" w:space="0"/>
              <w:right w:val="single" w:color="000000" w:sz="6" w:space="0"/>
            </w:tcBorders>
            <w:noWrap/>
            <w:vAlign w:val="center"/>
          </w:tcPr>
          <w:p>
            <w:pPr>
              <w:pStyle w:val="17"/>
            </w:pPr>
          </w:p>
        </w:tc>
        <w:tc>
          <w:tcPr>
            <w:tcW w:w="1125" w:type="dxa"/>
            <w:tcBorders>
              <w:top w:val="single" w:color="000000" w:sz="6" w:space="0"/>
              <w:left w:val="single" w:color="000000" w:sz="6" w:space="0"/>
              <w:right w:val="single" w:color="000000" w:sz="6" w:space="0"/>
            </w:tcBorders>
            <w:noWrap/>
            <w:vAlign w:val="center"/>
          </w:tcPr>
          <w:p>
            <w:pPr>
              <w:pStyle w:val="17"/>
            </w:pPr>
          </w:p>
        </w:tc>
        <w:tc>
          <w:tcPr>
            <w:tcW w:w="806" w:type="dxa"/>
            <w:tcBorders>
              <w:top w:val="single" w:color="000000" w:sz="6" w:space="0"/>
              <w:left w:val="single" w:color="000000" w:sz="6" w:space="0"/>
              <w:right w:val="single" w:color="000000" w:sz="6" w:space="0"/>
            </w:tcBorders>
            <w:noWrap/>
            <w:vAlign w:val="center"/>
          </w:tcPr>
          <w:p>
            <w:pPr>
              <w:pStyle w:val="17"/>
            </w:pPr>
          </w:p>
        </w:tc>
        <w:tc>
          <w:tcPr>
            <w:tcW w:w="713" w:type="dxa"/>
            <w:tcBorders>
              <w:top w:val="single" w:color="000000" w:sz="6" w:space="0"/>
              <w:left w:val="single" w:color="000000" w:sz="6" w:space="0"/>
              <w:right w:val="single" w:color="000000" w:sz="6" w:space="0"/>
            </w:tcBorders>
            <w:noWrap/>
            <w:vAlign w:val="center"/>
          </w:tcPr>
          <w:p>
            <w:pPr>
              <w:pStyle w:val="17"/>
            </w:pPr>
          </w:p>
        </w:tc>
        <w:tc>
          <w:tcPr>
            <w:tcW w:w="1213"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0" w:type="dxa"/>
            <w:tcBorders>
              <w:top w:val="single" w:color="000000" w:sz="6" w:space="0"/>
              <w:left w:val="single" w:color="000000" w:sz="6" w:space="0"/>
              <w:right w:val="single" w:color="000000" w:sz="6" w:space="0"/>
            </w:tcBorders>
            <w:noWrap/>
            <w:vAlign w:val="center"/>
          </w:tcPr>
          <w:p>
            <w:pPr>
              <w:pStyle w:val="18"/>
            </w:pPr>
            <w:r>
              <w:t>2、2024年关心下一代经费</w:t>
            </w:r>
          </w:p>
        </w:tc>
        <w:tc>
          <w:tcPr>
            <w:tcW w:w="3030" w:type="dxa"/>
            <w:tcBorders>
              <w:top w:val="single" w:color="000000" w:sz="6" w:space="0"/>
              <w:left w:val="single" w:color="000000" w:sz="6" w:space="0"/>
              <w:right w:val="single" w:color="000000" w:sz="6" w:space="0"/>
            </w:tcBorders>
            <w:noWrap/>
            <w:vAlign w:val="center"/>
          </w:tcPr>
          <w:p>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pPr>
              <w:pStyle w:val="18"/>
            </w:pPr>
            <w:r>
              <w:t>2080503</w:t>
            </w:r>
          </w:p>
        </w:tc>
        <w:tc>
          <w:tcPr>
            <w:tcW w:w="900" w:type="dxa"/>
            <w:tcBorders>
              <w:top w:val="single" w:color="000000" w:sz="6" w:space="0"/>
              <w:left w:val="single" w:color="000000" w:sz="6" w:space="0"/>
              <w:right w:val="single" w:color="000000" w:sz="6" w:space="0"/>
            </w:tcBorders>
            <w:noWrap/>
            <w:vAlign w:val="center"/>
          </w:tcPr>
          <w:p>
            <w:pPr>
              <w:pStyle w:val="17"/>
            </w:pPr>
            <w:r>
              <w:t>6.00</w:t>
            </w:r>
          </w:p>
        </w:tc>
        <w:tc>
          <w:tcPr>
            <w:tcW w:w="1050" w:type="dxa"/>
            <w:tcBorders>
              <w:top w:val="single" w:color="000000" w:sz="6" w:space="0"/>
              <w:left w:val="single" w:color="000000" w:sz="6" w:space="0"/>
              <w:right w:val="single" w:color="000000" w:sz="6" w:space="0"/>
            </w:tcBorders>
            <w:noWrap/>
            <w:vAlign w:val="center"/>
          </w:tcPr>
          <w:p>
            <w:pPr>
              <w:pStyle w:val="17"/>
            </w:pPr>
            <w:r>
              <w:t>6.00</w:t>
            </w:r>
          </w:p>
        </w:tc>
        <w:tc>
          <w:tcPr>
            <w:tcW w:w="731" w:type="dxa"/>
            <w:tcBorders>
              <w:top w:val="single" w:color="000000" w:sz="6" w:space="0"/>
              <w:left w:val="single" w:color="000000" w:sz="6" w:space="0"/>
              <w:right w:val="single" w:color="000000" w:sz="6" w:space="0"/>
            </w:tcBorders>
            <w:noWrap/>
            <w:vAlign w:val="center"/>
          </w:tcPr>
          <w:p>
            <w:pPr>
              <w:pStyle w:val="17"/>
            </w:pPr>
          </w:p>
        </w:tc>
        <w:tc>
          <w:tcPr>
            <w:tcW w:w="938" w:type="dxa"/>
            <w:tcBorders>
              <w:top w:val="single" w:color="000000" w:sz="6" w:space="0"/>
              <w:left w:val="single" w:color="000000" w:sz="6" w:space="0"/>
              <w:right w:val="single" w:color="000000" w:sz="6" w:space="0"/>
            </w:tcBorders>
            <w:noWrap/>
            <w:vAlign w:val="center"/>
          </w:tcPr>
          <w:p>
            <w:pPr>
              <w:pStyle w:val="17"/>
            </w:pPr>
          </w:p>
        </w:tc>
        <w:tc>
          <w:tcPr>
            <w:tcW w:w="1125" w:type="dxa"/>
            <w:tcBorders>
              <w:top w:val="single" w:color="000000" w:sz="6" w:space="0"/>
              <w:left w:val="single" w:color="000000" w:sz="6" w:space="0"/>
              <w:right w:val="single" w:color="000000" w:sz="6" w:space="0"/>
            </w:tcBorders>
            <w:noWrap/>
            <w:vAlign w:val="center"/>
          </w:tcPr>
          <w:p>
            <w:pPr>
              <w:pStyle w:val="17"/>
            </w:pPr>
          </w:p>
        </w:tc>
        <w:tc>
          <w:tcPr>
            <w:tcW w:w="806" w:type="dxa"/>
            <w:tcBorders>
              <w:top w:val="single" w:color="000000" w:sz="6" w:space="0"/>
              <w:left w:val="single" w:color="000000" w:sz="6" w:space="0"/>
              <w:right w:val="single" w:color="000000" w:sz="6" w:space="0"/>
            </w:tcBorders>
            <w:noWrap/>
            <w:vAlign w:val="center"/>
          </w:tcPr>
          <w:p>
            <w:pPr>
              <w:pStyle w:val="17"/>
            </w:pPr>
          </w:p>
        </w:tc>
        <w:tc>
          <w:tcPr>
            <w:tcW w:w="713" w:type="dxa"/>
            <w:tcBorders>
              <w:top w:val="single" w:color="000000" w:sz="6" w:space="0"/>
              <w:left w:val="single" w:color="000000" w:sz="6" w:space="0"/>
              <w:right w:val="single" w:color="000000" w:sz="6" w:space="0"/>
            </w:tcBorders>
            <w:noWrap/>
            <w:vAlign w:val="center"/>
          </w:tcPr>
          <w:p>
            <w:pPr>
              <w:pStyle w:val="17"/>
            </w:pPr>
          </w:p>
        </w:tc>
        <w:tc>
          <w:tcPr>
            <w:tcW w:w="1213"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0" w:type="dxa"/>
            <w:tcBorders>
              <w:top w:val="single" w:color="000000" w:sz="6" w:space="0"/>
              <w:left w:val="single" w:color="000000" w:sz="6" w:space="0"/>
              <w:right w:val="single" w:color="000000" w:sz="6" w:space="0"/>
            </w:tcBorders>
            <w:noWrap/>
            <w:vAlign w:val="center"/>
          </w:tcPr>
          <w:p>
            <w:pPr>
              <w:pStyle w:val="18"/>
            </w:pPr>
            <w:r>
              <w:t>3、2024年老年大学经费</w:t>
            </w:r>
          </w:p>
        </w:tc>
        <w:tc>
          <w:tcPr>
            <w:tcW w:w="3030" w:type="dxa"/>
            <w:tcBorders>
              <w:top w:val="single" w:color="000000" w:sz="6" w:space="0"/>
              <w:left w:val="single" w:color="000000" w:sz="6" w:space="0"/>
              <w:right w:val="single" w:color="000000" w:sz="6" w:space="0"/>
            </w:tcBorders>
            <w:noWrap/>
            <w:vAlign w:val="center"/>
          </w:tcPr>
          <w:p>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pPr>
              <w:pStyle w:val="18"/>
            </w:pPr>
            <w:r>
              <w:t>2080501</w:t>
            </w:r>
          </w:p>
        </w:tc>
        <w:tc>
          <w:tcPr>
            <w:tcW w:w="900" w:type="dxa"/>
            <w:tcBorders>
              <w:top w:val="single" w:color="000000" w:sz="6" w:space="0"/>
              <w:left w:val="single" w:color="000000" w:sz="6" w:space="0"/>
              <w:right w:val="single" w:color="000000" w:sz="6" w:space="0"/>
            </w:tcBorders>
            <w:noWrap/>
            <w:vAlign w:val="center"/>
          </w:tcPr>
          <w:p>
            <w:pPr>
              <w:pStyle w:val="17"/>
            </w:pPr>
            <w:r>
              <w:t>2.00</w:t>
            </w:r>
          </w:p>
        </w:tc>
        <w:tc>
          <w:tcPr>
            <w:tcW w:w="1050" w:type="dxa"/>
            <w:tcBorders>
              <w:top w:val="single" w:color="000000" w:sz="6" w:space="0"/>
              <w:left w:val="single" w:color="000000" w:sz="6" w:space="0"/>
              <w:right w:val="single" w:color="000000" w:sz="6" w:space="0"/>
            </w:tcBorders>
            <w:noWrap/>
            <w:vAlign w:val="center"/>
          </w:tcPr>
          <w:p>
            <w:pPr>
              <w:pStyle w:val="17"/>
            </w:pPr>
            <w:r>
              <w:t>2.00</w:t>
            </w:r>
          </w:p>
        </w:tc>
        <w:tc>
          <w:tcPr>
            <w:tcW w:w="731" w:type="dxa"/>
            <w:tcBorders>
              <w:top w:val="single" w:color="000000" w:sz="6" w:space="0"/>
              <w:left w:val="single" w:color="000000" w:sz="6" w:space="0"/>
              <w:right w:val="single" w:color="000000" w:sz="6" w:space="0"/>
            </w:tcBorders>
            <w:noWrap/>
            <w:vAlign w:val="center"/>
          </w:tcPr>
          <w:p>
            <w:pPr>
              <w:pStyle w:val="17"/>
            </w:pPr>
          </w:p>
        </w:tc>
        <w:tc>
          <w:tcPr>
            <w:tcW w:w="938" w:type="dxa"/>
            <w:tcBorders>
              <w:top w:val="single" w:color="000000" w:sz="6" w:space="0"/>
              <w:left w:val="single" w:color="000000" w:sz="6" w:space="0"/>
              <w:right w:val="single" w:color="000000" w:sz="6" w:space="0"/>
            </w:tcBorders>
            <w:noWrap/>
            <w:vAlign w:val="center"/>
          </w:tcPr>
          <w:p>
            <w:pPr>
              <w:pStyle w:val="17"/>
            </w:pPr>
          </w:p>
        </w:tc>
        <w:tc>
          <w:tcPr>
            <w:tcW w:w="1125" w:type="dxa"/>
            <w:tcBorders>
              <w:top w:val="single" w:color="000000" w:sz="6" w:space="0"/>
              <w:left w:val="single" w:color="000000" w:sz="6" w:space="0"/>
              <w:right w:val="single" w:color="000000" w:sz="6" w:space="0"/>
            </w:tcBorders>
            <w:noWrap/>
            <w:vAlign w:val="center"/>
          </w:tcPr>
          <w:p>
            <w:pPr>
              <w:pStyle w:val="17"/>
            </w:pPr>
          </w:p>
        </w:tc>
        <w:tc>
          <w:tcPr>
            <w:tcW w:w="806" w:type="dxa"/>
            <w:tcBorders>
              <w:top w:val="single" w:color="000000" w:sz="6" w:space="0"/>
              <w:left w:val="single" w:color="000000" w:sz="6" w:space="0"/>
              <w:right w:val="single" w:color="000000" w:sz="6" w:space="0"/>
            </w:tcBorders>
            <w:noWrap/>
            <w:vAlign w:val="center"/>
          </w:tcPr>
          <w:p>
            <w:pPr>
              <w:pStyle w:val="17"/>
            </w:pPr>
          </w:p>
        </w:tc>
        <w:tc>
          <w:tcPr>
            <w:tcW w:w="713" w:type="dxa"/>
            <w:tcBorders>
              <w:top w:val="single" w:color="000000" w:sz="6" w:space="0"/>
              <w:left w:val="single" w:color="000000" w:sz="6" w:space="0"/>
              <w:right w:val="single" w:color="000000" w:sz="6" w:space="0"/>
            </w:tcBorders>
            <w:noWrap/>
            <w:vAlign w:val="center"/>
          </w:tcPr>
          <w:p>
            <w:pPr>
              <w:pStyle w:val="17"/>
            </w:pPr>
          </w:p>
        </w:tc>
        <w:tc>
          <w:tcPr>
            <w:tcW w:w="1213"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0" w:type="dxa"/>
            <w:tcBorders>
              <w:top w:val="single" w:color="000000" w:sz="6" w:space="0"/>
              <w:left w:val="single" w:color="000000" w:sz="6" w:space="0"/>
              <w:right w:val="single" w:color="000000" w:sz="6" w:space="0"/>
            </w:tcBorders>
            <w:noWrap/>
            <w:vAlign w:val="center"/>
          </w:tcPr>
          <w:p>
            <w:pPr>
              <w:pStyle w:val="18"/>
            </w:pPr>
            <w:r>
              <w:t>4、2024年老年建设促进会建设经费</w:t>
            </w:r>
          </w:p>
        </w:tc>
        <w:tc>
          <w:tcPr>
            <w:tcW w:w="3030" w:type="dxa"/>
            <w:tcBorders>
              <w:top w:val="single" w:color="000000" w:sz="6" w:space="0"/>
              <w:left w:val="single" w:color="000000" w:sz="6" w:space="0"/>
              <w:right w:val="single" w:color="000000" w:sz="6" w:space="0"/>
            </w:tcBorders>
            <w:noWrap/>
            <w:vAlign w:val="center"/>
          </w:tcPr>
          <w:p>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pPr>
              <w:pStyle w:val="18"/>
            </w:pPr>
            <w:r>
              <w:t>2080503</w:t>
            </w:r>
          </w:p>
        </w:tc>
        <w:tc>
          <w:tcPr>
            <w:tcW w:w="900" w:type="dxa"/>
            <w:tcBorders>
              <w:top w:val="single" w:color="000000" w:sz="6" w:space="0"/>
              <w:left w:val="single" w:color="000000" w:sz="6" w:space="0"/>
              <w:right w:val="single" w:color="000000" w:sz="6" w:space="0"/>
            </w:tcBorders>
            <w:noWrap/>
            <w:vAlign w:val="center"/>
          </w:tcPr>
          <w:p>
            <w:pPr>
              <w:pStyle w:val="17"/>
            </w:pPr>
            <w:r>
              <w:t>4.00</w:t>
            </w:r>
          </w:p>
        </w:tc>
        <w:tc>
          <w:tcPr>
            <w:tcW w:w="1050" w:type="dxa"/>
            <w:tcBorders>
              <w:top w:val="single" w:color="000000" w:sz="6" w:space="0"/>
              <w:left w:val="single" w:color="000000" w:sz="6" w:space="0"/>
              <w:right w:val="single" w:color="000000" w:sz="6" w:space="0"/>
            </w:tcBorders>
            <w:noWrap/>
            <w:vAlign w:val="center"/>
          </w:tcPr>
          <w:p>
            <w:pPr>
              <w:pStyle w:val="17"/>
            </w:pPr>
            <w:r>
              <w:t>4.00</w:t>
            </w:r>
          </w:p>
        </w:tc>
        <w:tc>
          <w:tcPr>
            <w:tcW w:w="731" w:type="dxa"/>
            <w:tcBorders>
              <w:top w:val="single" w:color="000000" w:sz="6" w:space="0"/>
              <w:left w:val="single" w:color="000000" w:sz="6" w:space="0"/>
              <w:right w:val="single" w:color="000000" w:sz="6" w:space="0"/>
            </w:tcBorders>
            <w:noWrap/>
            <w:vAlign w:val="center"/>
          </w:tcPr>
          <w:p>
            <w:pPr>
              <w:pStyle w:val="17"/>
            </w:pPr>
          </w:p>
        </w:tc>
        <w:tc>
          <w:tcPr>
            <w:tcW w:w="938" w:type="dxa"/>
            <w:tcBorders>
              <w:top w:val="single" w:color="000000" w:sz="6" w:space="0"/>
              <w:left w:val="single" w:color="000000" w:sz="6" w:space="0"/>
              <w:right w:val="single" w:color="000000" w:sz="6" w:space="0"/>
            </w:tcBorders>
            <w:noWrap/>
            <w:vAlign w:val="center"/>
          </w:tcPr>
          <w:p>
            <w:pPr>
              <w:pStyle w:val="17"/>
            </w:pPr>
          </w:p>
        </w:tc>
        <w:tc>
          <w:tcPr>
            <w:tcW w:w="1125" w:type="dxa"/>
            <w:tcBorders>
              <w:top w:val="single" w:color="000000" w:sz="6" w:space="0"/>
              <w:left w:val="single" w:color="000000" w:sz="6" w:space="0"/>
              <w:right w:val="single" w:color="000000" w:sz="6" w:space="0"/>
            </w:tcBorders>
            <w:noWrap/>
            <w:vAlign w:val="center"/>
          </w:tcPr>
          <w:p>
            <w:pPr>
              <w:pStyle w:val="17"/>
            </w:pPr>
          </w:p>
        </w:tc>
        <w:tc>
          <w:tcPr>
            <w:tcW w:w="806" w:type="dxa"/>
            <w:tcBorders>
              <w:top w:val="single" w:color="000000" w:sz="6" w:space="0"/>
              <w:left w:val="single" w:color="000000" w:sz="6" w:space="0"/>
              <w:right w:val="single" w:color="000000" w:sz="6" w:space="0"/>
            </w:tcBorders>
            <w:noWrap/>
            <w:vAlign w:val="center"/>
          </w:tcPr>
          <w:p>
            <w:pPr>
              <w:pStyle w:val="17"/>
            </w:pPr>
          </w:p>
        </w:tc>
        <w:tc>
          <w:tcPr>
            <w:tcW w:w="713" w:type="dxa"/>
            <w:tcBorders>
              <w:top w:val="single" w:color="000000" w:sz="6" w:space="0"/>
              <w:left w:val="single" w:color="000000" w:sz="6" w:space="0"/>
              <w:right w:val="single" w:color="000000" w:sz="6" w:space="0"/>
            </w:tcBorders>
            <w:noWrap/>
            <w:vAlign w:val="center"/>
          </w:tcPr>
          <w:p>
            <w:pPr>
              <w:pStyle w:val="17"/>
            </w:pPr>
          </w:p>
        </w:tc>
        <w:tc>
          <w:tcPr>
            <w:tcW w:w="1213"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0" w:type="dxa"/>
            <w:tcBorders>
              <w:top w:val="single" w:color="000000" w:sz="6" w:space="0"/>
              <w:left w:val="single" w:color="000000" w:sz="6" w:space="0"/>
              <w:right w:val="single" w:color="000000" w:sz="6" w:space="0"/>
            </w:tcBorders>
            <w:noWrap/>
            <w:vAlign w:val="center"/>
          </w:tcPr>
          <w:p>
            <w:pPr>
              <w:pStyle w:val="18"/>
            </w:pPr>
            <w:r>
              <w:t>5、2024年离退休党建工作经费</w:t>
            </w:r>
          </w:p>
        </w:tc>
        <w:tc>
          <w:tcPr>
            <w:tcW w:w="3030" w:type="dxa"/>
            <w:tcBorders>
              <w:top w:val="single" w:color="000000" w:sz="6" w:space="0"/>
              <w:left w:val="single" w:color="000000" w:sz="6" w:space="0"/>
              <w:right w:val="single" w:color="000000" w:sz="6" w:space="0"/>
            </w:tcBorders>
            <w:noWrap/>
            <w:vAlign w:val="center"/>
          </w:tcPr>
          <w:p>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pPr>
              <w:pStyle w:val="18"/>
            </w:pPr>
            <w:r>
              <w:t>2080501</w:t>
            </w:r>
          </w:p>
        </w:tc>
        <w:tc>
          <w:tcPr>
            <w:tcW w:w="900" w:type="dxa"/>
            <w:tcBorders>
              <w:top w:val="single" w:color="000000" w:sz="6" w:space="0"/>
              <w:left w:val="single" w:color="000000" w:sz="6" w:space="0"/>
              <w:right w:val="single" w:color="000000" w:sz="6" w:space="0"/>
            </w:tcBorders>
            <w:noWrap/>
            <w:vAlign w:val="center"/>
          </w:tcPr>
          <w:p>
            <w:pPr>
              <w:pStyle w:val="17"/>
            </w:pPr>
            <w:r>
              <w:t>10.00</w:t>
            </w:r>
          </w:p>
        </w:tc>
        <w:tc>
          <w:tcPr>
            <w:tcW w:w="1050" w:type="dxa"/>
            <w:tcBorders>
              <w:top w:val="single" w:color="000000" w:sz="6" w:space="0"/>
              <w:left w:val="single" w:color="000000" w:sz="6" w:space="0"/>
              <w:right w:val="single" w:color="000000" w:sz="6" w:space="0"/>
            </w:tcBorders>
            <w:noWrap/>
            <w:vAlign w:val="center"/>
          </w:tcPr>
          <w:p>
            <w:pPr>
              <w:pStyle w:val="17"/>
            </w:pPr>
            <w:r>
              <w:t>10.00</w:t>
            </w:r>
          </w:p>
        </w:tc>
        <w:tc>
          <w:tcPr>
            <w:tcW w:w="731" w:type="dxa"/>
            <w:tcBorders>
              <w:top w:val="single" w:color="000000" w:sz="6" w:space="0"/>
              <w:left w:val="single" w:color="000000" w:sz="6" w:space="0"/>
              <w:right w:val="single" w:color="000000" w:sz="6" w:space="0"/>
            </w:tcBorders>
            <w:noWrap/>
            <w:vAlign w:val="center"/>
          </w:tcPr>
          <w:p>
            <w:pPr>
              <w:pStyle w:val="17"/>
            </w:pPr>
          </w:p>
        </w:tc>
        <w:tc>
          <w:tcPr>
            <w:tcW w:w="938" w:type="dxa"/>
            <w:tcBorders>
              <w:top w:val="single" w:color="000000" w:sz="6" w:space="0"/>
              <w:left w:val="single" w:color="000000" w:sz="6" w:space="0"/>
              <w:right w:val="single" w:color="000000" w:sz="6" w:space="0"/>
            </w:tcBorders>
            <w:noWrap/>
            <w:vAlign w:val="center"/>
          </w:tcPr>
          <w:p>
            <w:pPr>
              <w:pStyle w:val="17"/>
            </w:pPr>
          </w:p>
        </w:tc>
        <w:tc>
          <w:tcPr>
            <w:tcW w:w="1125" w:type="dxa"/>
            <w:tcBorders>
              <w:top w:val="single" w:color="000000" w:sz="6" w:space="0"/>
              <w:left w:val="single" w:color="000000" w:sz="6" w:space="0"/>
              <w:right w:val="single" w:color="000000" w:sz="6" w:space="0"/>
            </w:tcBorders>
            <w:noWrap/>
            <w:vAlign w:val="center"/>
          </w:tcPr>
          <w:p>
            <w:pPr>
              <w:pStyle w:val="17"/>
            </w:pPr>
          </w:p>
        </w:tc>
        <w:tc>
          <w:tcPr>
            <w:tcW w:w="806" w:type="dxa"/>
            <w:tcBorders>
              <w:top w:val="single" w:color="000000" w:sz="6" w:space="0"/>
              <w:left w:val="single" w:color="000000" w:sz="6" w:space="0"/>
              <w:right w:val="single" w:color="000000" w:sz="6" w:space="0"/>
            </w:tcBorders>
            <w:noWrap/>
            <w:vAlign w:val="center"/>
          </w:tcPr>
          <w:p>
            <w:pPr>
              <w:pStyle w:val="17"/>
            </w:pPr>
          </w:p>
        </w:tc>
        <w:tc>
          <w:tcPr>
            <w:tcW w:w="713" w:type="dxa"/>
            <w:tcBorders>
              <w:top w:val="single" w:color="000000" w:sz="6" w:space="0"/>
              <w:left w:val="single" w:color="000000" w:sz="6" w:space="0"/>
              <w:right w:val="single" w:color="000000" w:sz="6" w:space="0"/>
            </w:tcBorders>
            <w:noWrap/>
            <w:vAlign w:val="center"/>
          </w:tcPr>
          <w:p>
            <w:pPr>
              <w:pStyle w:val="17"/>
            </w:pPr>
          </w:p>
        </w:tc>
        <w:tc>
          <w:tcPr>
            <w:tcW w:w="1213"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0" w:type="dxa"/>
            <w:tcBorders>
              <w:top w:val="single" w:color="000000" w:sz="6" w:space="0"/>
              <w:left w:val="single" w:color="000000" w:sz="6" w:space="0"/>
              <w:right w:val="single" w:color="000000" w:sz="6" w:space="0"/>
            </w:tcBorders>
            <w:noWrap/>
            <w:vAlign w:val="center"/>
          </w:tcPr>
          <w:p>
            <w:pPr>
              <w:pStyle w:val="18"/>
            </w:pPr>
            <w:r>
              <w:t>6、2024年离退休干部帮扶经费</w:t>
            </w:r>
          </w:p>
        </w:tc>
        <w:tc>
          <w:tcPr>
            <w:tcW w:w="3030" w:type="dxa"/>
            <w:tcBorders>
              <w:top w:val="single" w:color="000000" w:sz="6" w:space="0"/>
              <w:left w:val="single" w:color="000000" w:sz="6" w:space="0"/>
              <w:right w:val="single" w:color="000000" w:sz="6" w:space="0"/>
            </w:tcBorders>
            <w:noWrap/>
            <w:vAlign w:val="center"/>
          </w:tcPr>
          <w:p>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pPr>
              <w:pStyle w:val="18"/>
            </w:pPr>
            <w:r>
              <w:t>2080501</w:t>
            </w:r>
          </w:p>
        </w:tc>
        <w:tc>
          <w:tcPr>
            <w:tcW w:w="900" w:type="dxa"/>
            <w:tcBorders>
              <w:top w:val="single" w:color="000000" w:sz="6" w:space="0"/>
              <w:left w:val="single" w:color="000000" w:sz="6" w:space="0"/>
              <w:right w:val="single" w:color="000000" w:sz="6" w:space="0"/>
            </w:tcBorders>
            <w:noWrap/>
            <w:vAlign w:val="center"/>
          </w:tcPr>
          <w:p>
            <w:pPr>
              <w:pStyle w:val="17"/>
            </w:pPr>
            <w:r>
              <w:t>5.00</w:t>
            </w:r>
          </w:p>
        </w:tc>
        <w:tc>
          <w:tcPr>
            <w:tcW w:w="1050" w:type="dxa"/>
            <w:tcBorders>
              <w:top w:val="single" w:color="000000" w:sz="6" w:space="0"/>
              <w:left w:val="single" w:color="000000" w:sz="6" w:space="0"/>
              <w:right w:val="single" w:color="000000" w:sz="6" w:space="0"/>
            </w:tcBorders>
            <w:noWrap/>
            <w:vAlign w:val="center"/>
          </w:tcPr>
          <w:p>
            <w:pPr>
              <w:pStyle w:val="17"/>
            </w:pPr>
            <w:r>
              <w:t>5.00</w:t>
            </w:r>
          </w:p>
        </w:tc>
        <w:tc>
          <w:tcPr>
            <w:tcW w:w="731" w:type="dxa"/>
            <w:tcBorders>
              <w:top w:val="single" w:color="000000" w:sz="6" w:space="0"/>
              <w:left w:val="single" w:color="000000" w:sz="6" w:space="0"/>
              <w:right w:val="single" w:color="000000" w:sz="6" w:space="0"/>
            </w:tcBorders>
            <w:noWrap/>
            <w:vAlign w:val="center"/>
          </w:tcPr>
          <w:p>
            <w:pPr>
              <w:pStyle w:val="17"/>
            </w:pPr>
          </w:p>
        </w:tc>
        <w:tc>
          <w:tcPr>
            <w:tcW w:w="938" w:type="dxa"/>
            <w:tcBorders>
              <w:top w:val="single" w:color="000000" w:sz="6" w:space="0"/>
              <w:left w:val="single" w:color="000000" w:sz="6" w:space="0"/>
              <w:right w:val="single" w:color="000000" w:sz="6" w:space="0"/>
            </w:tcBorders>
            <w:noWrap/>
            <w:vAlign w:val="center"/>
          </w:tcPr>
          <w:p>
            <w:pPr>
              <w:pStyle w:val="17"/>
            </w:pPr>
          </w:p>
        </w:tc>
        <w:tc>
          <w:tcPr>
            <w:tcW w:w="1125" w:type="dxa"/>
            <w:tcBorders>
              <w:top w:val="single" w:color="000000" w:sz="6" w:space="0"/>
              <w:left w:val="single" w:color="000000" w:sz="6" w:space="0"/>
              <w:right w:val="single" w:color="000000" w:sz="6" w:space="0"/>
            </w:tcBorders>
            <w:noWrap/>
            <w:vAlign w:val="center"/>
          </w:tcPr>
          <w:p>
            <w:pPr>
              <w:pStyle w:val="17"/>
            </w:pPr>
          </w:p>
        </w:tc>
        <w:tc>
          <w:tcPr>
            <w:tcW w:w="806" w:type="dxa"/>
            <w:tcBorders>
              <w:top w:val="single" w:color="000000" w:sz="6" w:space="0"/>
              <w:left w:val="single" w:color="000000" w:sz="6" w:space="0"/>
              <w:right w:val="single" w:color="000000" w:sz="6" w:space="0"/>
            </w:tcBorders>
            <w:noWrap/>
            <w:vAlign w:val="center"/>
          </w:tcPr>
          <w:p>
            <w:pPr>
              <w:pStyle w:val="17"/>
            </w:pPr>
          </w:p>
        </w:tc>
        <w:tc>
          <w:tcPr>
            <w:tcW w:w="713" w:type="dxa"/>
            <w:tcBorders>
              <w:top w:val="single" w:color="000000" w:sz="6" w:space="0"/>
              <w:left w:val="single" w:color="000000" w:sz="6" w:space="0"/>
              <w:right w:val="single" w:color="000000" w:sz="6" w:space="0"/>
            </w:tcBorders>
            <w:noWrap/>
            <w:vAlign w:val="center"/>
          </w:tcPr>
          <w:p>
            <w:pPr>
              <w:pStyle w:val="17"/>
            </w:pPr>
          </w:p>
        </w:tc>
        <w:tc>
          <w:tcPr>
            <w:tcW w:w="1213"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0" w:type="dxa"/>
            <w:tcBorders>
              <w:top w:val="single" w:color="000000" w:sz="6" w:space="0"/>
              <w:left w:val="single" w:color="000000" w:sz="6" w:space="0"/>
              <w:right w:val="single" w:color="000000" w:sz="6" w:space="0"/>
            </w:tcBorders>
            <w:noWrap/>
            <w:vAlign w:val="center"/>
          </w:tcPr>
          <w:p>
            <w:pPr>
              <w:pStyle w:val="18"/>
            </w:pPr>
            <w:r>
              <w:t>7、2024年离休干部特需经费</w:t>
            </w:r>
          </w:p>
        </w:tc>
        <w:tc>
          <w:tcPr>
            <w:tcW w:w="3030" w:type="dxa"/>
            <w:tcBorders>
              <w:top w:val="single" w:color="000000" w:sz="6" w:space="0"/>
              <w:left w:val="single" w:color="000000" w:sz="6" w:space="0"/>
              <w:right w:val="single" w:color="000000" w:sz="6" w:space="0"/>
            </w:tcBorders>
            <w:noWrap/>
            <w:vAlign w:val="center"/>
          </w:tcPr>
          <w:p>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pPr>
              <w:pStyle w:val="18"/>
            </w:pPr>
            <w:r>
              <w:t>2080501</w:t>
            </w:r>
          </w:p>
        </w:tc>
        <w:tc>
          <w:tcPr>
            <w:tcW w:w="900" w:type="dxa"/>
            <w:tcBorders>
              <w:top w:val="single" w:color="000000" w:sz="6" w:space="0"/>
              <w:left w:val="single" w:color="000000" w:sz="6" w:space="0"/>
              <w:right w:val="single" w:color="000000" w:sz="6" w:space="0"/>
            </w:tcBorders>
            <w:noWrap/>
            <w:vAlign w:val="center"/>
          </w:tcPr>
          <w:p>
            <w:pPr>
              <w:pStyle w:val="17"/>
            </w:pPr>
            <w:r>
              <w:t>8.70</w:t>
            </w:r>
          </w:p>
        </w:tc>
        <w:tc>
          <w:tcPr>
            <w:tcW w:w="1050" w:type="dxa"/>
            <w:tcBorders>
              <w:top w:val="single" w:color="000000" w:sz="6" w:space="0"/>
              <w:left w:val="single" w:color="000000" w:sz="6" w:space="0"/>
              <w:right w:val="single" w:color="000000" w:sz="6" w:space="0"/>
            </w:tcBorders>
            <w:noWrap/>
            <w:vAlign w:val="center"/>
          </w:tcPr>
          <w:p>
            <w:pPr>
              <w:pStyle w:val="17"/>
            </w:pPr>
            <w:r>
              <w:t>8.70</w:t>
            </w:r>
          </w:p>
        </w:tc>
        <w:tc>
          <w:tcPr>
            <w:tcW w:w="731" w:type="dxa"/>
            <w:tcBorders>
              <w:top w:val="single" w:color="000000" w:sz="6" w:space="0"/>
              <w:left w:val="single" w:color="000000" w:sz="6" w:space="0"/>
              <w:right w:val="single" w:color="000000" w:sz="6" w:space="0"/>
            </w:tcBorders>
            <w:noWrap/>
            <w:vAlign w:val="center"/>
          </w:tcPr>
          <w:p>
            <w:pPr>
              <w:pStyle w:val="17"/>
            </w:pPr>
          </w:p>
        </w:tc>
        <w:tc>
          <w:tcPr>
            <w:tcW w:w="938" w:type="dxa"/>
            <w:tcBorders>
              <w:top w:val="single" w:color="000000" w:sz="6" w:space="0"/>
              <w:left w:val="single" w:color="000000" w:sz="6" w:space="0"/>
              <w:right w:val="single" w:color="000000" w:sz="6" w:space="0"/>
            </w:tcBorders>
            <w:noWrap/>
            <w:vAlign w:val="center"/>
          </w:tcPr>
          <w:p>
            <w:pPr>
              <w:pStyle w:val="17"/>
            </w:pPr>
          </w:p>
        </w:tc>
        <w:tc>
          <w:tcPr>
            <w:tcW w:w="1125" w:type="dxa"/>
            <w:tcBorders>
              <w:top w:val="single" w:color="000000" w:sz="6" w:space="0"/>
              <w:left w:val="single" w:color="000000" w:sz="6" w:space="0"/>
              <w:right w:val="single" w:color="000000" w:sz="6" w:space="0"/>
            </w:tcBorders>
            <w:noWrap/>
            <w:vAlign w:val="center"/>
          </w:tcPr>
          <w:p>
            <w:pPr>
              <w:pStyle w:val="17"/>
            </w:pPr>
          </w:p>
        </w:tc>
        <w:tc>
          <w:tcPr>
            <w:tcW w:w="806" w:type="dxa"/>
            <w:tcBorders>
              <w:top w:val="single" w:color="000000" w:sz="6" w:space="0"/>
              <w:left w:val="single" w:color="000000" w:sz="6" w:space="0"/>
              <w:right w:val="single" w:color="000000" w:sz="6" w:space="0"/>
            </w:tcBorders>
            <w:noWrap/>
            <w:vAlign w:val="center"/>
          </w:tcPr>
          <w:p>
            <w:pPr>
              <w:pStyle w:val="17"/>
            </w:pPr>
          </w:p>
        </w:tc>
        <w:tc>
          <w:tcPr>
            <w:tcW w:w="713" w:type="dxa"/>
            <w:tcBorders>
              <w:top w:val="single" w:color="000000" w:sz="6" w:space="0"/>
              <w:left w:val="single" w:color="000000" w:sz="6" w:space="0"/>
              <w:right w:val="single" w:color="000000" w:sz="6" w:space="0"/>
            </w:tcBorders>
            <w:noWrap/>
            <w:vAlign w:val="center"/>
          </w:tcPr>
          <w:p>
            <w:pPr>
              <w:pStyle w:val="17"/>
            </w:pPr>
          </w:p>
        </w:tc>
        <w:tc>
          <w:tcPr>
            <w:tcW w:w="1213"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0" w:type="dxa"/>
            <w:tcBorders>
              <w:top w:val="single" w:color="000000" w:sz="6" w:space="0"/>
              <w:left w:val="single" w:color="000000" w:sz="6" w:space="0"/>
              <w:right w:val="single" w:color="000000" w:sz="6" w:space="0"/>
            </w:tcBorders>
            <w:noWrap/>
            <w:vAlign w:val="center"/>
          </w:tcPr>
          <w:p>
            <w:pPr>
              <w:pStyle w:val="18"/>
            </w:pPr>
            <w:r>
              <w:t>8、2024年离休干部药费</w:t>
            </w:r>
          </w:p>
        </w:tc>
        <w:tc>
          <w:tcPr>
            <w:tcW w:w="3030" w:type="dxa"/>
            <w:tcBorders>
              <w:top w:val="single" w:color="000000" w:sz="6" w:space="0"/>
              <w:left w:val="single" w:color="000000" w:sz="6" w:space="0"/>
              <w:right w:val="single" w:color="000000" w:sz="6" w:space="0"/>
            </w:tcBorders>
            <w:noWrap/>
            <w:vAlign w:val="center"/>
          </w:tcPr>
          <w:p>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pPr>
              <w:pStyle w:val="18"/>
            </w:pPr>
            <w:r>
              <w:t>2080501</w:t>
            </w:r>
          </w:p>
        </w:tc>
        <w:tc>
          <w:tcPr>
            <w:tcW w:w="900" w:type="dxa"/>
            <w:tcBorders>
              <w:top w:val="single" w:color="000000" w:sz="6" w:space="0"/>
              <w:left w:val="single" w:color="000000" w:sz="6" w:space="0"/>
              <w:right w:val="single" w:color="000000" w:sz="6" w:space="0"/>
            </w:tcBorders>
            <w:noWrap/>
            <w:vAlign w:val="center"/>
          </w:tcPr>
          <w:p>
            <w:pPr>
              <w:pStyle w:val="17"/>
            </w:pPr>
            <w:r>
              <w:t>220.00</w:t>
            </w:r>
          </w:p>
        </w:tc>
        <w:tc>
          <w:tcPr>
            <w:tcW w:w="1050" w:type="dxa"/>
            <w:tcBorders>
              <w:top w:val="single" w:color="000000" w:sz="6" w:space="0"/>
              <w:left w:val="single" w:color="000000" w:sz="6" w:space="0"/>
              <w:right w:val="single" w:color="000000" w:sz="6" w:space="0"/>
            </w:tcBorders>
            <w:noWrap/>
            <w:vAlign w:val="center"/>
          </w:tcPr>
          <w:p>
            <w:pPr>
              <w:pStyle w:val="17"/>
            </w:pPr>
            <w:r>
              <w:t>220.00</w:t>
            </w:r>
          </w:p>
        </w:tc>
        <w:tc>
          <w:tcPr>
            <w:tcW w:w="731" w:type="dxa"/>
            <w:tcBorders>
              <w:top w:val="single" w:color="000000" w:sz="6" w:space="0"/>
              <w:left w:val="single" w:color="000000" w:sz="6" w:space="0"/>
              <w:right w:val="single" w:color="000000" w:sz="6" w:space="0"/>
            </w:tcBorders>
            <w:noWrap/>
            <w:vAlign w:val="center"/>
          </w:tcPr>
          <w:p>
            <w:pPr>
              <w:pStyle w:val="17"/>
            </w:pPr>
          </w:p>
        </w:tc>
        <w:tc>
          <w:tcPr>
            <w:tcW w:w="938" w:type="dxa"/>
            <w:tcBorders>
              <w:top w:val="single" w:color="000000" w:sz="6" w:space="0"/>
              <w:left w:val="single" w:color="000000" w:sz="6" w:space="0"/>
              <w:right w:val="single" w:color="000000" w:sz="6" w:space="0"/>
            </w:tcBorders>
            <w:noWrap/>
            <w:vAlign w:val="center"/>
          </w:tcPr>
          <w:p>
            <w:pPr>
              <w:pStyle w:val="17"/>
            </w:pPr>
          </w:p>
        </w:tc>
        <w:tc>
          <w:tcPr>
            <w:tcW w:w="1125" w:type="dxa"/>
            <w:tcBorders>
              <w:top w:val="single" w:color="000000" w:sz="6" w:space="0"/>
              <w:left w:val="single" w:color="000000" w:sz="6" w:space="0"/>
              <w:right w:val="single" w:color="000000" w:sz="6" w:space="0"/>
            </w:tcBorders>
            <w:noWrap/>
            <w:vAlign w:val="center"/>
          </w:tcPr>
          <w:p>
            <w:pPr>
              <w:pStyle w:val="17"/>
            </w:pPr>
          </w:p>
        </w:tc>
        <w:tc>
          <w:tcPr>
            <w:tcW w:w="806" w:type="dxa"/>
            <w:tcBorders>
              <w:top w:val="single" w:color="000000" w:sz="6" w:space="0"/>
              <w:left w:val="single" w:color="000000" w:sz="6" w:space="0"/>
              <w:right w:val="single" w:color="000000" w:sz="6" w:space="0"/>
            </w:tcBorders>
            <w:noWrap/>
            <w:vAlign w:val="center"/>
          </w:tcPr>
          <w:p>
            <w:pPr>
              <w:pStyle w:val="17"/>
            </w:pPr>
          </w:p>
        </w:tc>
        <w:tc>
          <w:tcPr>
            <w:tcW w:w="713" w:type="dxa"/>
            <w:tcBorders>
              <w:top w:val="single" w:color="000000" w:sz="6" w:space="0"/>
              <w:left w:val="single" w:color="000000" w:sz="6" w:space="0"/>
              <w:right w:val="single" w:color="000000" w:sz="6" w:space="0"/>
            </w:tcBorders>
            <w:noWrap/>
            <w:vAlign w:val="center"/>
          </w:tcPr>
          <w:p>
            <w:pPr>
              <w:pStyle w:val="17"/>
            </w:pPr>
          </w:p>
        </w:tc>
        <w:tc>
          <w:tcPr>
            <w:tcW w:w="1213"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0" w:hRule="atLeast"/>
          <w:jc w:val="center"/>
        </w:trPr>
        <w:tc>
          <w:tcPr>
            <w:tcW w:w="3590" w:type="dxa"/>
            <w:tcBorders>
              <w:top w:val="single" w:color="000000" w:sz="6" w:space="0"/>
              <w:left w:val="single" w:color="000000" w:sz="6" w:space="0"/>
              <w:right w:val="single" w:color="000000" w:sz="6" w:space="0"/>
            </w:tcBorders>
            <w:noWrap/>
            <w:vAlign w:val="center"/>
          </w:tcPr>
          <w:p>
            <w:pPr>
              <w:pStyle w:val="18"/>
            </w:pPr>
            <w:r>
              <w:t>9、2024年贫困县离休干部医药费补助资金(冀财社[2023]218号)</w:t>
            </w:r>
          </w:p>
        </w:tc>
        <w:tc>
          <w:tcPr>
            <w:tcW w:w="3030" w:type="dxa"/>
            <w:tcBorders>
              <w:top w:val="single" w:color="000000" w:sz="6" w:space="0"/>
              <w:left w:val="single" w:color="000000" w:sz="6" w:space="0"/>
              <w:right w:val="single" w:color="000000" w:sz="6" w:space="0"/>
            </w:tcBorders>
            <w:noWrap/>
            <w:vAlign w:val="center"/>
          </w:tcPr>
          <w:p>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pPr>
              <w:pStyle w:val="18"/>
            </w:pPr>
            <w:r>
              <w:t>2109999</w:t>
            </w:r>
          </w:p>
        </w:tc>
        <w:tc>
          <w:tcPr>
            <w:tcW w:w="900" w:type="dxa"/>
            <w:tcBorders>
              <w:top w:val="single" w:color="000000" w:sz="6" w:space="0"/>
              <w:left w:val="single" w:color="000000" w:sz="6" w:space="0"/>
              <w:right w:val="single" w:color="000000" w:sz="6" w:space="0"/>
            </w:tcBorders>
            <w:noWrap/>
            <w:vAlign w:val="center"/>
          </w:tcPr>
          <w:p>
            <w:pPr>
              <w:pStyle w:val="17"/>
            </w:pPr>
            <w:r>
              <w:t>4.00</w:t>
            </w:r>
          </w:p>
        </w:tc>
        <w:tc>
          <w:tcPr>
            <w:tcW w:w="1050" w:type="dxa"/>
            <w:tcBorders>
              <w:top w:val="single" w:color="000000" w:sz="6" w:space="0"/>
              <w:left w:val="single" w:color="000000" w:sz="6" w:space="0"/>
              <w:right w:val="single" w:color="000000" w:sz="6" w:space="0"/>
            </w:tcBorders>
            <w:noWrap/>
            <w:vAlign w:val="center"/>
          </w:tcPr>
          <w:p>
            <w:pPr>
              <w:pStyle w:val="17"/>
            </w:pPr>
            <w:r>
              <w:t>4.00</w:t>
            </w:r>
          </w:p>
        </w:tc>
        <w:tc>
          <w:tcPr>
            <w:tcW w:w="731" w:type="dxa"/>
            <w:tcBorders>
              <w:top w:val="single" w:color="000000" w:sz="6" w:space="0"/>
              <w:left w:val="single" w:color="000000" w:sz="6" w:space="0"/>
              <w:right w:val="single" w:color="000000" w:sz="6" w:space="0"/>
            </w:tcBorders>
            <w:noWrap/>
            <w:vAlign w:val="center"/>
          </w:tcPr>
          <w:p>
            <w:pPr>
              <w:pStyle w:val="17"/>
            </w:pPr>
          </w:p>
        </w:tc>
        <w:tc>
          <w:tcPr>
            <w:tcW w:w="938" w:type="dxa"/>
            <w:tcBorders>
              <w:top w:val="single" w:color="000000" w:sz="6" w:space="0"/>
              <w:left w:val="single" w:color="000000" w:sz="6" w:space="0"/>
              <w:right w:val="single" w:color="000000" w:sz="6" w:space="0"/>
            </w:tcBorders>
            <w:noWrap/>
            <w:vAlign w:val="center"/>
          </w:tcPr>
          <w:p>
            <w:pPr>
              <w:pStyle w:val="17"/>
            </w:pPr>
          </w:p>
        </w:tc>
        <w:tc>
          <w:tcPr>
            <w:tcW w:w="1125" w:type="dxa"/>
            <w:tcBorders>
              <w:top w:val="single" w:color="000000" w:sz="6" w:space="0"/>
              <w:left w:val="single" w:color="000000" w:sz="6" w:space="0"/>
              <w:right w:val="single" w:color="000000" w:sz="6" w:space="0"/>
            </w:tcBorders>
            <w:noWrap/>
            <w:vAlign w:val="center"/>
          </w:tcPr>
          <w:p>
            <w:pPr>
              <w:pStyle w:val="17"/>
            </w:pPr>
          </w:p>
        </w:tc>
        <w:tc>
          <w:tcPr>
            <w:tcW w:w="806" w:type="dxa"/>
            <w:tcBorders>
              <w:top w:val="single" w:color="000000" w:sz="6" w:space="0"/>
              <w:left w:val="single" w:color="000000" w:sz="6" w:space="0"/>
              <w:right w:val="single" w:color="000000" w:sz="6" w:space="0"/>
            </w:tcBorders>
            <w:noWrap/>
            <w:vAlign w:val="center"/>
          </w:tcPr>
          <w:p>
            <w:pPr>
              <w:pStyle w:val="17"/>
            </w:pPr>
          </w:p>
        </w:tc>
        <w:tc>
          <w:tcPr>
            <w:tcW w:w="713" w:type="dxa"/>
            <w:tcBorders>
              <w:top w:val="single" w:color="000000" w:sz="6" w:space="0"/>
              <w:left w:val="single" w:color="000000" w:sz="6" w:space="0"/>
              <w:right w:val="single" w:color="000000" w:sz="6" w:space="0"/>
            </w:tcBorders>
            <w:noWrap/>
            <w:vAlign w:val="center"/>
          </w:tcPr>
          <w:p>
            <w:pPr>
              <w:pStyle w:val="17"/>
            </w:pPr>
          </w:p>
        </w:tc>
        <w:tc>
          <w:tcPr>
            <w:tcW w:w="1213" w:type="dxa"/>
            <w:tcBorders>
              <w:top w:val="single" w:color="000000" w:sz="6" w:space="0"/>
              <w:left w:val="single" w:color="000000" w:sz="6" w:space="0"/>
              <w:right w:val="single" w:color="000000" w:sz="6" w:space="0"/>
            </w:tcBorders>
            <w:noWrap/>
            <w:vAlign w:val="center"/>
          </w:tcPr>
          <w:p>
            <w:pPr>
              <w:pStyle w:val="17"/>
            </w:pPr>
          </w:p>
        </w:tc>
      </w:tr>
      <w:bookmarkEnd w:id="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0" w:hRule="atLeast"/>
          <w:jc w:val="center"/>
        </w:trPr>
        <w:tc>
          <w:tcPr>
            <w:tcW w:w="3590" w:type="dxa"/>
            <w:tcBorders>
              <w:top w:val="single" w:color="000000" w:sz="6" w:space="0"/>
              <w:left w:val="single" w:color="000000" w:sz="6" w:space="0"/>
              <w:right w:val="single" w:color="000000" w:sz="6" w:space="0"/>
            </w:tcBorders>
            <w:noWrap/>
            <w:vAlign w:val="center"/>
          </w:tcPr>
          <w:p>
            <w:pPr>
              <w:pStyle w:val="18"/>
            </w:pPr>
            <w:r>
              <w:t>10、2024年企业离休干部物业补贴及年终一次性生活补助</w:t>
            </w:r>
          </w:p>
        </w:tc>
        <w:tc>
          <w:tcPr>
            <w:tcW w:w="3030" w:type="dxa"/>
            <w:tcBorders>
              <w:top w:val="single" w:color="000000" w:sz="6" w:space="0"/>
              <w:left w:val="single" w:color="000000" w:sz="6" w:space="0"/>
              <w:right w:val="single" w:color="000000" w:sz="6" w:space="0"/>
            </w:tcBorders>
            <w:noWrap/>
            <w:vAlign w:val="center"/>
          </w:tcPr>
          <w:p>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pPr>
              <w:pStyle w:val="18"/>
            </w:pPr>
            <w:r>
              <w:t>2080502</w:t>
            </w:r>
          </w:p>
        </w:tc>
        <w:tc>
          <w:tcPr>
            <w:tcW w:w="900" w:type="dxa"/>
            <w:tcBorders>
              <w:top w:val="single" w:color="000000" w:sz="6" w:space="0"/>
              <w:left w:val="single" w:color="000000" w:sz="6" w:space="0"/>
              <w:right w:val="single" w:color="000000" w:sz="6" w:space="0"/>
            </w:tcBorders>
            <w:noWrap/>
            <w:vAlign w:val="center"/>
          </w:tcPr>
          <w:p>
            <w:pPr>
              <w:pStyle w:val="17"/>
            </w:pPr>
            <w:r>
              <w:t>1.82</w:t>
            </w:r>
          </w:p>
        </w:tc>
        <w:tc>
          <w:tcPr>
            <w:tcW w:w="1050" w:type="dxa"/>
            <w:tcBorders>
              <w:top w:val="single" w:color="000000" w:sz="6" w:space="0"/>
              <w:left w:val="single" w:color="000000" w:sz="6" w:space="0"/>
              <w:right w:val="single" w:color="000000" w:sz="6" w:space="0"/>
            </w:tcBorders>
            <w:noWrap/>
            <w:vAlign w:val="center"/>
          </w:tcPr>
          <w:p>
            <w:pPr>
              <w:pStyle w:val="17"/>
            </w:pPr>
            <w:r>
              <w:t>1.82</w:t>
            </w:r>
          </w:p>
        </w:tc>
        <w:tc>
          <w:tcPr>
            <w:tcW w:w="731" w:type="dxa"/>
            <w:tcBorders>
              <w:top w:val="single" w:color="000000" w:sz="6" w:space="0"/>
              <w:left w:val="single" w:color="000000" w:sz="6" w:space="0"/>
              <w:right w:val="single" w:color="000000" w:sz="6" w:space="0"/>
            </w:tcBorders>
            <w:noWrap/>
            <w:vAlign w:val="center"/>
          </w:tcPr>
          <w:p>
            <w:pPr>
              <w:pStyle w:val="17"/>
            </w:pPr>
          </w:p>
        </w:tc>
        <w:tc>
          <w:tcPr>
            <w:tcW w:w="938" w:type="dxa"/>
            <w:tcBorders>
              <w:top w:val="single" w:color="000000" w:sz="6" w:space="0"/>
              <w:left w:val="single" w:color="000000" w:sz="6" w:space="0"/>
              <w:right w:val="single" w:color="000000" w:sz="6" w:space="0"/>
            </w:tcBorders>
            <w:noWrap/>
            <w:vAlign w:val="center"/>
          </w:tcPr>
          <w:p>
            <w:pPr>
              <w:pStyle w:val="17"/>
            </w:pPr>
          </w:p>
        </w:tc>
        <w:tc>
          <w:tcPr>
            <w:tcW w:w="1125" w:type="dxa"/>
            <w:tcBorders>
              <w:top w:val="single" w:color="000000" w:sz="6" w:space="0"/>
              <w:left w:val="single" w:color="000000" w:sz="6" w:space="0"/>
              <w:right w:val="single" w:color="000000" w:sz="6" w:space="0"/>
            </w:tcBorders>
            <w:noWrap/>
            <w:vAlign w:val="center"/>
          </w:tcPr>
          <w:p>
            <w:pPr>
              <w:pStyle w:val="17"/>
            </w:pPr>
          </w:p>
        </w:tc>
        <w:tc>
          <w:tcPr>
            <w:tcW w:w="806" w:type="dxa"/>
            <w:tcBorders>
              <w:top w:val="single" w:color="000000" w:sz="6" w:space="0"/>
              <w:left w:val="single" w:color="000000" w:sz="6" w:space="0"/>
              <w:right w:val="single" w:color="000000" w:sz="6" w:space="0"/>
            </w:tcBorders>
            <w:noWrap/>
            <w:vAlign w:val="center"/>
          </w:tcPr>
          <w:p>
            <w:pPr>
              <w:pStyle w:val="17"/>
            </w:pPr>
          </w:p>
        </w:tc>
        <w:tc>
          <w:tcPr>
            <w:tcW w:w="713" w:type="dxa"/>
            <w:tcBorders>
              <w:top w:val="single" w:color="000000" w:sz="6" w:space="0"/>
              <w:left w:val="single" w:color="000000" w:sz="6" w:space="0"/>
              <w:right w:val="single" w:color="000000" w:sz="6" w:space="0"/>
            </w:tcBorders>
            <w:noWrap/>
            <w:vAlign w:val="center"/>
          </w:tcPr>
          <w:p>
            <w:pPr>
              <w:pStyle w:val="17"/>
            </w:pPr>
          </w:p>
        </w:tc>
        <w:tc>
          <w:tcPr>
            <w:tcW w:w="1213" w:type="dxa"/>
            <w:tcBorders>
              <w:top w:val="single" w:color="000000" w:sz="6" w:space="0"/>
              <w:left w:val="single" w:color="000000" w:sz="6" w:space="0"/>
              <w:right w:val="single" w:color="000000" w:sz="6" w:space="0"/>
            </w:tcBorders>
            <w:noWrap/>
            <w:vAlign w:val="center"/>
          </w:tcPr>
          <w:p>
            <w:pPr>
              <w:pStyle w:val="17"/>
            </w:pPr>
          </w:p>
        </w:tc>
      </w:tr>
    </w:tbl>
    <w:p>
      <w:pPr>
        <w:spacing w:before="0" w:after="0" w:line="240" w:lineRule="auto"/>
        <w:ind w:firstLine="0"/>
        <w:jc w:val="both"/>
        <w:outlineLvl w:val="1"/>
        <w:rPr>
          <w:rFonts w:hint="eastAsia" w:ascii="方正小标宋_GBK" w:hAnsi="方正小标宋_GBK" w:eastAsia="方正小标宋_GBK" w:cs="方正小标宋_GBK"/>
          <w:color w:val="000000"/>
          <w:sz w:val="32"/>
          <w:lang w:eastAsia="zh-CN"/>
        </w:rPr>
      </w:pPr>
      <w:bookmarkStart w:id="2" w:name="_Toc_2_2_0000000005"/>
      <w:bookmarkStart w:id="3" w:name="_Toc_2_2_0000000007"/>
    </w:p>
    <w:p>
      <w:pPr>
        <w:spacing w:before="0" w:after="0" w:line="240" w:lineRule="auto"/>
        <w:ind w:firstLine="0"/>
        <w:jc w:val="both"/>
        <w:outlineLvl w:val="1"/>
        <w:rPr>
          <w:rFonts w:hint="eastAsia" w:ascii="方正小标宋_GBK" w:hAnsi="方正小标宋_GBK" w:eastAsia="方正小标宋_GBK" w:cs="方正小标宋_GBK"/>
          <w:color w:val="000000"/>
          <w:sz w:val="32"/>
          <w:lang w:eastAsia="zh-CN"/>
        </w:r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预算政府经济分类表</w:t>
      </w:r>
      <w:bookmarkEnd w:id="2"/>
    </w:p>
    <w:p/>
    <w:tbl>
      <w:tblPr>
        <w:tblStyle w:val="11"/>
        <w:tblW w:w="149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45"/>
        <w:gridCol w:w="2258"/>
        <w:gridCol w:w="1444"/>
        <w:gridCol w:w="145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843" w:type="dxa"/>
            <w:gridSpan w:val="6"/>
            <w:tcBorders>
              <w:top w:val="single" w:color="FFFFFF" w:sz="6" w:space="0"/>
              <w:left w:val="single" w:color="FFFFFF" w:sz="6" w:space="0"/>
              <w:right w:val="single" w:color="FFFFFF" w:sz="6" w:space="0"/>
            </w:tcBorders>
            <w:noWrap/>
            <w:vAlign w:val="center"/>
          </w:tcPr>
          <w:p>
            <w:pPr>
              <w:pStyle w:val="15"/>
              <w:rPr>
                <w:rFonts w:eastAsia="方正小标宋_GBK"/>
                <w:lang w:val="en-US" w:eastAsia="zh-CN"/>
              </w:rPr>
            </w:pPr>
            <w:r>
              <w:t>287</w:t>
            </w:r>
            <w:r>
              <w:rPr>
                <w:rFonts w:hint="eastAsia"/>
                <w:lang w:val="en-US" w:eastAsia="zh-CN"/>
              </w:rPr>
              <w:t>001</w:t>
            </w:r>
            <w:r>
              <w:t>涞水县委老干部局</w:t>
            </w:r>
            <w:r>
              <w:rPr>
                <w:rFonts w:hint="eastAsia"/>
                <w:lang w:val="en-US" w:eastAsia="zh-CN"/>
              </w:rPr>
              <w:t xml:space="preserve">                                                        预算年度：202</w:t>
            </w:r>
            <w:r>
              <w:rPr>
                <w:lang w:val="en-US" w:eastAsia="zh-CN"/>
              </w:rPr>
              <w:t>4</w:t>
            </w:r>
          </w:p>
        </w:tc>
        <w:tc>
          <w:tcPr>
            <w:tcW w:w="3057" w:type="dxa"/>
            <w:gridSpan w:val="3"/>
            <w:tcBorders>
              <w:top w:val="single" w:color="FFFFFF" w:sz="6" w:space="0"/>
              <w:left w:val="single" w:color="FFFFFF" w:sz="6" w:space="0"/>
              <w:right w:val="single" w:color="FFFFFF" w:sz="6" w:space="0"/>
            </w:tcBorders>
            <w:noWrap/>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645" w:type="dxa"/>
            <w:vMerge w:val="restart"/>
            <w:tcBorders>
              <w:top w:val="single" w:color="000000" w:sz="6" w:space="0"/>
              <w:left w:val="single" w:color="000000" w:sz="6" w:space="0"/>
              <w:right w:val="single" w:color="000000" w:sz="6" w:space="0"/>
            </w:tcBorders>
            <w:noWrap/>
            <w:vAlign w:val="center"/>
          </w:tcPr>
          <w:p>
            <w:pPr>
              <w:pStyle w:val="16"/>
            </w:pPr>
            <w:r>
              <w:t>政府经济分类</w:t>
            </w:r>
          </w:p>
        </w:tc>
        <w:tc>
          <w:tcPr>
            <w:tcW w:w="10255" w:type="dxa"/>
            <w:gridSpan w:val="8"/>
            <w:tcBorders>
              <w:top w:val="single" w:color="000000" w:sz="6" w:space="0"/>
              <w:left w:val="single" w:color="000000" w:sz="6" w:space="0"/>
              <w:right w:val="single" w:color="000000" w:sz="6" w:space="0"/>
            </w:tcBorders>
            <w:noWrap/>
            <w:vAlign w:val="center"/>
          </w:tcPr>
          <w:p>
            <w:pPr>
              <w:pStyle w:val="16"/>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473" w:type="dxa"/>
            <w:vMerge w:val="continue"/>
            <w:tcBorders>
              <w:top w:val="single" w:color="000000" w:sz="6" w:space="0"/>
              <w:left w:val="single" w:color="000000" w:sz="6" w:space="0"/>
              <w:right w:val="single" w:color="000000" w:sz="6" w:space="0"/>
            </w:tcBorders>
            <w:noWrap/>
          </w:tcPr>
          <w:p/>
        </w:tc>
        <w:tc>
          <w:tcPr>
            <w:tcW w:w="2258" w:type="dxa"/>
            <w:tcBorders>
              <w:top w:val="single" w:color="000000" w:sz="6" w:space="0"/>
              <w:left w:val="single" w:color="000000" w:sz="6" w:space="0"/>
              <w:right w:val="single" w:color="000000" w:sz="6" w:space="0"/>
            </w:tcBorders>
            <w:noWrap/>
            <w:vAlign w:val="center"/>
          </w:tcPr>
          <w:p>
            <w:pPr>
              <w:pStyle w:val="16"/>
            </w:pPr>
            <w:r>
              <w:t>合计</w:t>
            </w:r>
          </w:p>
        </w:tc>
        <w:tc>
          <w:tcPr>
            <w:tcW w:w="1444" w:type="dxa"/>
            <w:tcBorders>
              <w:top w:val="single" w:color="000000" w:sz="6" w:space="0"/>
              <w:left w:val="single" w:color="000000" w:sz="6" w:space="0"/>
              <w:right w:val="single" w:color="000000" w:sz="6" w:space="0"/>
            </w:tcBorders>
            <w:noWrap/>
            <w:vAlign w:val="center"/>
          </w:tcPr>
          <w:p>
            <w:pPr>
              <w:pStyle w:val="16"/>
            </w:pPr>
            <w:r>
              <w:t>一般公共    预算拨款</w:t>
            </w:r>
          </w:p>
        </w:tc>
        <w:tc>
          <w:tcPr>
            <w:tcW w:w="1459" w:type="dxa"/>
            <w:tcBorders>
              <w:top w:val="single" w:color="000000" w:sz="6" w:space="0"/>
              <w:left w:val="single" w:color="000000" w:sz="6" w:space="0"/>
              <w:right w:val="single" w:color="000000" w:sz="6" w:space="0"/>
            </w:tcBorders>
            <w:noWrap/>
            <w:vAlign w:val="center"/>
          </w:tcPr>
          <w:p>
            <w:pPr>
              <w:pStyle w:val="16"/>
            </w:pPr>
            <w:r>
              <w:t>基金预算    拨款</w:t>
            </w:r>
          </w:p>
        </w:tc>
        <w:tc>
          <w:tcPr>
            <w:tcW w:w="1019" w:type="dxa"/>
            <w:tcBorders>
              <w:top w:val="single" w:color="000000" w:sz="6" w:space="0"/>
              <w:left w:val="single" w:color="000000" w:sz="6" w:space="0"/>
              <w:right w:val="single" w:color="000000" w:sz="6" w:space="0"/>
            </w:tcBorders>
            <w:noWrap/>
            <w:vAlign w:val="center"/>
          </w:tcPr>
          <w:p>
            <w:pPr>
              <w:pStyle w:val="16"/>
            </w:pPr>
            <w:r>
              <w:t>国有资本经营    预算拨款</w:t>
            </w:r>
          </w:p>
        </w:tc>
        <w:tc>
          <w:tcPr>
            <w:tcW w:w="1019" w:type="dxa"/>
            <w:tcBorders>
              <w:top w:val="single" w:color="000000" w:sz="6" w:space="0"/>
              <w:left w:val="single" w:color="000000" w:sz="6" w:space="0"/>
              <w:right w:val="single" w:color="000000" w:sz="6" w:space="0"/>
            </w:tcBorders>
            <w:noWrap/>
            <w:vAlign w:val="center"/>
          </w:tcPr>
          <w:p>
            <w:pPr>
              <w:pStyle w:val="16"/>
            </w:pPr>
            <w:r>
              <w:t>财政专户    核拨</w:t>
            </w:r>
          </w:p>
        </w:tc>
        <w:tc>
          <w:tcPr>
            <w:tcW w:w="1019" w:type="dxa"/>
            <w:tcBorders>
              <w:top w:val="single" w:color="000000" w:sz="6" w:space="0"/>
              <w:left w:val="single" w:color="000000" w:sz="6" w:space="0"/>
              <w:right w:val="single" w:color="000000" w:sz="6" w:space="0"/>
            </w:tcBorders>
            <w:noWrap/>
            <w:vAlign w:val="center"/>
          </w:tcPr>
          <w:p>
            <w:pPr>
              <w:pStyle w:val="16"/>
            </w:pPr>
            <w:r>
              <w:t>单位资金</w:t>
            </w:r>
          </w:p>
        </w:tc>
        <w:tc>
          <w:tcPr>
            <w:tcW w:w="1019" w:type="dxa"/>
            <w:tcBorders>
              <w:top w:val="single" w:color="000000" w:sz="6" w:space="0"/>
              <w:left w:val="single" w:color="000000" w:sz="6" w:space="0"/>
              <w:right w:val="single" w:color="000000" w:sz="6" w:space="0"/>
            </w:tcBorders>
            <w:noWrap/>
            <w:vAlign w:val="center"/>
          </w:tcPr>
          <w:p>
            <w:pPr>
              <w:pStyle w:val="16"/>
            </w:pPr>
            <w:r>
              <w:t>财政拨款    结转</w:t>
            </w:r>
          </w:p>
        </w:tc>
        <w:tc>
          <w:tcPr>
            <w:tcW w:w="1019" w:type="dxa"/>
            <w:tcBorders>
              <w:top w:val="single" w:color="000000" w:sz="6" w:space="0"/>
              <w:left w:val="single" w:color="000000" w:sz="6" w:space="0"/>
              <w:right w:val="single" w:color="000000" w:sz="6" w:space="0"/>
            </w:tcBorders>
            <w:noWrap/>
            <w:vAlign w:val="center"/>
          </w:tcPr>
          <w:p>
            <w:pPr>
              <w:pStyle w:val="16"/>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pPr>
              <w:pStyle w:val="20"/>
            </w:pPr>
            <w:r>
              <w:t>合  计</w:t>
            </w:r>
          </w:p>
        </w:tc>
        <w:tc>
          <w:tcPr>
            <w:tcW w:w="2258" w:type="dxa"/>
            <w:tcBorders>
              <w:top w:val="single" w:color="000000" w:sz="6" w:space="0"/>
              <w:left w:val="single" w:color="000000" w:sz="6" w:space="0"/>
              <w:right w:val="single" w:color="000000" w:sz="6" w:space="0"/>
            </w:tcBorders>
            <w:noWrap/>
            <w:vAlign w:val="center"/>
          </w:tcPr>
          <w:p>
            <w:pPr>
              <w:pStyle w:val="21"/>
            </w:pPr>
            <w:r>
              <w:t>581.72</w:t>
            </w:r>
          </w:p>
        </w:tc>
        <w:tc>
          <w:tcPr>
            <w:tcW w:w="1444" w:type="dxa"/>
            <w:tcBorders>
              <w:top w:val="single" w:color="000000" w:sz="6" w:space="0"/>
              <w:left w:val="single" w:color="000000" w:sz="6" w:space="0"/>
              <w:right w:val="single" w:color="000000" w:sz="6" w:space="0"/>
            </w:tcBorders>
            <w:noWrap/>
            <w:vAlign w:val="center"/>
          </w:tcPr>
          <w:p>
            <w:pPr>
              <w:pStyle w:val="21"/>
            </w:pPr>
            <w:r>
              <w:t>581.72</w:t>
            </w:r>
          </w:p>
        </w:tc>
        <w:tc>
          <w:tcPr>
            <w:tcW w:w="1459" w:type="dxa"/>
            <w:tcBorders>
              <w:top w:val="single" w:color="000000" w:sz="6" w:space="0"/>
              <w:left w:val="single" w:color="000000" w:sz="6" w:space="0"/>
              <w:right w:val="single" w:color="000000" w:sz="6" w:space="0"/>
            </w:tcBorders>
            <w:noWrap/>
            <w:vAlign w:val="center"/>
          </w:tcPr>
          <w:p>
            <w:pPr>
              <w:pStyle w:val="21"/>
            </w:pPr>
          </w:p>
        </w:tc>
        <w:tc>
          <w:tcPr>
            <w:tcW w:w="1019" w:type="dxa"/>
            <w:tcBorders>
              <w:top w:val="single" w:color="000000" w:sz="6" w:space="0"/>
              <w:left w:val="single" w:color="000000" w:sz="6" w:space="0"/>
              <w:right w:val="single" w:color="000000" w:sz="6" w:space="0"/>
            </w:tcBorders>
            <w:noWrap/>
            <w:vAlign w:val="center"/>
          </w:tcPr>
          <w:p>
            <w:pPr>
              <w:pStyle w:val="21"/>
            </w:pPr>
          </w:p>
        </w:tc>
        <w:tc>
          <w:tcPr>
            <w:tcW w:w="1019" w:type="dxa"/>
            <w:tcBorders>
              <w:top w:val="single" w:color="000000" w:sz="6" w:space="0"/>
              <w:left w:val="single" w:color="000000" w:sz="6" w:space="0"/>
              <w:right w:val="single" w:color="000000" w:sz="6" w:space="0"/>
            </w:tcBorders>
            <w:noWrap/>
            <w:vAlign w:val="center"/>
          </w:tcPr>
          <w:p>
            <w:pPr>
              <w:pStyle w:val="21"/>
            </w:pPr>
          </w:p>
        </w:tc>
        <w:tc>
          <w:tcPr>
            <w:tcW w:w="1019" w:type="dxa"/>
            <w:tcBorders>
              <w:top w:val="single" w:color="000000" w:sz="6" w:space="0"/>
              <w:left w:val="single" w:color="000000" w:sz="6" w:space="0"/>
              <w:right w:val="single" w:color="000000" w:sz="6" w:space="0"/>
            </w:tcBorders>
            <w:noWrap/>
            <w:vAlign w:val="center"/>
          </w:tcPr>
          <w:p>
            <w:pPr>
              <w:pStyle w:val="21"/>
            </w:pPr>
          </w:p>
        </w:tc>
        <w:tc>
          <w:tcPr>
            <w:tcW w:w="1019" w:type="dxa"/>
            <w:tcBorders>
              <w:top w:val="single" w:color="000000" w:sz="6" w:space="0"/>
              <w:left w:val="single" w:color="000000" w:sz="6" w:space="0"/>
              <w:right w:val="single" w:color="000000" w:sz="6" w:space="0"/>
            </w:tcBorders>
            <w:noWrap/>
            <w:vAlign w:val="center"/>
          </w:tcPr>
          <w:p>
            <w:pPr>
              <w:pStyle w:val="21"/>
            </w:pPr>
          </w:p>
        </w:tc>
        <w:tc>
          <w:tcPr>
            <w:tcW w:w="1019" w:type="dxa"/>
            <w:tcBorders>
              <w:top w:val="single" w:color="000000" w:sz="6" w:space="0"/>
              <w:left w:val="single" w:color="000000" w:sz="6" w:space="0"/>
              <w:right w:val="single" w:color="000000" w:sz="6" w:space="0"/>
            </w:tcBorders>
            <w:noWrap/>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pPr>
              <w:pStyle w:val="18"/>
            </w:pPr>
            <w:r>
              <w:t>501机关工资福利支出</w:t>
            </w:r>
          </w:p>
        </w:tc>
        <w:tc>
          <w:tcPr>
            <w:tcW w:w="2258" w:type="dxa"/>
            <w:tcBorders>
              <w:top w:val="single" w:color="000000" w:sz="6" w:space="0"/>
              <w:left w:val="single" w:color="000000" w:sz="6" w:space="0"/>
              <w:right w:val="single" w:color="000000" w:sz="6" w:space="0"/>
            </w:tcBorders>
            <w:noWrap/>
            <w:vAlign w:val="center"/>
          </w:tcPr>
          <w:p>
            <w:pPr>
              <w:pStyle w:val="17"/>
            </w:pPr>
            <w:r>
              <w:t>74.41</w:t>
            </w:r>
          </w:p>
        </w:tc>
        <w:tc>
          <w:tcPr>
            <w:tcW w:w="1444" w:type="dxa"/>
            <w:tcBorders>
              <w:top w:val="single" w:color="000000" w:sz="6" w:space="0"/>
              <w:left w:val="single" w:color="000000" w:sz="6" w:space="0"/>
              <w:right w:val="single" w:color="000000" w:sz="6" w:space="0"/>
            </w:tcBorders>
            <w:noWrap/>
            <w:vAlign w:val="center"/>
          </w:tcPr>
          <w:p>
            <w:pPr>
              <w:pStyle w:val="17"/>
            </w:pPr>
            <w:r>
              <w:t>74.41</w:t>
            </w:r>
          </w:p>
        </w:tc>
        <w:tc>
          <w:tcPr>
            <w:tcW w:w="145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pPr>
              <w:pStyle w:val="18"/>
            </w:pPr>
            <w:r>
              <w:t>502机关商品和服务支出</w:t>
            </w:r>
          </w:p>
        </w:tc>
        <w:tc>
          <w:tcPr>
            <w:tcW w:w="2258" w:type="dxa"/>
            <w:tcBorders>
              <w:top w:val="single" w:color="000000" w:sz="6" w:space="0"/>
              <w:left w:val="single" w:color="000000" w:sz="6" w:space="0"/>
              <w:right w:val="single" w:color="000000" w:sz="6" w:space="0"/>
            </w:tcBorders>
            <w:noWrap/>
            <w:vAlign w:val="center"/>
          </w:tcPr>
          <w:p>
            <w:pPr>
              <w:pStyle w:val="17"/>
            </w:pPr>
            <w:r>
              <w:t>40.10</w:t>
            </w:r>
          </w:p>
        </w:tc>
        <w:tc>
          <w:tcPr>
            <w:tcW w:w="1444" w:type="dxa"/>
            <w:tcBorders>
              <w:top w:val="single" w:color="000000" w:sz="6" w:space="0"/>
              <w:left w:val="single" w:color="000000" w:sz="6" w:space="0"/>
              <w:right w:val="single" w:color="000000" w:sz="6" w:space="0"/>
            </w:tcBorders>
            <w:noWrap/>
            <w:vAlign w:val="center"/>
          </w:tcPr>
          <w:p>
            <w:pPr>
              <w:pStyle w:val="17"/>
            </w:pPr>
            <w:r>
              <w:t>40.10</w:t>
            </w:r>
          </w:p>
        </w:tc>
        <w:tc>
          <w:tcPr>
            <w:tcW w:w="145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pPr>
              <w:pStyle w:val="18"/>
            </w:pPr>
            <w:r>
              <w:t>503机关资本性支出（一）</w:t>
            </w:r>
          </w:p>
        </w:tc>
        <w:tc>
          <w:tcPr>
            <w:tcW w:w="2258" w:type="dxa"/>
            <w:tcBorders>
              <w:top w:val="single" w:color="000000" w:sz="6" w:space="0"/>
              <w:left w:val="single" w:color="000000" w:sz="6" w:space="0"/>
              <w:right w:val="single" w:color="000000" w:sz="6" w:space="0"/>
            </w:tcBorders>
            <w:noWrap/>
            <w:vAlign w:val="center"/>
          </w:tcPr>
          <w:p>
            <w:pPr>
              <w:pStyle w:val="17"/>
            </w:pPr>
          </w:p>
        </w:tc>
        <w:tc>
          <w:tcPr>
            <w:tcW w:w="1444" w:type="dxa"/>
            <w:tcBorders>
              <w:top w:val="single" w:color="000000" w:sz="6" w:space="0"/>
              <w:left w:val="single" w:color="000000" w:sz="6" w:space="0"/>
              <w:right w:val="single" w:color="000000" w:sz="6" w:space="0"/>
            </w:tcBorders>
            <w:noWrap/>
            <w:vAlign w:val="center"/>
          </w:tcPr>
          <w:p>
            <w:pPr>
              <w:pStyle w:val="17"/>
            </w:pPr>
          </w:p>
        </w:tc>
        <w:tc>
          <w:tcPr>
            <w:tcW w:w="145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pPr>
              <w:pStyle w:val="18"/>
            </w:pPr>
            <w:r>
              <w:t>504机关资本性支出（二）</w:t>
            </w:r>
          </w:p>
        </w:tc>
        <w:tc>
          <w:tcPr>
            <w:tcW w:w="2258" w:type="dxa"/>
            <w:tcBorders>
              <w:top w:val="single" w:color="000000" w:sz="6" w:space="0"/>
              <w:left w:val="single" w:color="000000" w:sz="6" w:space="0"/>
              <w:right w:val="single" w:color="000000" w:sz="6" w:space="0"/>
            </w:tcBorders>
            <w:noWrap/>
            <w:vAlign w:val="center"/>
          </w:tcPr>
          <w:p>
            <w:pPr>
              <w:pStyle w:val="17"/>
            </w:pPr>
          </w:p>
        </w:tc>
        <w:tc>
          <w:tcPr>
            <w:tcW w:w="1444" w:type="dxa"/>
            <w:tcBorders>
              <w:top w:val="single" w:color="000000" w:sz="6" w:space="0"/>
              <w:left w:val="single" w:color="000000" w:sz="6" w:space="0"/>
              <w:right w:val="single" w:color="000000" w:sz="6" w:space="0"/>
            </w:tcBorders>
            <w:noWrap/>
            <w:vAlign w:val="center"/>
          </w:tcPr>
          <w:p>
            <w:pPr>
              <w:pStyle w:val="17"/>
            </w:pPr>
          </w:p>
        </w:tc>
        <w:tc>
          <w:tcPr>
            <w:tcW w:w="145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pPr>
              <w:pStyle w:val="18"/>
            </w:pPr>
            <w:r>
              <w:t>505对事业单位经常性补助</w:t>
            </w:r>
          </w:p>
        </w:tc>
        <w:tc>
          <w:tcPr>
            <w:tcW w:w="2258" w:type="dxa"/>
            <w:tcBorders>
              <w:top w:val="single" w:color="000000" w:sz="6" w:space="0"/>
              <w:left w:val="single" w:color="000000" w:sz="6" w:space="0"/>
              <w:right w:val="single" w:color="000000" w:sz="6" w:space="0"/>
            </w:tcBorders>
            <w:noWrap/>
            <w:vAlign w:val="center"/>
          </w:tcPr>
          <w:p>
            <w:pPr>
              <w:pStyle w:val="17"/>
            </w:pPr>
            <w:r>
              <w:t>14.74</w:t>
            </w:r>
          </w:p>
        </w:tc>
        <w:tc>
          <w:tcPr>
            <w:tcW w:w="1444" w:type="dxa"/>
            <w:tcBorders>
              <w:top w:val="single" w:color="000000" w:sz="6" w:space="0"/>
              <w:left w:val="single" w:color="000000" w:sz="6" w:space="0"/>
              <w:right w:val="single" w:color="000000" w:sz="6" w:space="0"/>
            </w:tcBorders>
            <w:noWrap/>
            <w:vAlign w:val="center"/>
          </w:tcPr>
          <w:p>
            <w:pPr>
              <w:pStyle w:val="17"/>
            </w:pPr>
            <w:r>
              <w:t>14.74</w:t>
            </w:r>
          </w:p>
        </w:tc>
        <w:tc>
          <w:tcPr>
            <w:tcW w:w="145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pPr>
              <w:pStyle w:val="18"/>
            </w:pPr>
            <w:r>
              <w:t>506对事业单位资本性补助</w:t>
            </w:r>
          </w:p>
        </w:tc>
        <w:tc>
          <w:tcPr>
            <w:tcW w:w="2258" w:type="dxa"/>
            <w:tcBorders>
              <w:top w:val="single" w:color="000000" w:sz="6" w:space="0"/>
              <w:left w:val="single" w:color="000000" w:sz="6" w:space="0"/>
              <w:right w:val="single" w:color="000000" w:sz="6" w:space="0"/>
            </w:tcBorders>
            <w:noWrap/>
            <w:vAlign w:val="center"/>
          </w:tcPr>
          <w:p>
            <w:pPr>
              <w:pStyle w:val="17"/>
            </w:pPr>
          </w:p>
        </w:tc>
        <w:tc>
          <w:tcPr>
            <w:tcW w:w="1444" w:type="dxa"/>
            <w:tcBorders>
              <w:top w:val="single" w:color="000000" w:sz="6" w:space="0"/>
              <w:left w:val="single" w:color="000000" w:sz="6" w:space="0"/>
              <w:right w:val="single" w:color="000000" w:sz="6" w:space="0"/>
            </w:tcBorders>
            <w:noWrap/>
            <w:vAlign w:val="center"/>
          </w:tcPr>
          <w:p>
            <w:pPr>
              <w:pStyle w:val="17"/>
            </w:pPr>
          </w:p>
        </w:tc>
        <w:tc>
          <w:tcPr>
            <w:tcW w:w="145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pPr>
              <w:pStyle w:val="18"/>
            </w:pPr>
            <w:r>
              <w:t>507对企业补助</w:t>
            </w:r>
          </w:p>
        </w:tc>
        <w:tc>
          <w:tcPr>
            <w:tcW w:w="2258" w:type="dxa"/>
            <w:tcBorders>
              <w:top w:val="single" w:color="000000" w:sz="6" w:space="0"/>
              <w:left w:val="single" w:color="000000" w:sz="6" w:space="0"/>
              <w:right w:val="single" w:color="000000" w:sz="6" w:space="0"/>
            </w:tcBorders>
            <w:noWrap/>
            <w:vAlign w:val="center"/>
          </w:tcPr>
          <w:p>
            <w:pPr>
              <w:pStyle w:val="17"/>
            </w:pPr>
          </w:p>
        </w:tc>
        <w:tc>
          <w:tcPr>
            <w:tcW w:w="1444" w:type="dxa"/>
            <w:tcBorders>
              <w:top w:val="single" w:color="000000" w:sz="6" w:space="0"/>
              <w:left w:val="single" w:color="000000" w:sz="6" w:space="0"/>
              <w:right w:val="single" w:color="000000" w:sz="6" w:space="0"/>
            </w:tcBorders>
            <w:noWrap/>
            <w:vAlign w:val="center"/>
          </w:tcPr>
          <w:p>
            <w:pPr>
              <w:pStyle w:val="17"/>
            </w:pPr>
          </w:p>
        </w:tc>
        <w:tc>
          <w:tcPr>
            <w:tcW w:w="145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pPr>
              <w:pStyle w:val="18"/>
            </w:pPr>
            <w:r>
              <w:t>508对企业资本性支出</w:t>
            </w:r>
          </w:p>
        </w:tc>
        <w:tc>
          <w:tcPr>
            <w:tcW w:w="2258" w:type="dxa"/>
            <w:tcBorders>
              <w:top w:val="single" w:color="000000" w:sz="6" w:space="0"/>
              <w:left w:val="single" w:color="000000" w:sz="6" w:space="0"/>
              <w:right w:val="single" w:color="000000" w:sz="6" w:space="0"/>
            </w:tcBorders>
            <w:noWrap/>
            <w:vAlign w:val="center"/>
          </w:tcPr>
          <w:p>
            <w:pPr>
              <w:pStyle w:val="17"/>
            </w:pPr>
          </w:p>
        </w:tc>
        <w:tc>
          <w:tcPr>
            <w:tcW w:w="1444" w:type="dxa"/>
            <w:tcBorders>
              <w:top w:val="single" w:color="000000" w:sz="6" w:space="0"/>
              <w:left w:val="single" w:color="000000" w:sz="6" w:space="0"/>
              <w:right w:val="single" w:color="000000" w:sz="6" w:space="0"/>
            </w:tcBorders>
            <w:noWrap/>
            <w:vAlign w:val="center"/>
          </w:tcPr>
          <w:p>
            <w:pPr>
              <w:pStyle w:val="17"/>
            </w:pPr>
          </w:p>
        </w:tc>
        <w:tc>
          <w:tcPr>
            <w:tcW w:w="145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pPr>
              <w:pStyle w:val="18"/>
            </w:pPr>
            <w:r>
              <w:t>509对个人和家庭的补助</w:t>
            </w:r>
          </w:p>
        </w:tc>
        <w:tc>
          <w:tcPr>
            <w:tcW w:w="2258" w:type="dxa"/>
            <w:tcBorders>
              <w:top w:val="single" w:color="000000" w:sz="6" w:space="0"/>
              <w:left w:val="single" w:color="000000" w:sz="6" w:space="0"/>
              <w:right w:val="single" w:color="000000" w:sz="6" w:space="0"/>
            </w:tcBorders>
            <w:noWrap/>
            <w:vAlign w:val="center"/>
          </w:tcPr>
          <w:p>
            <w:pPr>
              <w:pStyle w:val="17"/>
            </w:pPr>
            <w:r>
              <w:t>452.47</w:t>
            </w:r>
          </w:p>
        </w:tc>
        <w:tc>
          <w:tcPr>
            <w:tcW w:w="1444" w:type="dxa"/>
            <w:tcBorders>
              <w:top w:val="single" w:color="000000" w:sz="6" w:space="0"/>
              <w:left w:val="single" w:color="000000" w:sz="6" w:space="0"/>
              <w:right w:val="single" w:color="000000" w:sz="6" w:space="0"/>
            </w:tcBorders>
            <w:noWrap/>
            <w:vAlign w:val="center"/>
          </w:tcPr>
          <w:p>
            <w:pPr>
              <w:pStyle w:val="17"/>
            </w:pPr>
            <w:r>
              <w:t>452.47</w:t>
            </w:r>
          </w:p>
        </w:tc>
        <w:tc>
          <w:tcPr>
            <w:tcW w:w="145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pPr>
              <w:pStyle w:val="18"/>
            </w:pPr>
            <w:r>
              <w:t>511债务利息及费用支出</w:t>
            </w:r>
          </w:p>
        </w:tc>
        <w:tc>
          <w:tcPr>
            <w:tcW w:w="2258" w:type="dxa"/>
            <w:tcBorders>
              <w:top w:val="single" w:color="000000" w:sz="6" w:space="0"/>
              <w:left w:val="single" w:color="000000" w:sz="6" w:space="0"/>
              <w:right w:val="single" w:color="000000" w:sz="6" w:space="0"/>
            </w:tcBorders>
            <w:noWrap/>
            <w:vAlign w:val="center"/>
          </w:tcPr>
          <w:p>
            <w:pPr>
              <w:pStyle w:val="17"/>
            </w:pPr>
          </w:p>
        </w:tc>
        <w:tc>
          <w:tcPr>
            <w:tcW w:w="1444" w:type="dxa"/>
            <w:tcBorders>
              <w:top w:val="single" w:color="000000" w:sz="6" w:space="0"/>
              <w:left w:val="single" w:color="000000" w:sz="6" w:space="0"/>
              <w:right w:val="single" w:color="000000" w:sz="6" w:space="0"/>
            </w:tcBorders>
            <w:noWrap/>
            <w:vAlign w:val="center"/>
          </w:tcPr>
          <w:p>
            <w:pPr>
              <w:pStyle w:val="17"/>
            </w:pPr>
          </w:p>
        </w:tc>
        <w:tc>
          <w:tcPr>
            <w:tcW w:w="145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pPr>
              <w:pStyle w:val="18"/>
            </w:pPr>
            <w:r>
              <w:t>513转移性支出</w:t>
            </w:r>
          </w:p>
        </w:tc>
        <w:tc>
          <w:tcPr>
            <w:tcW w:w="2258" w:type="dxa"/>
            <w:tcBorders>
              <w:top w:val="single" w:color="000000" w:sz="6" w:space="0"/>
              <w:left w:val="single" w:color="000000" w:sz="6" w:space="0"/>
              <w:right w:val="single" w:color="000000" w:sz="6" w:space="0"/>
            </w:tcBorders>
            <w:noWrap/>
            <w:vAlign w:val="center"/>
          </w:tcPr>
          <w:p>
            <w:pPr>
              <w:pStyle w:val="17"/>
            </w:pPr>
          </w:p>
        </w:tc>
        <w:tc>
          <w:tcPr>
            <w:tcW w:w="1444" w:type="dxa"/>
            <w:tcBorders>
              <w:top w:val="single" w:color="000000" w:sz="6" w:space="0"/>
              <w:left w:val="single" w:color="000000" w:sz="6" w:space="0"/>
              <w:right w:val="single" w:color="000000" w:sz="6" w:space="0"/>
            </w:tcBorders>
            <w:noWrap/>
            <w:vAlign w:val="center"/>
          </w:tcPr>
          <w:p>
            <w:pPr>
              <w:pStyle w:val="17"/>
            </w:pPr>
          </w:p>
        </w:tc>
        <w:tc>
          <w:tcPr>
            <w:tcW w:w="145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pPr>
              <w:pStyle w:val="18"/>
            </w:pPr>
            <w:r>
              <w:t>599其他支出</w:t>
            </w:r>
          </w:p>
        </w:tc>
        <w:tc>
          <w:tcPr>
            <w:tcW w:w="2258" w:type="dxa"/>
            <w:tcBorders>
              <w:top w:val="single" w:color="000000" w:sz="6" w:space="0"/>
              <w:left w:val="single" w:color="000000" w:sz="6" w:space="0"/>
              <w:right w:val="single" w:color="000000" w:sz="6" w:space="0"/>
            </w:tcBorders>
            <w:noWrap/>
            <w:vAlign w:val="center"/>
          </w:tcPr>
          <w:p>
            <w:pPr>
              <w:pStyle w:val="17"/>
            </w:pPr>
          </w:p>
        </w:tc>
        <w:tc>
          <w:tcPr>
            <w:tcW w:w="1444" w:type="dxa"/>
            <w:tcBorders>
              <w:top w:val="single" w:color="000000" w:sz="6" w:space="0"/>
              <w:left w:val="single" w:color="000000" w:sz="6" w:space="0"/>
              <w:right w:val="single" w:color="000000" w:sz="6" w:space="0"/>
            </w:tcBorders>
            <w:noWrap/>
            <w:vAlign w:val="center"/>
          </w:tcPr>
          <w:p>
            <w:pPr>
              <w:pStyle w:val="17"/>
            </w:pPr>
          </w:p>
        </w:tc>
        <w:tc>
          <w:tcPr>
            <w:tcW w:w="145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r>
    </w:tbl>
    <w:p>
      <w:pPr>
        <w:sectPr>
          <w:pgSz w:w="16840" w:h="11900" w:orient="landscape"/>
          <w:pgMar w:top="1020" w:right="1361" w:bottom="1020" w:left="1361" w:header="720" w:footer="720" w:gutter="0"/>
          <w:cols w:space="720" w:num="1"/>
          <w:docGrid w:linePitch="326" w:charSpace="0"/>
        </w:sect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3"/>
    </w:p>
    <w:tbl>
      <w:tblPr>
        <w:tblStyle w:val="11"/>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rPr>
                <w:rFonts w:eastAsia="方正小标宋_GBK"/>
                <w:lang w:val="en-US" w:eastAsia="zh-CN"/>
              </w:rPr>
            </w:pPr>
            <w:r>
              <w:rPr>
                <w:rFonts w:hint="eastAsia"/>
                <w:lang w:val="en-US" w:eastAsia="zh-CN"/>
              </w:rPr>
              <w:t>287001涞水县委老干部局</w:t>
            </w:r>
          </w:p>
        </w:tc>
        <w:tc>
          <w:tcPr>
            <w:tcW w:w="2551"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预算年度：202</w:t>
            </w:r>
            <w:r>
              <w:rPr>
                <w:lang w:val="en-US" w:eastAsia="zh-CN"/>
              </w:rPr>
              <w:t>4</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pPr>
              <w:pStyle w:val="16"/>
            </w:pPr>
            <w:r>
              <w:t>序号</w:t>
            </w:r>
          </w:p>
        </w:tc>
        <w:tc>
          <w:tcPr>
            <w:tcW w:w="5726" w:type="dxa"/>
            <w:gridSpan w:val="2"/>
            <w:tcBorders>
              <w:top w:val="single" w:color="000000" w:sz="6" w:space="0"/>
              <w:left w:val="single" w:color="000000" w:sz="6" w:space="0"/>
              <w:right w:val="single" w:color="000000" w:sz="6" w:space="0"/>
            </w:tcBorders>
            <w:vAlign w:val="center"/>
          </w:tcPr>
          <w:p>
            <w:pPr>
              <w:pStyle w:val="16"/>
            </w:pPr>
            <w:r>
              <w:t>功能分类科目</w:t>
            </w:r>
          </w:p>
        </w:tc>
        <w:tc>
          <w:tcPr>
            <w:tcW w:w="2551" w:type="dxa"/>
            <w:vMerge w:val="restart"/>
            <w:tcBorders>
              <w:top w:val="single" w:color="000000" w:sz="6" w:space="0"/>
              <w:left w:val="single" w:color="000000" w:sz="6" w:space="0"/>
              <w:right w:val="single" w:color="000000" w:sz="6" w:space="0"/>
            </w:tcBorders>
            <w:vAlign w:val="center"/>
          </w:tcPr>
          <w:p>
            <w:pPr>
              <w:pStyle w:val="16"/>
            </w:pPr>
            <w:r>
              <w:t>合计</w:t>
            </w:r>
          </w:p>
        </w:tc>
        <w:tc>
          <w:tcPr>
            <w:tcW w:w="2551" w:type="dxa"/>
            <w:vMerge w:val="restart"/>
            <w:tcBorders>
              <w:top w:val="single" w:color="000000" w:sz="6" w:space="0"/>
              <w:left w:val="single" w:color="000000" w:sz="6" w:space="0"/>
              <w:right w:val="single" w:color="000000" w:sz="6" w:space="0"/>
            </w:tcBorders>
            <w:vAlign w:val="center"/>
          </w:tcPr>
          <w:p>
            <w:pPr>
              <w:pStyle w:val="16"/>
            </w:pPr>
            <w:r>
              <w:t>基本支出</w:t>
            </w:r>
          </w:p>
        </w:tc>
        <w:tc>
          <w:tcPr>
            <w:tcW w:w="2551" w:type="dxa"/>
            <w:vMerge w:val="restart"/>
            <w:tcBorders>
              <w:top w:val="single" w:color="000000" w:sz="6" w:space="0"/>
              <w:left w:val="single" w:color="000000" w:sz="6" w:space="0"/>
              <w:right w:val="single" w:color="000000" w:sz="6" w:space="0"/>
            </w:tcBorders>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tc>
        <w:tc>
          <w:tcPr>
            <w:tcW w:w="1191" w:type="dxa"/>
            <w:tcBorders>
              <w:top w:val="single" w:color="000000" w:sz="6" w:space="0"/>
              <w:left w:val="single" w:color="000000" w:sz="6" w:space="0"/>
              <w:right w:val="single" w:color="000000" w:sz="6" w:space="0"/>
            </w:tcBorders>
            <w:vAlign w:val="center"/>
          </w:tcPr>
          <w:p>
            <w:pPr>
              <w:pStyle w:val="16"/>
            </w:pPr>
            <w:r>
              <w:t>科目编码</w:t>
            </w:r>
          </w:p>
        </w:tc>
        <w:tc>
          <w:tcPr>
            <w:tcW w:w="4535" w:type="dxa"/>
            <w:tcBorders>
              <w:top w:val="single" w:color="000000" w:sz="6" w:space="0"/>
              <w:left w:val="single" w:color="000000" w:sz="6" w:space="0"/>
              <w:right w:val="single" w:color="000000" w:sz="6" w:space="0"/>
            </w:tcBorders>
            <w:vAlign w:val="center"/>
          </w:tcPr>
          <w:p>
            <w:pPr>
              <w:pStyle w:val="16"/>
            </w:pPr>
            <w:r>
              <w:t>科目名称</w:t>
            </w: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pPr>
              <w:pStyle w:val="16"/>
            </w:pPr>
            <w:r>
              <w:t>栏次</w:t>
            </w:r>
          </w:p>
        </w:tc>
        <w:tc>
          <w:tcPr>
            <w:tcW w:w="1191" w:type="dxa"/>
            <w:tcBorders>
              <w:top w:val="single" w:color="000000" w:sz="6" w:space="0"/>
              <w:left w:val="single" w:color="000000" w:sz="6" w:space="0"/>
              <w:right w:val="single" w:color="000000" w:sz="6" w:space="0"/>
            </w:tcBorders>
            <w:vAlign w:val="center"/>
          </w:tcPr>
          <w:p>
            <w:pPr>
              <w:pStyle w:val="16"/>
            </w:pPr>
            <w:r>
              <w:t>1</w:t>
            </w:r>
          </w:p>
        </w:tc>
        <w:tc>
          <w:tcPr>
            <w:tcW w:w="4535" w:type="dxa"/>
            <w:tcBorders>
              <w:top w:val="single" w:color="000000" w:sz="6" w:space="0"/>
              <w:left w:val="single" w:color="000000" w:sz="6" w:space="0"/>
              <w:right w:val="single" w:color="000000" w:sz="6" w:space="0"/>
            </w:tcBorders>
            <w:vAlign w:val="center"/>
          </w:tcPr>
          <w:p>
            <w:pPr>
              <w:pStyle w:val="16"/>
            </w:pPr>
            <w:r>
              <w:t>2</w:t>
            </w:r>
          </w:p>
        </w:tc>
        <w:tc>
          <w:tcPr>
            <w:tcW w:w="2551" w:type="dxa"/>
            <w:tcBorders>
              <w:top w:val="single" w:color="000000" w:sz="6" w:space="0"/>
              <w:left w:val="single" w:color="000000" w:sz="6" w:space="0"/>
              <w:right w:val="single" w:color="000000" w:sz="6" w:space="0"/>
            </w:tcBorders>
            <w:vAlign w:val="center"/>
          </w:tcPr>
          <w:p>
            <w:pPr>
              <w:pStyle w:val="16"/>
            </w:pPr>
            <w:r>
              <w:t>3</w:t>
            </w:r>
          </w:p>
        </w:tc>
        <w:tc>
          <w:tcPr>
            <w:tcW w:w="2551" w:type="dxa"/>
            <w:tcBorders>
              <w:top w:val="single" w:color="000000" w:sz="6" w:space="0"/>
              <w:left w:val="single" w:color="000000" w:sz="6" w:space="0"/>
              <w:right w:val="single" w:color="000000" w:sz="6" w:space="0"/>
            </w:tcBorders>
            <w:vAlign w:val="center"/>
          </w:tcPr>
          <w:p>
            <w:pPr>
              <w:pStyle w:val="16"/>
            </w:pPr>
            <w:r>
              <w:t>4</w:t>
            </w:r>
          </w:p>
        </w:tc>
        <w:tc>
          <w:tcPr>
            <w:tcW w:w="2551" w:type="dxa"/>
            <w:tcBorders>
              <w:top w:val="single" w:color="000000" w:sz="6" w:space="0"/>
              <w:left w:val="single" w:color="000000" w:sz="6" w:space="0"/>
              <w:right w:val="single" w:color="000000" w:sz="6" w:space="0"/>
            </w:tcBorders>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p>
        </w:tc>
        <w:tc>
          <w:tcPr>
            <w:tcW w:w="1191" w:type="dxa"/>
            <w:tcBorders>
              <w:top w:val="single" w:color="000000" w:sz="6" w:space="0"/>
              <w:left w:val="single" w:color="000000" w:sz="6" w:space="0"/>
              <w:right w:val="single" w:color="000000" w:sz="6" w:space="0"/>
            </w:tcBorders>
            <w:vAlign w:val="center"/>
          </w:tcPr>
          <w:p>
            <w:pPr>
              <w:pStyle w:val="18"/>
            </w:pPr>
          </w:p>
        </w:tc>
        <w:tc>
          <w:tcPr>
            <w:tcW w:w="4535" w:type="dxa"/>
            <w:tcBorders>
              <w:top w:val="single" w:color="000000" w:sz="6" w:space="0"/>
              <w:left w:val="single" w:color="000000" w:sz="6" w:space="0"/>
              <w:right w:val="single" w:color="000000" w:sz="6" w:space="0"/>
            </w:tcBorders>
            <w:vAlign w:val="center"/>
          </w:tcPr>
          <w:p>
            <w:pPr>
              <w:pStyle w:val="18"/>
            </w:pPr>
          </w:p>
        </w:tc>
        <w:tc>
          <w:tcPr>
            <w:tcW w:w="2551" w:type="dxa"/>
            <w:tcBorders>
              <w:top w:val="single" w:color="000000" w:sz="6" w:space="0"/>
              <w:left w:val="single" w:color="000000" w:sz="6" w:space="0"/>
              <w:right w:val="single" w:color="000000" w:sz="6" w:space="0"/>
            </w:tcBorders>
            <w:vAlign w:val="center"/>
          </w:tcPr>
          <w:p>
            <w:pPr>
              <w:pStyle w:val="17"/>
            </w:pPr>
          </w:p>
        </w:tc>
        <w:tc>
          <w:tcPr>
            <w:tcW w:w="2551" w:type="dxa"/>
            <w:tcBorders>
              <w:top w:val="single" w:color="000000" w:sz="6" w:space="0"/>
              <w:left w:val="single" w:color="000000" w:sz="6" w:space="0"/>
              <w:right w:val="single" w:color="000000" w:sz="6" w:space="0"/>
            </w:tcBorders>
            <w:vAlign w:val="center"/>
          </w:tcPr>
          <w:p>
            <w:pPr>
              <w:pStyle w:val="17"/>
            </w:pPr>
          </w:p>
        </w:tc>
        <w:tc>
          <w:tcPr>
            <w:tcW w:w="2551" w:type="dxa"/>
            <w:tcBorders>
              <w:top w:val="single" w:color="000000" w:sz="6" w:space="0"/>
              <w:left w:val="single" w:color="000000" w:sz="6" w:space="0"/>
              <w:right w:val="single" w:color="000000" w:sz="6" w:space="0"/>
            </w:tcBorders>
            <w:vAlign w:val="center"/>
          </w:tcPr>
          <w:p>
            <w:pPr>
              <w:pStyle w:val="17"/>
            </w:pPr>
          </w:p>
        </w:tc>
      </w:tr>
    </w:tbl>
    <w:p>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4"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4"/>
    </w:p>
    <w:tbl>
      <w:tblPr>
        <w:tblStyle w:val="11"/>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rPr>
                <w:rFonts w:eastAsia="方正小标宋_GBK"/>
                <w:lang w:val="en-US" w:eastAsia="zh-CN"/>
              </w:rPr>
            </w:pPr>
            <w:r>
              <w:rPr>
                <w:rFonts w:hint="eastAsia"/>
                <w:lang w:val="en-US" w:eastAsia="zh-CN"/>
              </w:rPr>
              <w:t>287001涞水县委老干部局</w:t>
            </w:r>
          </w:p>
        </w:tc>
        <w:tc>
          <w:tcPr>
            <w:tcW w:w="2551"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预算年度：202</w:t>
            </w:r>
            <w:r>
              <w:rPr>
                <w:lang w:val="en-US" w:eastAsia="zh-CN"/>
              </w:rPr>
              <w:t>4</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pPr>
              <w:pStyle w:val="16"/>
            </w:pPr>
            <w:r>
              <w:t>序号</w:t>
            </w:r>
          </w:p>
        </w:tc>
        <w:tc>
          <w:tcPr>
            <w:tcW w:w="5726" w:type="dxa"/>
            <w:gridSpan w:val="2"/>
            <w:tcBorders>
              <w:top w:val="single" w:color="000000" w:sz="6" w:space="0"/>
              <w:left w:val="single" w:color="000000" w:sz="6" w:space="0"/>
              <w:right w:val="single" w:color="000000" w:sz="6" w:space="0"/>
            </w:tcBorders>
            <w:vAlign w:val="center"/>
          </w:tcPr>
          <w:p>
            <w:pPr>
              <w:pStyle w:val="16"/>
            </w:pPr>
            <w:r>
              <w:t>功能分类科目</w:t>
            </w:r>
          </w:p>
        </w:tc>
        <w:tc>
          <w:tcPr>
            <w:tcW w:w="2551" w:type="dxa"/>
            <w:vMerge w:val="restart"/>
            <w:tcBorders>
              <w:top w:val="single" w:color="000000" w:sz="6" w:space="0"/>
              <w:left w:val="single" w:color="000000" w:sz="6" w:space="0"/>
              <w:right w:val="single" w:color="000000" w:sz="6" w:space="0"/>
            </w:tcBorders>
            <w:vAlign w:val="center"/>
          </w:tcPr>
          <w:p>
            <w:pPr>
              <w:pStyle w:val="16"/>
            </w:pPr>
            <w:r>
              <w:t>合计</w:t>
            </w:r>
          </w:p>
        </w:tc>
        <w:tc>
          <w:tcPr>
            <w:tcW w:w="2551" w:type="dxa"/>
            <w:vMerge w:val="restart"/>
            <w:tcBorders>
              <w:top w:val="single" w:color="000000" w:sz="6" w:space="0"/>
              <w:left w:val="single" w:color="000000" w:sz="6" w:space="0"/>
              <w:right w:val="single" w:color="000000" w:sz="6" w:space="0"/>
            </w:tcBorders>
            <w:vAlign w:val="center"/>
          </w:tcPr>
          <w:p>
            <w:pPr>
              <w:pStyle w:val="16"/>
            </w:pPr>
            <w:r>
              <w:t>基本支出</w:t>
            </w:r>
          </w:p>
        </w:tc>
        <w:tc>
          <w:tcPr>
            <w:tcW w:w="2551" w:type="dxa"/>
            <w:vMerge w:val="restart"/>
            <w:tcBorders>
              <w:top w:val="single" w:color="000000" w:sz="6" w:space="0"/>
              <w:left w:val="single" w:color="000000" w:sz="6" w:space="0"/>
              <w:right w:val="single" w:color="000000" w:sz="6" w:space="0"/>
            </w:tcBorders>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tc>
        <w:tc>
          <w:tcPr>
            <w:tcW w:w="1191" w:type="dxa"/>
            <w:tcBorders>
              <w:top w:val="single" w:color="000000" w:sz="6" w:space="0"/>
              <w:left w:val="single" w:color="000000" w:sz="6" w:space="0"/>
              <w:right w:val="single" w:color="000000" w:sz="6" w:space="0"/>
            </w:tcBorders>
            <w:vAlign w:val="center"/>
          </w:tcPr>
          <w:p>
            <w:pPr>
              <w:pStyle w:val="16"/>
            </w:pPr>
            <w:r>
              <w:t>科目编码</w:t>
            </w:r>
          </w:p>
        </w:tc>
        <w:tc>
          <w:tcPr>
            <w:tcW w:w="4535" w:type="dxa"/>
            <w:tcBorders>
              <w:top w:val="single" w:color="000000" w:sz="6" w:space="0"/>
              <w:left w:val="single" w:color="000000" w:sz="6" w:space="0"/>
              <w:right w:val="single" w:color="000000" w:sz="6" w:space="0"/>
            </w:tcBorders>
            <w:vAlign w:val="center"/>
          </w:tcPr>
          <w:p>
            <w:pPr>
              <w:pStyle w:val="16"/>
            </w:pPr>
            <w:r>
              <w:t>科目名称</w:t>
            </w: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pPr>
              <w:pStyle w:val="16"/>
            </w:pPr>
            <w:r>
              <w:t>栏次</w:t>
            </w:r>
          </w:p>
        </w:tc>
        <w:tc>
          <w:tcPr>
            <w:tcW w:w="1191" w:type="dxa"/>
            <w:tcBorders>
              <w:top w:val="single" w:color="000000" w:sz="6" w:space="0"/>
              <w:left w:val="single" w:color="000000" w:sz="6" w:space="0"/>
              <w:right w:val="single" w:color="000000" w:sz="6" w:space="0"/>
            </w:tcBorders>
            <w:vAlign w:val="center"/>
          </w:tcPr>
          <w:p>
            <w:pPr>
              <w:pStyle w:val="16"/>
            </w:pPr>
            <w:r>
              <w:t>1</w:t>
            </w:r>
          </w:p>
        </w:tc>
        <w:tc>
          <w:tcPr>
            <w:tcW w:w="4535" w:type="dxa"/>
            <w:tcBorders>
              <w:top w:val="single" w:color="000000" w:sz="6" w:space="0"/>
              <w:left w:val="single" w:color="000000" w:sz="6" w:space="0"/>
              <w:right w:val="single" w:color="000000" w:sz="6" w:space="0"/>
            </w:tcBorders>
            <w:vAlign w:val="center"/>
          </w:tcPr>
          <w:p>
            <w:pPr>
              <w:pStyle w:val="16"/>
            </w:pPr>
            <w:r>
              <w:t>2</w:t>
            </w:r>
          </w:p>
        </w:tc>
        <w:tc>
          <w:tcPr>
            <w:tcW w:w="2551" w:type="dxa"/>
            <w:tcBorders>
              <w:top w:val="single" w:color="000000" w:sz="6" w:space="0"/>
              <w:left w:val="single" w:color="000000" w:sz="6" w:space="0"/>
              <w:right w:val="single" w:color="000000" w:sz="6" w:space="0"/>
            </w:tcBorders>
            <w:vAlign w:val="center"/>
          </w:tcPr>
          <w:p>
            <w:pPr>
              <w:pStyle w:val="16"/>
            </w:pPr>
            <w:r>
              <w:t>3</w:t>
            </w:r>
          </w:p>
        </w:tc>
        <w:tc>
          <w:tcPr>
            <w:tcW w:w="2551" w:type="dxa"/>
            <w:tcBorders>
              <w:top w:val="single" w:color="000000" w:sz="6" w:space="0"/>
              <w:left w:val="single" w:color="000000" w:sz="6" w:space="0"/>
              <w:right w:val="single" w:color="000000" w:sz="6" w:space="0"/>
            </w:tcBorders>
            <w:vAlign w:val="center"/>
          </w:tcPr>
          <w:p>
            <w:pPr>
              <w:pStyle w:val="16"/>
            </w:pPr>
            <w:r>
              <w:t>4</w:t>
            </w:r>
          </w:p>
        </w:tc>
        <w:tc>
          <w:tcPr>
            <w:tcW w:w="2551" w:type="dxa"/>
            <w:tcBorders>
              <w:top w:val="single" w:color="000000" w:sz="6" w:space="0"/>
              <w:left w:val="single" w:color="000000" w:sz="6" w:space="0"/>
              <w:right w:val="single" w:color="000000" w:sz="6" w:space="0"/>
            </w:tcBorders>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p>
        </w:tc>
        <w:tc>
          <w:tcPr>
            <w:tcW w:w="1191" w:type="dxa"/>
            <w:tcBorders>
              <w:top w:val="single" w:color="000000" w:sz="6" w:space="0"/>
              <w:left w:val="single" w:color="000000" w:sz="6" w:space="0"/>
              <w:right w:val="single" w:color="000000" w:sz="6" w:space="0"/>
            </w:tcBorders>
            <w:vAlign w:val="center"/>
          </w:tcPr>
          <w:p>
            <w:pPr>
              <w:pStyle w:val="18"/>
            </w:pPr>
          </w:p>
        </w:tc>
        <w:tc>
          <w:tcPr>
            <w:tcW w:w="4535" w:type="dxa"/>
            <w:tcBorders>
              <w:top w:val="single" w:color="000000" w:sz="6" w:space="0"/>
              <w:left w:val="single" w:color="000000" w:sz="6" w:space="0"/>
              <w:right w:val="single" w:color="000000" w:sz="6" w:space="0"/>
            </w:tcBorders>
            <w:vAlign w:val="center"/>
          </w:tcPr>
          <w:p>
            <w:pPr>
              <w:pStyle w:val="18"/>
            </w:pPr>
          </w:p>
        </w:tc>
        <w:tc>
          <w:tcPr>
            <w:tcW w:w="2551" w:type="dxa"/>
            <w:tcBorders>
              <w:top w:val="single" w:color="000000" w:sz="6" w:space="0"/>
              <w:left w:val="single" w:color="000000" w:sz="6" w:space="0"/>
              <w:right w:val="single" w:color="000000" w:sz="6" w:space="0"/>
            </w:tcBorders>
            <w:vAlign w:val="center"/>
          </w:tcPr>
          <w:p>
            <w:pPr>
              <w:pStyle w:val="17"/>
            </w:pPr>
          </w:p>
        </w:tc>
        <w:tc>
          <w:tcPr>
            <w:tcW w:w="2551" w:type="dxa"/>
            <w:tcBorders>
              <w:top w:val="single" w:color="000000" w:sz="6" w:space="0"/>
              <w:left w:val="single" w:color="000000" w:sz="6" w:space="0"/>
              <w:right w:val="single" w:color="000000" w:sz="6" w:space="0"/>
            </w:tcBorders>
            <w:vAlign w:val="center"/>
          </w:tcPr>
          <w:p>
            <w:pPr>
              <w:pStyle w:val="17"/>
            </w:pPr>
          </w:p>
        </w:tc>
        <w:tc>
          <w:tcPr>
            <w:tcW w:w="2551" w:type="dxa"/>
            <w:tcBorders>
              <w:top w:val="single" w:color="000000" w:sz="6" w:space="0"/>
              <w:left w:val="single" w:color="000000" w:sz="6" w:space="0"/>
              <w:right w:val="single" w:color="000000" w:sz="6" w:space="0"/>
            </w:tcBorders>
            <w:vAlign w:val="center"/>
          </w:tcPr>
          <w:p>
            <w:pPr>
              <w:pStyle w:val="17"/>
            </w:pPr>
          </w:p>
        </w:tc>
      </w:tr>
    </w:tbl>
    <w:p>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5"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5"/>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rPr>
                <w:rFonts w:eastAsia="方正小标宋_GBK"/>
                <w:lang w:val="en-US" w:eastAsia="zh-CN"/>
              </w:rPr>
            </w:pPr>
            <w:r>
              <w:rPr>
                <w:rFonts w:hint="eastAsia"/>
                <w:lang w:val="en-US" w:eastAsia="zh-CN"/>
              </w:rPr>
              <w:t>287001涞水县委老干部局</w:t>
            </w:r>
          </w:p>
        </w:tc>
        <w:tc>
          <w:tcPr>
            <w:tcW w:w="2381"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预算年度：202</w:t>
            </w:r>
            <w:r>
              <w:rPr>
                <w:lang w:val="en-US" w:eastAsia="zh-CN"/>
              </w:rPr>
              <w:t>4</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pPr>
              <w:pStyle w:val="16"/>
            </w:pPr>
            <w:r>
              <w:t>序号</w:t>
            </w:r>
          </w:p>
        </w:tc>
        <w:tc>
          <w:tcPr>
            <w:tcW w:w="3798" w:type="dxa"/>
            <w:vMerge w:val="restart"/>
            <w:tcBorders>
              <w:top w:val="single" w:color="000000" w:sz="6" w:space="0"/>
              <w:left w:val="single" w:color="000000" w:sz="6" w:space="0"/>
              <w:right w:val="single" w:color="000000" w:sz="6" w:space="0"/>
            </w:tcBorders>
            <w:vAlign w:val="center"/>
          </w:tcPr>
          <w:p>
            <w:pPr>
              <w:pStyle w:val="16"/>
            </w:pPr>
            <w:r>
              <w:t>项  目</w:t>
            </w:r>
          </w:p>
        </w:tc>
        <w:tc>
          <w:tcPr>
            <w:tcW w:w="9525" w:type="dxa"/>
            <w:gridSpan w:val="4"/>
            <w:tcBorders>
              <w:top w:val="single" w:color="000000" w:sz="6" w:space="0"/>
              <w:left w:val="single" w:color="000000" w:sz="6" w:space="0"/>
              <w:right w:val="single" w:color="000000" w:sz="6" w:space="0"/>
            </w:tcBorders>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right w:val="single" w:color="000000" w:sz="6" w:space="0"/>
            </w:tcBorders>
          </w:tcPr>
          <w:p/>
        </w:tc>
        <w:tc>
          <w:tcPr>
            <w:tcW w:w="3798" w:type="dxa"/>
            <w:vMerge w:val="continue"/>
            <w:tcBorders>
              <w:top w:val="single" w:color="000000" w:sz="6" w:space="0"/>
              <w:left w:val="single" w:color="000000" w:sz="6" w:space="0"/>
              <w:right w:val="single" w:color="000000" w:sz="6" w:space="0"/>
            </w:tcBorders>
          </w:tcPr>
          <w:p/>
        </w:tc>
        <w:tc>
          <w:tcPr>
            <w:tcW w:w="2382" w:type="dxa"/>
            <w:tcBorders>
              <w:top w:val="single" w:color="000000" w:sz="6" w:space="0"/>
              <w:left w:val="single" w:color="000000" w:sz="6" w:space="0"/>
              <w:right w:val="single" w:color="000000" w:sz="6" w:space="0"/>
            </w:tcBorders>
            <w:vAlign w:val="center"/>
          </w:tcPr>
          <w:p>
            <w:pPr>
              <w:pStyle w:val="16"/>
            </w:pPr>
            <w:r>
              <w:t>合计</w:t>
            </w:r>
          </w:p>
        </w:tc>
        <w:tc>
          <w:tcPr>
            <w:tcW w:w="2381" w:type="dxa"/>
            <w:tcBorders>
              <w:top w:val="single" w:color="000000" w:sz="6" w:space="0"/>
              <w:left w:val="single" w:color="000000" w:sz="6" w:space="0"/>
              <w:right w:val="single" w:color="000000" w:sz="6" w:space="0"/>
            </w:tcBorders>
            <w:vAlign w:val="center"/>
          </w:tcPr>
          <w:p>
            <w:pPr>
              <w:pStyle w:val="16"/>
            </w:pPr>
            <w:r>
              <w:t>一般公共预算              财政拨款</w:t>
            </w:r>
          </w:p>
        </w:tc>
        <w:tc>
          <w:tcPr>
            <w:tcW w:w="2381" w:type="dxa"/>
            <w:tcBorders>
              <w:top w:val="single" w:color="000000" w:sz="6" w:space="0"/>
              <w:left w:val="single" w:color="000000" w:sz="6" w:space="0"/>
              <w:right w:val="single" w:color="000000" w:sz="6" w:space="0"/>
            </w:tcBorders>
            <w:vAlign w:val="center"/>
          </w:tcPr>
          <w:p>
            <w:pPr>
              <w:pStyle w:val="16"/>
            </w:pPr>
            <w:r>
              <w:t>政府性基金                  预算拨款</w:t>
            </w:r>
          </w:p>
        </w:tc>
        <w:tc>
          <w:tcPr>
            <w:tcW w:w="2381" w:type="dxa"/>
            <w:tcBorders>
              <w:top w:val="single" w:color="000000" w:sz="6" w:space="0"/>
              <w:left w:val="single" w:color="000000" w:sz="6" w:space="0"/>
              <w:right w:val="single" w:color="000000" w:sz="6" w:space="0"/>
            </w:tcBorders>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right w:val="single" w:color="000000" w:sz="6" w:space="0"/>
            </w:tcBorders>
            <w:vAlign w:val="center"/>
          </w:tcPr>
          <w:p>
            <w:pPr>
              <w:pStyle w:val="16"/>
            </w:pPr>
            <w:r>
              <w:t>栏次</w:t>
            </w:r>
          </w:p>
        </w:tc>
        <w:tc>
          <w:tcPr>
            <w:tcW w:w="3798" w:type="dxa"/>
            <w:tcBorders>
              <w:top w:val="single" w:color="000000" w:sz="6" w:space="0"/>
              <w:left w:val="single" w:color="000000" w:sz="6" w:space="0"/>
              <w:right w:val="single" w:color="000000" w:sz="6" w:space="0"/>
            </w:tcBorders>
            <w:vAlign w:val="center"/>
          </w:tcPr>
          <w:p>
            <w:pPr>
              <w:pStyle w:val="16"/>
            </w:pPr>
            <w:r>
              <w:t>1</w:t>
            </w:r>
          </w:p>
        </w:tc>
        <w:tc>
          <w:tcPr>
            <w:tcW w:w="2382" w:type="dxa"/>
            <w:tcBorders>
              <w:top w:val="single" w:color="000000" w:sz="6" w:space="0"/>
              <w:left w:val="single" w:color="000000" w:sz="6" w:space="0"/>
              <w:right w:val="single" w:color="000000" w:sz="6" w:space="0"/>
            </w:tcBorders>
            <w:vAlign w:val="center"/>
          </w:tcPr>
          <w:p>
            <w:pPr>
              <w:pStyle w:val="16"/>
            </w:pPr>
            <w:r>
              <w:t>2</w:t>
            </w:r>
          </w:p>
        </w:tc>
        <w:tc>
          <w:tcPr>
            <w:tcW w:w="2381" w:type="dxa"/>
            <w:tcBorders>
              <w:top w:val="single" w:color="000000" w:sz="6" w:space="0"/>
              <w:left w:val="single" w:color="000000" w:sz="6" w:space="0"/>
              <w:right w:val="single" w:color="000000" w:sz="6" w:space="0"/>
            </w:tcBorders>
            <w:vAlign w:val="center"/>
          </w:tcPr>
          <w:p>
            <w:pPr>
              <w:pStyle w:val="16"/>
            </w:pPr>
            <w:r>
              <w:t>3</w:t>
            </w:r>
          </w:p>
        </w:tc>
        <w:tc>
          <w:tcPr>
            <w:tcW w:w="2381" w:type="dxa"/>
            <w:tcBorders>
              <w:top w:val="single" w:color="000000" w:sz="6" w:space="0"/>
              <w:left w:val="single" w:color="000000" w:sz="6" w:space="0"/>
              <w:right w:val="single" w:color="000000" w:sz="6" w:space="0"/>
            </w:tcBorders>
            <w:vAlign w:val="center"/>
          </w:tcPr>
          <w:p>
            <w:pPr>
              <w:pStyle w:val="16"/>
            </w:pPr>
            <w:r>
              <w:t>4</w:t>
            </w:r>
          </w:p>
        </w:tc>
        <w:tc>
          <w:tcPr>
            <w:tcW w:w="2381" w:type="dxa"/>
            <w:tcBorders>
              <w:top w:val="single" w:color="000000" w:sz="6" w:space="0"/>
              <w:left w:val="single" w:color="000000" w:sz="6" w:space="0"/>
              <w:right w:val="single" w:color="000000" w:sz="6" w:space="0"/>
            </w:tcBorders>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pPr>
              <w:pStyle w:val="19"/>
            </w:pPr>
            <w:r>
              <w:t>1</w:t>
            </w:r>
          </w:p>
        </w:tc>
        <w:tc>
          <w:tcPr>
            <w:tcW w:w="3798" w:type="dxa"/>
            <w:tcBorders>
              <w:top w:val="single" w:color="000000" w:sz="6" w:space="0"/>
              <w:left w:val="single" w:color="000000" w:sz="6" w:space="0"/>
              <w:right w:val="single" w:color="000000" w:sz="6" w:space="0"/>
            </w:tcBorders>
            <w:vAlign w:val="center"/>
          </w:tcPr>
          <w:p>
            <w:pPr>
              <w:pStyle w:val="20"/>
            </w:pPr>
            <w:r>
              <w:t>合计</w:t>
            </w:r>
          </w:p>
        </w:tc>
        <w:tc>
          <w:tcPr>
            <w:tcW w:w="2382" w:type="dxa"/>
            <w:tcBorders>
              <w:top w:val="single" w:color="000000" w:sz="6" w:space="0"/>
              <w:left w:val="single" w:color="000000" w:sz="6" w:space="0"/>
              <w:right w:val="single" w:color="000000" w:sz="6" w:space="0"/>
            </w:tcBorders>
            <w:vAlign w:val="center"/>
          </w:tcPr>
          <w:p>
            <w:pPr>
              <w:pStyle w:val="21"/>
              <w:jc w:val="center"/>
              <w:rPr>
                <w:rFonts w:hint="eastAsia" w:eastAsia="方正书宋_GBK"/>
                <w:lang w:val="en-US" w:eastAsia="zh-CN"/>
              </w:rPr>
            </w:pPr>
            <w:r>
              <w:rPr>
                <w:rFonts w:hint="eastAsia"/>
                <w:lang w:val="en-US" w:eastAsia="zh-CN"/>
              </w:rPr>
              <w:t>2</w:t>
            </w:r>
          </w:p>
        </w:tc>
        <w:tc>
          <w:tcPr>
            <w:tcW w:w="2381" w:type="dxa"/>
            <w:tcBorders>
              <w:top w:val="single" w:color="000000" w:sz="6" w:space="0"/>
              <w:left w:val="single" w:color="000000" w:sz="6" w:space="0"/>
              <w:right w:val="single" w:color="000000" w:sz="6" w:space="0"/>
            </w:tcBorders>
            <w:vAlign w:val="center"/>
          </w:tcPr>
          <w:p>
            <w:pPr>
              <w:pStyle w:val="21"/>
              <w:jc w:val="center"/>
              <w:rPr>
                <w:rFonts w:hint="eastAsia" w:eastAsia="方正书宋_GBK"/>
                <w:lang w:val="en-US" w:eastAsia="zh-CN"/>
              </w:rPr>
            </w:pPr>
            <w:r>
              <w:rPr>
                <w:rFonts w:hint="eastAsia"/>
                <w:lang w:val="en-US" w:eastAsia="zh-CN"/>
              </w:rPr>
              <w:t>2</w:t>
            </w:r>
          </w:p>
        </w:tc>
        <w:tc>
          <w:tcPr>
            <w:tcW w:w="2381" w:type="dxa"/>
            <w:tcBorders>
              <w:top w:val="single" w:color="000000" w:sz="6" w:space="0"/>
              <w:left w:val="single" w:color="000000" w:sz="6" w:space="0"/>
              <w:right w:val="single" w:color="000000" w:sz="6" w:space="0"/>
            </w:tcBorders>
            <w:vAlign w:val="center"/>
          </w:tcPr>
          <w:p>
            <w:pPr>
              <w:pStyle w:val="21"/>
            </w:pPr>
          </w:p>
        </w:tc>
        <w:tc>
          <w:tcPr>
            <w:tcW w:w="2381" w:type="dxa"/>
            <w:tcBorders>
              <w:top w:val="single" w:color="000000" w:sz="6" w:space="0"/>
              <w:left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pPr>
              <w:pStyle w:val="19"/>
            </w:pPr>
            <w:r>
              <w:t>2</w:t>
            </w:r>
          </w:p>
        </w:tc>
        <w:tc>
          <w:tcPr>
            <w:tcW w:w="3798" w:type="dxa"/>
            <w:tcBorders>
              <w:top w:val="single" w:color="000000" w:sz="6" w:space="0"/>
              <w:left w:val="single" w:color="000000" w:sz="6" w:space="0"/>
              <w:right w:val="single" w:color="000000" w:sz="6" w:space="0"/>
            </w:tcBorders>
            <w:vAlign w:val="center"/>
          </w:tcPr>
          <w:p>
            <w:pPr>
              <w:pStyle w:val="18"/>
            </w:pPr>
            <w:r>
              <w:t>“三公”经费小计</w:t>
            </w:r>
          </w:p>
        </w:tc>
        <w:tc>
          <w:tcPr>
            <w:tcW w:w="2382" w:type="dxa"/>
            <w:tcBorders>
              <w:top w:val="single" w:color="000000" w:sz="6" w:space="0"/>
              <w:left w:val="single" w:color="000000" w:sz="6" w:space="0"/>
              <w:right w:val="single" w:color="000000" w:sz="6" w:space="0"/>
            </w:tcBorders>
            <w:vAlign w:val="center"/>
          </w:tcPr>
          <w:p>
            <w:pPr>
              <w:pStyle w:val="17"/>
              <w:jc w:val="center"/>
              <w:rPr>
                <w:rFonts w:hint="eastAsia" w:eastAsia="方正书宋_GBK"/>
                <w:lang w:val="en-US" w:eastAsia="zh-CN"/>
              </w:rPr>
            </w:pPr>
            <w:r>
              <w:rPr>
                <w:rFonts w:hint="eastAsia"/>
                <w:lang w:val="en-US" w:eastAsia="zh-CN"/>
              </w:rPr>
              <w:t>2</w:t>
            </w:r>
          </w:p>
        </w:tc>
        <w:tc>
          <w:tcPr>
            <w:tcW w:w="2381" w:type="dxa"/>
            <w:tcBorders>
              <w:top w:val="single" w:color="000000" w:sz="6" w:space="0"/>
              <w:left w:val="single" w:color="000000" w:sz="6" w:space="0"/>
              <w:right w:val="single" w:color="000000" w:sz="6" w:space="0"/>
            </w:tcBorders>
            <w:vAlign w:val="center"/>
          </w:tcPr>
          <w:p>
            <w:pPr>
              <w:pStyle w:val="17"/>
              <w:jc w:val="center"/>
              <w:rPr>
                <w:rFonts w:hint="eastAsia" w:eastAsia="方正书宋_GBK"/>
                <w:lang w:val="en-US" w:eastAsia="zh-CN"/>
              </w:rPr>
            </w:pPr>
            <w:r>
              <w:rPr>
                <w:rFonts w:hint="eastAsia"/>
                <w:lang w:val="en-US" w:eastAsia="zh-CN"/>
              </w:rPr>
              <w:t>2</w:t>
            </w:r>
          </w:p>
        </w:tc>
        <w:tc>
          <w:tcPr>
            <w:tcW w:w="2381" w:type="dxa"/>
            <w:tcBorders>
              <w:top w:val="single" w:color="000000" w:sz="6" w:space="0"/>
              <w:left w:val="single" w:color="000000" w:sz="6" w:space="0"/>
              <w:right w:val="single" w:color="000000" w:sz="6" w:space="0"/>
            </w:tcBorders>
            <w:vAlign w:val="center"/>
          </w:tcPr>
          <w:p>
            <w:pPr>
              <w:pStyle w:val="17"/>
            </w:pPr>
          </w:p>
        </w:tc>
        <w:tc>
          <w:tcPr>
            <w:tcW w:w="238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pPr>
              <w:pStyle w:val="19"/>
            </w:pPr>
            <w:r>
              <w:t>3</w:t>
            </w:r>
          </w:p>
        </w:tc>
        <w:tc>
          <w:tcPr>
            <w:tcW w:w="3798" w:type="dxa"/>
            <w:tcBorders>
              <w:top w:val="single" w:color="000000" w:sz="6" w:space="0"/>
              <w:left w:val="single" w:color="000000" w:sz="6" w:space="0"/>
              <w:right w:val="single" w:color="000000" w:sz="6" w:space="0"/>
            </w:tcBorders>
            <w:vAlign w:val="center"/>
          </w:tcPr>
          <w:p>
            <w:pPr>
              <w:pStyle w:val="18"/>
            </w:pPr>
            <w:r>
              <w:t>一、因公出国（境）费</w:t>
            </w:r>
          </w:p>
        </w:tc>
        <w:tc>
          <w:tcPr>
            <w:tcW w:w="2382" w:type="dxa"/>
            <w:tcBorders>
              <w:top w:val="single" w:color="000000" w:sz="6" w:space="0"/>
              <w:left w:val="single" w:color="000000" w:sz="6" w:space="0"/>
              <w:right w:val="single" w:color="000000" w:sz="6" w:space="0"/>
            </w:tcBorders>
            <w:vAlign w:val="center"/>
          </w:tcPr>
          <w:p>
            <w:pPr>
              <w:pStyle w:val="17"/>
              <w:jc w:val="center"/>
            </w:pPr>
          </w:p>
        </w:tc>
        <w:tc>
          <w:tcPr>
            <w:tcW w:w="2381" w:type="dxa"/>
            <w:tcBorders>
              <w:top w:val="single" w:color="000000" w:sz="6" w:space="0"/>
              <w:left w:val="single" w:color="000000" w:sz="6" w:space="0"/>
              <w:right w:val="single" w:color="000000" w:sz="6" w:space="0"/>
            </w:tcBorders>
            <w:vAlign w:val="center"/>
          </w:tcPr>
          <w:p>
            <w:pPr>
              <w:pStyle w:val="17"/>
              <w:jc w:val="center"/>
            </w:pPr>
          </w:p>
        </w:tc>
        <w:tc>
          <w:tcPr>
            <w:tcW w:w="2381" w:type="dxa"/>
            <w:tcBorders>
              <w:top w:val="single" w:color="000000" w:sz="6" w:space="0"/>
              <w:left w:val="single" w:color="000000" w:sz="6" w:space="0"/>
              <w:right w:val="single" w:color="000000" w:sz="6" w:space="0"/>
            </w:tcBorders>
            <w:vAlign w:val="center"/>
          </w:tcPr>
          <w:p>
            <w:pPr>
              <w:pStyle w:val="17"/>
            </w:pPr>
          </w:p>
        </w:tc>
        <w:tc>
          <w:tcPr>
            <w:tcW w:w="238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pPr>
              <w:pStyle w:val="19"/>
            </w:pPr>
            <w:r>
              <w:t>4</w:t>
            </w:r>
          </w:p>
        </w:tc>
        <w:tc>
          <w:tcPr>
            <w:tcW w:w="3798" w:type="dxa"/>
            <w:tcBorders>
              <w:top w:val="single" w:color="000000" w:sz="6" w:space="0"/>
              <w:left w:val="single" w:color="000000" w:sz="6" w:space="0"/>
              <w:right w:val="single" w:color="000000" w:sz="6" w:space="0"/>
            </w:tcBorders>
            <w:vAlign w:val="center"/>
          </w:tcPr>
          <w:p>
            <w:pPr>
              <w:pStyle w:val="18"/>
            </w:pPr>
            <w:r>
              <w:t xml:space="preserve">    其中：教学科研人员因公出国（境）费</w:t>
            </w:r>
          </w:p>
        </w:tc>
        <w:tc>
          <w:tcPr>
            <w:tcW w:w="2382" w:type="dxa"/>
            <w:tcBorders>
              <w:top w:val="single" w:color="000000" w:sz="6" w:space="0"/>
              <w:left w:val="single" w:color="000000" w:sz="6" w:space="0"/>
              <w:right w:val="single" w:color="000000" w:sz="6" w:space="0"/>
            </w:tcBorders>
            <w:vAlign w:val="center"/>
          </w:tcPr>
          <w:p>
            <w:pPr>
              <w:pStyle w:val="17"/>
              <w:jc w:val="center"/>
            </w:pPr>
          </w:p>
        </w:tc>
        <w:tc>
          <w:tcPr>
            <w:tcW w:w="2381" w:type="dxa"/>
            <w:tcBorders>
              <w:top w:val="single" w:color="000000" w:sz="6" w:space="0"/>
              <w:left w:val="single" w:color="000000" w:sz="6" w:space="0"/>
              <w:right w:val="single" w:color="000000" w:sz="6" w:space="0"/>
            </w:tcBorders>
            <w:vAlign w:val="center"/>
          </w:tcPr>
          <w:p>
            <w:pPr>
              <w:pStyle w:val="17"/>
              <w:jc w:val="center"/>
            </w:pPr>
          </w:p>
        </w:tc>
        <w:tc>
          <w:tcPr>
            <w:tcW w:w="2381" w:type="dxa"/>
            <w:tcBorders>
              <w:top w:val="single" w:color="000000" w:sz="6" w:space="0"/>
              <w:left w:val="single" w:color="000000" w:sz="6" w:space="0"/>
              <w:right w:val="single" w:color="000000" w:sz="6" w:space="0"/>
            </w:tcBorders>
            <w:vAlign w:val="center"/>
          </w:tcPr>
          <w:p>
            <w:pPr>
              <w:pStyle w:val="17"/>
            </w:pPr>
          </w:p>
        </w:tc>
        <w:tc>
          <w:tcPr>
            <w:tcW w:w="238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pPr>
              <w:pStyle w:val="19"/>
            </w:pPr>
            <w:r>
              <w:t>5</w:t>
            </w:r>
          </w:p>
        </w:tc>
        <w:tc>
          <w:tcPr>
            <w:tcW w:w="3798" w:type="dxa"/>
            <w:tcBorders>
              <w:top w:val="single" w:color="000000" w:sz="6" w:space="0"/>
              <w:left w:val="single" w:color="000000" w:sz="6" w:space="0"/>
              <w:right w:val="single" w:color="000000" w:sz="6" w:space="0"/>
            </w:tcBorders>
            <w:vAlign w:val="center"/>
          </w:tcPr>
          <w:p>
            <w:pPr>
              <w:pStyle w:val="18"/>
            </w:pPr>
            <w:r>
              <w:t xml:space="preserve">          其他因公出国（境）费</w:t>
            </w:r>
          </w:p>
        </w:tc>
        <w:tc>
          <w:tcPr>
            <w:tcW w:w="2382" w:type="dxa"/>
            <w:tcBorders>
              <w:top w:val="single" w:color="000000" w:sz="6" w:space="0"/>
              <w:left w:val="single" w:color="000000" w:sz="6" w:space="0"/>
              <w:right w:val="single" w:color="000000" w:sz="6" w:space="0"/>
            </w:tcBorders>
            <w:vAlign w:val="center"/>
          </w:tcPr>
          <w:p>
            <w:pPr>
              <w:pStyle w:val="17"/>
              <w:jc w:val="center"/>
            </w:pPr>
          </w:p>
        </w:tc>
        <w:tc>
          <w:tcPr>
            <w:tcW w:w="2381" w:type="dxa"/>
            <w:tcBorders>
              <w:top w:val="single" w:color="000000" w:sz="6" w:space="0"/>
              <w:left w:val="single" w:color="000000" w:sz="6" w:space="0"/>
              <w:right w:val="single" w:color="000000" w:sz="6" w:space="0"/>
            </w:tcBorders>
            <w:vAlign w:val="center"/>
          </w:tcPr>
          <w:p>
            <w:pPr>
              <w:pStyle w:val="17"/>
              <w:jc w:val="center"/>
            </w:pPr>
          </w:p>
        </w:tc>
        <w:tc>
          <w:tcPr>
            <w:tcW w:w="2381" w:type="dxa"/>
            <w:tcBorders>
              <w:top w:val="single" w:color="000000" w:sz="6" w:space="0"/>
              <w:left w:val="single" w:color="000000" w:sz="6" w:space="0"/>
              <w:right w:val="single" w:color="000000" w:sz="6" w:space="0"/>
            </w:tcBorders>
            <w:vAlign w:val="center"/>
          </w:tcPr>
          <w:p>
            <w:pPr>
              <w:pStyle w:val="17"/>
            </w:pPr>
          </w:p>
        </w:tc>
        <w:tc>
          <w:tcPr>
            <w:tcW w:w="238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pPr>
              <w:pStyle w:val="19"/>
            </w:pPr>
            <w:r>
              <w:t>6</w:t>
            </w:r>
          </w:p>
        </w:tc>
        <w:tc>
          <w:tcPr>
            <w:tcW w:w="3798" w:type="dxa"/>
            <w:tcBorders>
              <w:top w:val="single" w:color="000000" w:sz="6" w:space="0"/>
              <w:left w:val="single" w:color="000000" w:sz="6" w:space="0"/>
              <w:right w:val="single" w:color="000000" w:sz="6" w:space="0"/>
            </w:tcBorders>
            <w:vAlign w:val="center"/>
          </w:tcPr>
          <w:p>
            <w:pPr>
              <w:pStyle w:val="18"/>
            </w:pPr>
            <w:r>
              <w:t>二、公务用车购置及运维费</w:t>
            </w:r>
          </w:p>
        </w:tc>
        <w:tc>
          <w:tcPr>
            <w:tcW w:w="2382" w:type="dxa"/>
            <w:tcBorders>
              <w:top w:val="single" w:color="000000" w:sz="6" w:space="0"/>
              <w:left w:val="single" w:color="000000" w:sz="6" w:space="0"/>
              <w:right w:val="single" w:color="000000" w:sz="6" w:space="0"/>
            </w:tcBorders>
            <w:vAlign w:val="center"/>
          </w:tcPr>
          <w:p>
            <w:pPr>
              <w:pStyle w:val="17"/>
              <w:jc w:val="center"/>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381" w:type="dxa"/>
            <w:tcBorders>
              <w:top w:val="single" w:color="000000" w:sz="6" w:space="0"/>
              <w:left w:val="single" w:color="000000" w:sz="6" w:space="0"/>
              <w:right w:val="single" w:color="000000" w:sz="6" w:space="0"/>
            </w:tcBorders>
            <w:vAlign w:val="center"/>
          </w:tcPr>
          <w:p>
            <w:pPr>
              <w:pStyle w:val="17"/>
              <w:jc w:val="center"/>
              <w:rPr>
                <w:rFonts w:ascii="方正书宋_GBK" w:hAnsi="方正书宋_GBK" w:eastAsia="方正书宋_GBK" w:cs="方正书宋_GBK"/>
                <w:sz w:val="21"/>
                <w:szCs w:val="24"/>
                <w:lang w:val="en-US" w:eastAsia="zh-CN" w:bidi="ar-SA"/>
              </w:rPr>
            </w:pPr>
            <w:r>
              <w:rPr>
                <w:rFonts w:hint="eastAsia"/>
                <w:lang w:val="en-US" w:eastAsia="zh-CN"/>
              </w:rPr>
              <w:t>2</w:t>
            </w:r>
          </w:p>
        </w:tc>
        <w:tc>
          <w:tcPr>
            <w:tcW w:w="2381" w:type="dxa"/>
            <w:tcBorders>
              <w:top w:val="single" w:color="000000" w:sz="6" w:space="0"/>
              <w:left w:val="single" w:color="000000" w:sz="6" w:space="0"/>
              <w:right w:val="single" w:color="000000" w:sz="6" w:space="0"/>
            </w:tcBorders>
            <w:vAlign w:val="center"/>
          </w:tcPr>
          <w:p>
            <w:pPr>
              <w:pStyle w:val="17"/>
            </w:pPr>
          </w:p>
        </w:tc>
        <w:tc>
          <w:tcPr>
            <w:tcW w:w="238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pPr>
              <w:pStyle w:val="19"/>
            </w:pPr>
            <w:r>
              <w:t>7</w:t>
            </w:r>
          </w:p>
        </w:tc>
        <w:tc>
          <w:tcPr>
            <w:tcW w:w="3798" w:type="dxa"/>
            <w:tcBorders>
              <w:top w:val="single" w:color="000000" w:sz="6" w:space="0"/>
              <w:left w:val="single" w:color="000000" w:sz="6" w:space="0"/>
              <w:right w:val="single" w:color="000000" w:sz="6" w:space="0"/>
            </w:tcBorders>
            <w:vAlign w:val="center"/>
          </w:tcPr>
          <w:p>
            <w:pPr>
              <w:pStyle w:val="18"/>
            </w:pPr>
            <w:r>
              <w:t xml:space="preserve">    其中：公务用车购置费</w:t>
            </w:r>
          </w:p>
        </w:tc>
        <w:tc>
          <w:tcPr>
            <w:tcW w:w="2382" w:type="dxa"/>
            <w:tcBorders>
              <w:top w:val="single" w:color="000000" w:sz="6" w:space="0"/>
              <w:left w:val="single" w:color="000000" w:sz="6" w:space="0"/>
              <w:right w:val="single" w:color="000000" w:sz="6" w:space="0"/>
            </w:tcBorders>
            <w:vAlign w:val="center"/>
          </w:tcPr>
          <w:p>
            <w:pPr>
              <w:pStyle w:val="17"/>
              <w:jc w:val="center"/>
              <w:rPr>
                <w:rFonts w:hint="eastAsia" w:eastAsia="方正书宋_GBK"/>
                <w:lang w:eastAsia="zh-CN"/>
              </w:rPr>
            </w:pPr>
          </w:p>
        </w:tc>
        <w:tc>
          <w:tcPr>
            <w:tcW w:w="2381" w:type="dxa"/>
            <w:tcBorders>
              <w:top w:val="single" w:color="000000" w:sz="6" w:space="0"/>
              <w:left w:val="single" w:color="000000" w:sz="6" w:space="0"/>
              <w:right w:val="single" w:color="000000" w:sz="6" w:space="0"/>
            </w:tcBorders>
            <w:vAlign w:val="center"/>
          </w:tcPr>
          <w:p>
            <w:pPr>
              <w:pStyle w:val="17"/>
              <w:jc w:val="center"/>
            </w:pPr>
          </w:p>
        </w:tc>
        <w:tc>
          <w:tcPr>
            <w:tcW w:w="2381" w:type="dxa"/>
            <w:tcBorders>
              <w:top w:val="single" w:color="000000" w:sz="6" w:space="0"/>
              <w:left w:val="single" w:color="000000" w:sz="6" w:space="0"/>
              <w:right w:val="single" w:color="000000" w:sz="6" w:space="0"/>
            </w:tcBorders>
            <w:vAlign w:val="center"/>
          </w:tcPr>
          <w:p>
            <w:pPr>
              <w:pStyle w:val="17"/>
            </w:pPr>
          </w:p>
        </w:tc>
        <w:tc>
          <w:tcPr>
            <w:tcW w:w="238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pPr>
              <w:pStyle w:val="19"/>
            </w:pPr>
            <w:r>
              <w:t>8</w:t>
            </w:r>
          </w:p>
        </w:tc>
        <w:tc>
          <w:tcPr>
            <w:tcW w:w="3798" w:type="dxa"/>
            <w:tcBorders>
              <w:top w:val="single" w:color="000000" w:sz="6" w:space="0"/>
              <w:left w:val="single" w:color="000000" w:sz="6" w:space="0"/>
              <w:right w:val="single" w:color="000000" w:sz="6" w:space="0"/>
            </w:tcBorders>
            <w:vAlign w:val="center"/>
          </w:tcPr>
          <w:p>
            <w:pPr>
              <w:pStyle w:val="18"/>
            </w:pPr>
            <w:r>
              <w:t xml:space="preserve">          公务用车运行维护费</w:t>
            </w:r>
          </w:p>
        </w:tc>
        <w:tc>
          <w:tcPr>
            <w:tcW w:w="2382" w:type="dxa"/>
            <w:tcBorders>
              <w:top w:val="single" w:color="000000" w:sz="6" w:space="0"/>
              <w:left w:val="single" w:color="000000" w:sz="6" w:space="0"/>
              <w:right w:val="single" w:color="000000" w:sz="6" w:space="0"/>
            </w:tcBorders>
            <w:vAlign w:val="center"/>
          </w:tcPr>
          <w:p>
            <w:pPr>
              <w:pStyle w:val="17"/>
              <w:jc w:val="center"/>
              <w:rPr>
                <w:rFonts w:hint="eastAsia" w:eastAsia="方正书宋_GBK"/>
                <w:lang w:eastAsia="zh-CN"/>
              </w:rPr>
            </w:pPr>
            <w:r>
              <w:rPr>
                <w:rFonts w:hint="eastAsia"/>
                <w:lang w:val="en-US" w:eastAsia="zh-CN"/>
              </w:rPr>
              <w:t>2</w:t>
            </w:r>
          </w:p>
        </w:tc>
        <w:tc>
          <w:tcPr>
            <w:tcW w:w="2381" w:type="dxa"/>
            <w:tcBorders>
              <w:top w:val="single" w:color="000000" w:sz="6" w:space="0"/>
              <w:left w:val="single" w:color="000000" w:sz="6" w:space="0"/>
              <w:right w:val="single" w:color="000000" w:sz="6" w:space="0"/>
            </w:tcBorders>
            <w:vAlign w:val="center"/>
          </w:tcPr>
          <w:p>
            <w:pPr>
              <w:pStyle w:val="17"/>
              <w:jc w:val="center"/>
              <w:rPr>
                <w:rFonts w:eastAsia="方正书宋_GBK"/>
                <w:lang w:val="en-US" w:eastAsia="zh-CN"/>
              </w:rPr>
            </w:pPr>
            <w:r>
              <w:rPr>
                <w:rFonts w:hint="eastAsia"/>
                <w:lang w:val="en-US" w:eastAsia="zh-CN"/>
              </w:rPr>
              <w:t>2</w:t>
            </w:r>
          </w:p>
        </w:tc>
        <w:tc>
          <w:tcPr>
            <w:tcW w:w="2381" w:type="dxa"/>
            <w:tcBorders>
              <w:top w:val="single" w:color="000000" w:sz="6" w:space="0"/>
              <w:left w:val="single" w:color="000000" w:sz="6" w:space="0"/>
              <w:right w:val="single" w:color="000000" w:sz="6" w:space="0"/>
            </w:tcBorders>
            <w:vAlign w:val="center"/>
          </w:tcPr>
          <w:p>
            <w:pPr>
              <w:pStyle w:val="17"/>
              <w:rPr>
                <w:lang w:val="en-US"/>
              </w:rPr>
            </w:pPr>
          </w:p>
        </w:tc>
        <w:tc>
          <w:tcPr>
            <w:tcW w:w="238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pPr>
              <w:pStyle w:val="19"/>
            </w:pPr>
            <w:r>
              <w:t>9</w:t>
            </w:r>
          </w:p>
        </w:tc>
        <w:tc>
          <w:tcPr>
            <w:tcW w:w="3798" w:type="dxa"/>
            <w:tcBorders>
              <w:top w:val="single" w:color="000000" w:sz="6" w:space="0"/>
              <w:left w:val="single" w:color="000000" w:sz="6" w:space="0"/>
              <w:right w:val="single" w:color="000000" w:sz="6" w:space="0"/>
            </w:tcBorders>
            <w:vAlign w:val="center"/>
          </w:tcPr>
          <w:p>
            <w:pPr>
              <w:pStyle w:val="18"/>
            </w:pPr>
            <w:r>
              <w:t>三、公务接待费</w:t>
            </w:r>
          </w:p>
        </w:tc>
        <w:tc>
          <w:tcPr>
            <w:tcW w:w="2382" w:type="dxa"/>
            <w:tcBorders>
              <w:top w:val="single" w:color="000000" w:sz="6" w:space="0"/>
              <w:left w:val="single" w:color="000000" w:sz="6" w:space="0"/>
              <w:right w:val="single" w:color="000000" w:sz="6" w:space="0"/>
            </w:tcBorders>
            <w:vAlign w:val="center"/>
          </w:tcPr>
          <w:p>
            <w:pPr>
              <w:pStyle w:val="17"/>
            </w:pPr>
          </w:p>
        </w:tc>
        <w:tc>
          <w:tcPr>
            <w:tcW w:w="2381" w:type="dxa"/>
            <w:tcBorders>
              <w:top w:val="single" w:color="000000" w:sz="6" w:space="0"/>
              <w:left w:val="single" w:color="000000" w:sz="6" w:space="0"/>
              <w:right w:val="single" w:color="000000" w:sz="6" w:space="0"/>
            </w:tcBorders>
            <w:vAlign w:val="center"/>
          </w:tcPr>
          <w:p>
            <w:pPr>
              <w:pStyle w:val="17"/>
            </w:pPr>
          </w:p>
        </w:tc>
        <w:tc>
          <w:tcPr>
            <w:tcW w:w="2381" w:type="dxa"/>
            <w:tcBorders>
              <w:top w:val="single" w:color="000000" w:sz="6" w:space="0"/>
              <w:left w:val="single" w:color="000000" w:sz="6" w:space="0"/>
              <w:right w:val="single" w:color="000000" w:sz="6" w:space="0"/>
            </w:tcBorders>
            <w:vAlign w:val="center"/>
          </w:tcPr>
          <w:p>
            <w:pPr>
              <w:pStyle w:val="17"/>
            </w:pPr>
          </w:p>
        </w:tc>
        <w:tc>
          <w:tcPr>
            <w:tcW w:w="238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pPr>
              <w:pStyle w:val="19"/>
            </w:pPr>
            <w:r>
              <w:t>10</w:t>
            </w:r>
          </w:p>
        </w:tc>
        <w:tc>
          <w:tcPr>
            <w:tcW w:w="3798" w:type="dxa"/>
            <w:tcBorders>
              <w:top w:val="single" w:color="000000" w:sz="6" w:space="0"/>
              <w:left w:val="single" w:color="000000" w:sz="6" w:space="0"/>
              <w:right w:val="single" w:color="000000" w:sz="6" w:space="0"/>
            </w:tcBorders>
            <w:vAlign w:val="center"/>
          </w:tcPr>
          <w:p>
            <w:pPr>
              <w:pStyle w:val="18"/>
            </w:pPr>
            <w:r>
              <w:t>四、会议费</w:t>
            </w:r>
          </w:p>
        </w:tc>
        <w:tc>
          <w:tcPr>
            <w:tcW w:w="2382" w:type="dxa"/>
            <w:tcBorders>
              <w:top w:val="single" w:color="000000" w:sz="6" w:space="0"/>
              <w:left w:val="single" w:color="000000" w:sz="6" w:space="0"/>
              <w:right w:val="single" w:color="000000" w:sz="6" w:space="0"/>
            </w:tcBorders>
            <w:vAlign w:val="center"/>
          </w:tcPr>
          <w:p>
            <w:pPr>
              <w:pStyle w:val="17"/>
            </w:pPr>
          </w:p>
        </w:tc>
        <w:tc>
          <w:tcPr>
            <w:tcW w:w="2381" w:type="dxa"/>
            <w:tcBorders>
              <w:top w:val="single" w:color="000000" w:sz="6" w:space="0"/>
              <w:left w:val="single" w:color="000000" w:sz="6" w:space="0"/>
              <w:right w:val="single" w:color="000000" w:sz="6" w:space="0"/>
            </w:tcBorders>
            <w:vAlign w:val="center"/>
          </w:tcPr>
          <w:p>
            <w:pPr>
              <w:pStyle w:val="17"/>
            </w:pPr>
          </w:p>
        </w:tc>
        <w:tc>
          <w:tcPr>
            <w:tcW w:w="2381" w:type="dxa"/>
            <w:tcBorders>
              <w:top w:val="single" w:color="000000" w:sz="6" w:space="0"/>
              <w:left w:val="single" w:color="000000" w:sz="6" w:space="0"/>
              <w:right w:val="single" w:color="000000" w:sz="6" w:space="0"/>
            </w:tcBorders>
            <w:vAlign w:val="center"/>
          </w:tcPr>
          <w:p>
            <w:pPr>
              <w:pStyle w:val="17"/>
            </w:pPr>
          </w:p>
        </w:tc>
        <w:tc>
          <w:tcPr>
            <w:tcW w:w="238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pPr>
              <w:pStyle w:val="19"/>
            </w:pPr>
            <w:r>
              <w:t>11</w:t>
            </w:r>
          </w:p>
        </w:tc>
        <w:tc>
          <w:tcPr>
            <w:tcW w:w="3798" w:type="dxa"/>
            <w:tcBorders>
              <w:top w:val="single" w:color="000000" w:sz="6" w:space="0"/>
              <w:left w:val="single" w:color="000000" w:sz="6" w:space="0"/>
              <w:right w:val="single" w:color="000000" w:sz="6" w:space="0"/>
            </w:tcBorders>
            <w:vAlign w:val="center"/>
          </w:tcPr>
          <w:p>
            <w:pPr>
              <w:pStyle w:val="18"/>
            </w:pPr>
            <w:r>
              <w:t>五、培训费</w:t>
            </w:r>
          </w:p>
        </w:tc>
        <w:tc>
          <w:tcPr>
            <w:tcW w:w="2382" w:type="dxa"/>
            <w:tcBorders>
              <w:top w:val="single" w:color="000000" w:sz="6" w:space="0"/>
              <w:left w:val="single" w:color="000000" w:sz="6" w:space="0"/>
              <w:right w:val="single" w:color="000000" w:sz="6" w:space="0"/>
            </w:tcBorders>
            <w:vAlign w:val="center"/>
          </w:tcPr>
          <w:p>
            <w:pPr>
              <w:pStyle w:val="17"/>
            </w:pPr>
          </w:p>
        </w:tc>
        <w:tc>
          <w:tcPr>
            <w:tcW w:w="2381" w:type="dxa"/>
            <w:tcBorders>
              <w:top w:val="single" w:color="000000" w:sz="6" w:space="0"/>
              <w:left w:val="single" w:color="000000" w:sz="6" w:space="0"/>
              <w:right w:val="single" w:color="000000" w:sz="6" w:space="0"/>
            </w:tcBorders>
            <w:vAlign w:val="center"/>
          </w:tcPr>
          <w:p>
            <w:pPr>
              <w:pStyle w:val="17"/>
            </w:pPr>
          </w:p>
        </w:tc>
        <w:tc>
          <w:tcPr>
            <w:tcW w:w="2381" w:type="dxa"/>
            <w:tcBorders>
              <w:top w:val="single" w:color="000000" w:sz="6" w:space="0"/>
              <w:left w:val="single" w:color="000000" w:sz="6" w:space="0"/>
              <w:right w:val="single" w:color="000000" w:sz="6" w:space="0"/>
            </w:tcBorders>
            <w:vAlign w:val="center"/>
          </w:tcPr>
          <w:p>
            <w:pPr>
              <w:pStyle w:val="17"/>
            </w:pPr>
          </w:p>
        </w:tc>
        <w:tc>
          <w:tcPr>
            <w:tcW w:w="2381" w:type="dxa"/>
            <w:tcBorders>
              <w:top w:val="single" w:color="000000" w:sz="6" w:space="0"/>
              <w:left w:val="single" w:color="000000" w:sz="6" w:space="0"/>
              <w:right w:val="single" w:color="000000" w:sz="6" w:space="0"/>
            </w:tcBorders>
            <w:vAlign w:val="center"/>
          </w:tcPr>
          <w:p>
            <w:pPr>
              <w:pStyle w:val="17"/>
            </w:pPr>
          </w:p>
        </w:tc>
      </w:tr>
    </w:tbl>
    <w:p>
      <w:pPr>
        <w:jc w:val="both"/>
        <w:outlineLvl w:val="0"/>
        <w:sectPr>
          <w:pgSz w:w="16840" w:h="11900" w:orient="landscape"/>
          <w:pgMar w:top="1361" w:right="1020" w:bottom="1361" w:left="1020" w:header="720" w:footer="720" w:gutter="0"/>
          <w:cols w:space="720" w:num="1"/>
          <w:docGrid w:linePitch="326" w:charSpace="0"/>
        </w:sectPr>
      </w:pPr>
    </w:p>
    <w:p>
      <w:pPr>
        <w:jc w:val="center"/>
      </w:pPr>
      <w:r>
        <w:rPr>
          <w:rFonts w:hint="eastAsia" w:ascii="方正小标宋_GBK" w:hAnsi="方正小标宋_GBK" w:eastAsia="方正小标宋_GBK" w:cs="方正小标宋_GBK"/>
          <w:color w:val="000000"/>
          <w:sz w:val="44"/>
          <w:lang w:eastAsia="zh-CN"/>
        </w:rPr>
        <w:t>涞水县委老干部局</w:t>
      </w:r>
      <w:r>
        <w:rPr>
          <w:rFonts w:ascii="方正小标宋_GBK" w:hAnsi="方正小标宋_GBK" w:eastAsia="方正小标宋_GBK" w:cs="方正小标宋_GBK"/>
          <w:color w:val="000000"/>
          <w:sz w:val="44"/>
        </w:rPr>
        <w:t>202</w:t>
      </w:r>
      <w:r>
        <w:rPr>
          <w:rFonts w:ascii="方正小标宋_GBK" w:hAnsi="方正小标宋_GBK" w:eastAsia="方正小标宋_GBK" w:cs="方正小标宋_GBK"/>
          <w:color w:val="000000"/>
          <w:sz w:val="44"/>
          <w:lang w:val="en-US" w:eastAsia="zh-CN"/>
        </w:rPr>
        <w:t>4</w:t>
      </w:r>
      <w:r>
        <w:rPr>
          <w:rFonts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涞水县老干部</w:t>
      </w:r>
      <w:r>
        <w:rPr>
          <w:rFonts w:eastAsia="方正仿宋_GBK"/>
          <w:color w:val="000000"/>
          <w:sz w:val="28"/>
        </w:rPr>
        <w:t>局2024年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outlineLvl w:val="2"/>
      </w:pPr>
      <w:bookmarkStart w:id="6"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6"/>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23"/>
      </w:pPr>
      <w:r>
        <w:t>1、贯彻落实国家关于离退休干部的方针政策，全面组织落实离退休干部的政治、生活待遇。</w:t>
      </w:r>
    </w:p>
    <w:p>
      <w:pPr>
        <w:pStyle w:val="23"/>
      </w:pPr>
      <w:r>
        <w:t>2、老年大学工作，建设、管理、使用好老干部文化活动阵地，开展丰富多彩的老年文化活动。</w:t>
      </w:r>
    </w:p>
    <w:p>
      <w:pPr>
        <w:pStyle w:val="23"/>
      </w:pPr>
      <w:r>
        <w:t>3、关心下一代工作，组织离退休老干部参加青少年教育工作，充分发挥老干部传帮带作用，传承优良作风，让下一代健康成长。</w:t>
      </w:r>
    </w:p>
    <w:p>
      <w:pPr>
        <w:pStyle w:val="23"/>
      </w:pPr>
      <w:r>
        <w:t>4、综合事务管理：离退休干部管理服务机构设施维修改造、后勤保障、日常运转。</w:t>
      </w:r>
    </w:p>
    <w:p>
      <w:pPr>
        <w:pStyle w:val="23"/>
      </w:pPr>
      <w:r>
        <w:rPr>
          <w:rFonts w:hint="eastAsia"/>
          <w:lang w:eastAsia="zh-CN"/>
        </w:rPr>
        <w:t>（</w:t>
      </w:r>
      <w:r>
        <w:t>一</w:t>
      </w:r>
      <w:r>
        <w:rPr>
          <w:rFonts w:hint="eastAsia"/>
          <w:lang w:eastAsia="zh-CN"/>
        </w:rPr>
        <w:t>）</w:t>
      </w:r>
      <w:r>
        <w:t>财政收入管理</w:t>
      </w:r>
    </w:p>
    <w:p>
      <w:pPr>
        <w:pStyle w:val="23"/>
      </w:pPr>
      <w:r>
        <w:t>深化税收制度改革，完善地方税体系。完善和规范地方性税收法规，规范税收优惠政策，监督检查税政政策执行情况。制定非税收入管理政策，加强非税收入征管。</w:t>
      </w:r>
    </w:p>
    <w:p>
      <w:pPr>
        <w:pStyle w:val="23"/>
      </w:pPr>
      <w:r>
        <w:rPr>
          <w:rFonts w:hint="eastAsia"/>
          <w:lang w:eastAsia="zh-CN"/>
        </w:rPr>
        <w:t>（二）</w:t>
      </w:r>
      <w:r>
        <w:t>财政资源配置管理</w:t>
      </w:r>
    </w:p>
    <w:p>
      <w:pPr>
        <w:pStyle w:val="23"/>
      </w:pPr>
      <w:r>
        <w:t>通过对财政收支以及相应的财政税收政策，调整和引导现有社会经济资源的流向和流量，以达到资源的优化配置和充分利用，实现最大的经济效益和社会效益的功能。</w:t>
      </w:r>
    </w:p>
    <w:p>
      <w:pPr>
        <w:pStyle w:val="23"/>
        <w:ind w:firstLine="560" w:firstLineChars="200"/>
      </w:pPr>
      <w:r>
        <w:rPr>
          <w:rFonts w:hint="eastAsia"/>
          <w:lang w:eastAsia="zh-CN"/>
        </w:rPr>
        <w:t>（三）</w:t>
      </w:r>
      <w:r>
        <w:t>财政体制管理</w:t>
      </w:r>
    </w:p>
    <w:p>
      <w:pPr>
        <w:pStyle w:val="23"/>
      </w:pPr>
      <w:r>
        <w:t>承担财政体制管理的责任。负责拟订县对乡镇财政管理体制，研究提出县对乡镇财政管理体制指导性意见。</w:t>
      </w:r>
    </w:p>
    <w:p>
      <w:pPr>
        <w:pStyle w:val="23"/>
      </w:pPr>
      <w:r>
        <w:rPr>
          <w:rFonts w:hint="eastAsia"/>
          <w:lang w:eastAsia="zh-CN"/>
        </w:rPr>
        <w:t>（四）</w:t>
      </w:r>
      <w:r>
        <w:t>预算管理</w:t>
      </w:r>
    </w:p>
    <w:p>
      <w:pPr>
        <w:pStyle w:val="23"/>
      </w:pPr>
      <w:r>
        <w:t>研究制定完善的预算政策体系，提高预算管理的科学化水平。统筹县级财力，强化绩效管理，科学编制政府绩效预算。规范预算执行，合理组织财政各项支出，促进社会事业发展。推进预算公开，实施全面规范、公开透明的预算制度。</w:t>
      </w:r>
    </w:p>
    <w:p>
      <w:pPr>
        <w:pStyle w:val="23"/>
      </w:pPr>
      <w:r>
        <w:rPr>
          <w:rFonts w:hint="eastAsia"/>
          <w:lang w:eastAsia="zh-CN"/>
        </w:rPr>
        <w:t>（五）</w:t>
      </w:r>
      <w:r>
        <w:t>国库管理</w:t>
      </w:r>
    </w:p>
    <w:p>
      <w:pPr>
        <w:pStyle w:val="23"/>
      </w:pPr>
      <w:r>
        <w:t>预算单位用款计划及额度审核下达；财政专户资金审核拨付；全县预算执行分析；组织实施总决算会计，组织部门决算汇编；国库现金管理；管理全县预算单位银行账户。</w:t>
      </w:r>
    </w:p>
    <w:p>
      <w:pPr>
        <w:pStyle w:val="23"/>
      </w:pPr>
      <w:r>
        <w:rPr>
          <w:rFonts w:hint="eastAsia"/>
          <w:lang w:eastAsia="zh-CN"/>
        </w:rPr>
        <w:t>（六）</w:t>
      </w:r>
      <w:r>
        <w:t>财政监督管理</w:t>
      </w:r>
    </w:p>
    <w:p>
      <w:pPr>
        <w:pStyle w:val="23"/>
      </w:pPr>
      <w:r>
        <w:t>负责对财政性资金使用情况进行绩效监督评价，反映财政收支管理中的重大问题。</w:t>
      </w:r>
    </w:p>
    <w:p>
      <w:pPr>
        <w:pStyle w:val="23"/>
      </w:pPr>
      <w:r>
        <w:rPr>
          <w:rFonts w:hint="eastAsia"/>
          <w:lang w:eastAsia="zh-CN"/>
        </w:rPr>
        <w:t>（七）</w:t>
      </w:r>
      <w:r>
        <w:t>财务会计管理</w:t>
      </w:r>
    </w:p>
    <w:p>
      <w:pPr>
        <w:pStyle w:val="23"/>
      </w:pPr>
      <w:r>
        <w:t>会计管理工作，监督和规范会计行为，组织实施国家统一的会计制度、财务制度；管理会计从业资格；按规定承担会计专业技术资格管理。</w:t>
      </w:r>
    </w:p>
    <w:p>
      <w:pPr>
        <w:pStyle w:val="23"/>
      </w:pPr>
      <w:r>
        <w:rPr>
          <w:rFonts w:hint="eastAsia"/>
          <w:lang w:eastAsia="zh-CN"/>
        </w:rPr>
        <w:t>（八）</w:t>
      </w:r>
      <w:r>
        <w:t>国有资产管理</w:t>
      </w:r>
    </w:p>
    <w:p>
      <w:pPr>
        <w:pStyle w:val="23"/>
      </w:pPr>
      <w:r>
        <w:t>拟定机关事业单位国有资产管理制度和办法，对行政事业单位资产配置、使用、处置事项进行管理；负责行政事业单位公务车辆编制管理；负责金融企业国有资产保值增值、国有资产转让管理、产权登记、评估监督、年金审核、负责人职务消费管理等工作。</w:t>
      </w:r>
    </w:p>
    <w:p>
      <w:pPr>
        <w:pStyle w:val="23"/>
      </w:pPr>
      <w:r>
        <w:rPr>
          <w:rFonts w:hint="eastAsia"/>
          <w:lang w:eastAsia="zh-CN"/>
        </w:rPr>
        <w:t>（九）</w:t>
      </w:r>
      <w:r>
        <w:t>政府专项工作服务与管理</w:t>
      </w:r>
    </w:p>
    <w:p>
      <w:pPr>
        <w:pStyle w:val="23"/>
      </w:pPr>
      <w:r>
        <w:t>政府采购、农村综合改革、政府债务、综合治税、政府购买服务、规范津补贴等政府专项工作的服务与管理。</w:t>
      </w:r>
    </w:p>
    <w:p>
      <w:pPr>
        <w:pStyle w:val="23"/>
      </w:pPr>
      <w:r>
        <w:rPr>
          <w:rFonts w:hint="eastAsia"/>
          <w:lang w:eastAsia="zh-CN"/>
        </w:rPr>
        <w:t>（十）</w:t>
      </w:r>
      <w:r>
        <w:t>财政政务管理</w:t>
      </w:r>
    </w:p>
    <w:p>
      <w:pPr>
        <w:pStyle w:val="23"/>
      </w:pPr>
      <w:r>
        <w:t>负责财政系统综合业务管理和机关综合事务管理。</w:t>
      </w:r>
    </w:p>
    <w:p>
      <w:pPr>
        <w:pStyle w:val="23"/>
      </w:pPr>
      <w:r>
        <w:rPr>
          <w:rFonts w:hint="eastAsia"/>
          <w:lang w:eastAsia="zh-CN"/>
        </w:rPr>
        <w:t>（十一）</w:t>
      </w:r>
      <w:r>
        <w:t>其他事项</w:t>
      </w:r>
    </w:p>
    <w:p>
      <w:pPr>
        <w:pStyle w:val="23"/>
      </w:pPr>
      <w:r>
        <w:t>上级财政部门和县委、县政府交办的其他事项。</w:t>
      </w:r>
    </w:p>
    <w:p>
      <w:pPr>
        <w:pStyle w:val="23"/>
      </w:pP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11"/>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right w:val="single" w:color="000000" w:sz="6" w:space="0"/>
            </w:tcBorders>
            <w:vAlign w:val="center"/>
          </w:tcPr>
          <w:p>
            <w:pPr>
              <w:pStyle w:val="18"/>
            </w:pPr>
            <w:r>
              <w:rPr>
                <w:rFonts w:hint="eastAsia"/>
                <w:lang w:eastAsia="zh-CN"/>
              </w:rPr>
              <w:t>涞水县委老干部局</w:t>
            </w:r>
            <w:r>
              <w:t>（本级）</w:t>
            </w:r>
          </w:p>
        </w:tc>
        <w:tc>
          <w:tcPr>
            <w:tcW w:w="1843" w:type="dxa"/>
            <w:tcBorders>
              <w:top w:val="single" w:color="000000" w:sz="6" w:space="0"/>
              <w:left w:val="single" w:color="000000" w:sz="6" w:space="0"/>
              <w:right w:val="single" w:color="000000" w:sz="6" w:space="0"/>
            </w:tcBorders>
            <w:vAlign w:val="center"/>
          </w:tcPr>
          <w:p>
            <w:pPr>
              <w:pStyle w:val="19"/>
            </w:pPr>
            <w:r>
              <w:t>行政</w:t>
            </w:r>
          </w:p>
        </w:tc>
        <w:tc>
          <w:tcPr>
            <w:tcW w:w="2126" w:type="dxa"/>
            <w:tcBorders>
              <w:top w:val="single" w:color="000000" w:sz="6" w:space="0"/>
              <w:left w:val="single" w:color="000000" w:sz="6" w:space="0"/>
              <w:right w:val="single" w:color="000000" w:sz="6" w:space="0"/>
            </w:tcBorders>
            <w:vAlign w:val="center"/>
          </w:tcPr>
          <w:p>
            <w:pPr>
              <w:pStyle w:val="19"/>
            </w:pPr>
            <w:r>
              <w:t>正科级</w:t>
            </w:r>
          </w:p>
        </w:tc>
        <w:tc>
          <w:tcPr>
            <w:tcW w:w="3827" w:type="dxa"/>
            <w:tcBorders>
              <w:top w:val="single" w:color="000000" w:sz="6" w:space="0"/>
              <w:left w:val="single" w:color="000000" w:sz="6" w:space="0"/>
              <w:right w:val="single" w:color="000000" w:sz="6" w:space="0"/>
            </w:tcBorders>
            <w:vAlign w:val="center"/>
          </w:tcPr>
          <w:p>
            <w:pPr>
              <w:pStyle w:val="19"/>
            </w:pPr>
            <w:r>
              <w:t>财政拨款</w:t>
            </w:r>
          </w:p>
        </w:tc>
      </w:tr>
    </w:tbl>
    <w:p>
      <w:pPr>
        <w:spacing w:before="10" w:after="10" w:line="360" w:lineRule="auto"/>
        <w:ind w:firstLine="640"/>
        <w:outlineLvl w:val="2"/>
        <w:rPr>
          <w:rFonts w:ascii="黑体" w:hAnsi="黑体" w:eastAsia="黑体" w:cs="黑体"/>
          <w:color w:val="000000"/>
          <w:sz w:val="32"/>
          <w:lang w:eastAsia="zh-CN"/>
        </w:rPr>
      </w:pPr>
      <w:bookmarkStart w:id="7" w:name="_Toc_3_3_0000000011"/>
    </w:p>
    <w:p>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7"/>
    </w:p>
    <w:p>
      <w:pPr>
        <w:spacing w:before="10" w:after="10" w:line="360" w:lineRule="auto"/>
        <w:ind w:left="0" w:firstLine="560" w:firstLineChars="200"/>
        <w:outlineLvl w:val="2"/>
        <w:rPr>
          <w:rFonts w:hint="eastAsia" w:eastAsia="方正仿宋_GBK"/>
          <w:color w:val="000000"/>
          <w:sz w:val="28"/>
          <w:lang w:val="en-US" w:eastAsia="zh-CN"/>
        </w:rPr>
      </w:pPr>
      <w:bookmarkStart w:id="8" w:name="_Toc_3_3_0000000012"/>
      <w:r>
        <w:rPr>
          <w:rFonts w:hint="eastAsia" w:eastAsia="方正仿宋_GBK"/>
          <w:color w:val="000000"/>
          <w:sz w:val="28"/>
          <w:lang w:val="en-US" w:eastAsia="zh-CN"/>
        </w:rPr>
        <w:t>按照预算管理有关规定，目前我单位预算的编制实行综合预算管理，即全部收入和支出都反映在预算中。涞水县委老干部局机关收入属于财政拨款收入。</w:t>
      </w:r>
    </w:p>
    <w:p>
      <w:pPr>
        <w:spacing w:before="10" w:after="10" w:line="360" w:lineRule="auto"/>
        <w:ind w:left="0" w:firstLine="560" w:firstLineChars="200"/>
        <w:outlineLvl w:val="2"/>
        <w:rPr>
          <w:rFonts w:hint="eastAsia" w:eastAsia="方正仿宋_GBK"/>
          <w:color w:val="000000"/>
          <w:sz w:val="28"/>
          <w:lang w:val="en-US" w:eastAsia="zh-CN"/>
        </w:rPr>
      </w:pPr>
      <w:r>
        <w:rPr>
          <w:rFonts w:hint="eastAsia" w:eastAsia="方正仿宋_GBK"/>
          <w:color w:val="000000"/>
          <w:sz w:val="28"/>
          <w:lang w:val="en-US" w:eastAsia="zh-CN"/>
        </w:rPr>
        <w:t>1、收入情况</w:t>
      </w:r>
    </w:p>
    <w:p>
      <w:pPr>
        <w:spacing w:before="10" w:after="10" w:line="360" w:lineRule="auto"/>
        <w:ind w:left="0" w:firstLine="560" w:firstLineChars="200"/>
        <w:outlineLvl w:val="2"/>
        <w:rPr>
          <w:rFonts w:hint="eastAsia" w:eastAsia="方正仿宋_GBK"/>
          <w:color w:val="000000"/>
          <w:sz w:val="28"/>
        </w:rPr>
      </w:pPr>
      <w:r>
        <w:rPr>
          <w:rFonts w:hint="eastAsia" w:eastAsia="方正仿宋_GBK"/>
          <w:color w:val="000000"/>
          <w:sz w:val="28"/>
        </w:rPr>
        <w:t>202</w:t>
      </w:r>
      <w:r>
        <w:rPr>
          <w:rFonts w:eastAsia="方正仿宋_GBK"/>
          <w:color w:val="000000"/>
          <w:sz w:val="28"/>
          <w:lang w:val="en-US" w:eastAsia="zh-CN"/>
        </w:rPr>
        <w:t>4</w:t>
      </w:r>
      <w:r>
        <w:rPr>
          <w:rFonts w:hint="eastAsia" w:eastAsia="方正仿宋_GBK"/>
          <w:color w:val="000000"/>
          <w:sz w:val="28"/>
        </w:rPr>
        <w:t>年本</w:t>
      </w:r>
      <w:r>
        <w:rPr>
          <w:rFonts w:hint="eastAsia" w:eastAsia="方正仿宋_GBK"/>
          <w:color w:val="000000"/>
          <w:sz w:val="28"/>
          <w:lang w:val="en-US" w:eastAsia="zh-CN"/>
        </w:rPr>
        <w:t>单位</w:t>
      </w:r>
      <w:r>
        <w:rPr>
          <w:rFonts w:hint="eastAsia" w:eastAsia="方正仿宋_GBK"/>
          <w:color w:val="000000"/>
          <w:sz w:val="28"/>
        </w:rPr>
        <w:t>预算收入共计为</w:t>
      </w:r>
      <w:r>
        <w:rPr>
          <w:rFonts w:eastAsia="方正仿宋_GBK"/>
          <w:color w:val="000000"/>
          <w:sz w:val="28"/>
          <w:lang w:val="en-US" w:eastAsia="zh-CN"/>
        </w:rPr>
        <w:t>581.72</w:t>
      </w:r>
      <w:r>
        <w:rPr>
          <w:rFonts w:hint="eastAsia" w:eastAsia="方正仿宋_GBK"/>
          <w:color w:val="000000"/>
          <w:sz w:val="28"/>
        </w:rPr>
        <w:t>万元。其中：一般公共预算财政拨款收入</w:t>
      </w:r>
      <w:r>
        <w:rPr>
          <w:rFonts w:eastAsia="方正仿宋_GBK"/>
          <w:color w:val="000000"/>
          <w:sz w:val="28"/>
          <w:lang w:val="en-US" w:eastAsia="zh-CN"/>
        </w:rPr>
        <w:t>581.72</w:t>
      </w:r>
      <w:r>
        <w:rPr>
          <w:rFonts w:hint="eastAsia" w:eastAsia="方正仿宋_GBK"/>
          <w:color w:val="000000"/>
          <w:sz w:val="28"/>
        </w:rPr>
        <w:t>万元（包括财政拨款</w:t>
      </w:r>
      <w:r>
        <w:rPr>
          <w:rFonts w:eastAsia="方正仿宋_GBK"/>
          <w:color w:val="000000"/>
          <w:sz w:val="28"/>
          <w:lang w:val="en-US" w:eastAsia="zh-CN"/>
        </w:rPr>
        <w:t>577.72</w:t>
      </w:r>
      <w:r>
        <w:rPr>
          <w:rFonts w:hint="eastAsia" w:eastAsia="方正仿宋_GBK"/>
          <w:color w:val="000000"/>
          <w:sz w:val="28"/>
        </w:rPr>
        <w:t>万元，上级财政提前通知转移支付</w:t>
      </w:r>
      <w:r>
        <w:rPr>
          <w:rFonts w:eastAsia="方正仿宋_GBK"/>
          <w:color w:val="000000"/>
          <w:sz w:val="28"/>
          <w:lang w:val="en-US" w:eastAsia="zh-CN"/>
        </w:rPr>
        <w:t>4.00</w:t>
      </w:r>
      <w:r>
        <w:rPr>
          <w:rFonts w:hint="eastAsia" w:eastAsia="方正仿宋_GBK"/>
          <w:color w:val="000000"/>
          <w:sz w:val="28"/>
        </w:rPr>
        <w:t>万元）。</w:t>
      </w:r>
    </w:p>
    <w:p>
      <w:pPr>
        <w:spacing w:before="10" w:after="10" w:line="360" w:lineRule="auto"/>
        <w:ind w:left="0" w:firstLine="560" w:firstLineChars="200"/>
        <w:outlineLvl w:val="2"/>
        <w:rPr>
          <w:rFonts w:hint="eastAsia" w:eastAsia="方正仿宋_GBK"/>
          <w:color w:val="000000"/>
          <w:sz w:val="28"/>
          <w:lang w:val="en-US" w:eastAsia="zh-CN"/>
        </w:rPr>
      </w:pPr>
      <w:r>
        <w:rPr>
          <w:rFonts w:hint="eastAsia" w:eastAsia="方正仿宋_GBK"/>
          <w:color w:val="000000"/>
          <w:sz w:val="28"/>
          <w:lang w:val="en-US" w:eastAsia="zh-CN"/>
        </w:rPr>
        <w:t>2、支出情况</w:t>
      </w:r>
    </w:p>
    <w:p>
      <w:pPr>
        <w:spacing w:before="10" w:after="10" w:line="360" w:lineRule="auto"/>
        <w:ind w:left="0" w:firstLine="560" w:firstLineChars="200"/>
        <w:outlineLvl w:val="2"/>
        <w:rPr>
          <w:rFonts w:hint="eastAsia" w:eastAsia="方正仿宋_GBK"/>
          <w:color w:val="000000"/>
          <w:sz w:val="28"/>
          <w:lang w:val="en-US" w:eastAsia="zh-CN"/>
        </w:rPr>
      </w:pPr>
      <w:r>
        <w:rPr>
          <w:rFonts w:hint="eastAsia" w:eastAsia="方正仿宋_GBK"/>
          <w:color w:val="000000"/>
          <w:sz w:val="28"/>
        </w:rPr>
        <w:t>202</w:t>
      </w:r>
      <w:r>
        <w:rPr>
          <w:rFonts w:eastAsia="方正仿宋_GBK"/>
          <w:color w:val="000000"/>
          <w:sz w:val="28"/>
          <w:lang w:val="en-US" w:eastAsia="zh-CN"/>
        </w:rPr>
        <w:t>4</w:t>
      </w:r>
      <w:r>
        <w:rPr>
          <w:rFonts w:hint="eastAsia" w:eastAsia="方正仿宋_GBK"/>
          <w:color w:val="000000"/>
          <w:sz w:val="28"/>
        </w:rPr>
        <w:t>年本</w:t>
      </w:r>
      <w:r>
        <w:rPr>
          <w:rFonts w:hint="eastAsia" w:eastAsia="方正仿宋_GBK"/>
          <w:color w:val="000000"/>
          <w:sz w:val="28"/>
          <w:lang w:val="en-US" w:eastAsia="zh-CN"/>
        </w:rPr>
        <w:t>单位</w:t>
      </w:r>
      <w:r>
        <w:rPr>
          <w:rFonts w:hint="eastAsia" w:eastAsia="方正仿宋_GBK"/>
          <w:color w:val="000000"/>
          <w:sz w:val="28"/>
        </w:rPr>
        <w:t>预算支出为</w:t>
      </w:r>
      <w:r>
        <w:rPr>
          <w:rFonts w:eastAsia="方正仿宋_GBK"/>
          <w:color w:val="000000"/>
          <w:sz w:val="28"/>
          <w:lang w:val="en-US" w:eastAsia="zh-CN"/>
        </w:rPr>
        <w:t>581.72</w:t>
      </w:r>
      <w:r>
        <w:rPr>
          <w:rFonts w:hint="eastAsia" w:eastAsia="方正仿宋_GBK"/>
          <w:color w:val="000000"/>
          <w:sz w:val="28"/>
        </w:rPr>
        <w:t>万元。其中人员经费支出</w:t>
      </w:r>
      <w:r>
        <w:rPr>
          <w:rFonts w:eastAsia="方正仿宋_GBK"/>
          <w:color w:val="000000"/>
          <w:sz w:val="28"/>
          <w:lang w:val="en-US" w:eastAsia="zh-CN"/>
        </w:rPr>
        <w:t>285.10</w:t>
      </w:r>
      <w:r>
        <w:rPr>
          <w:rFonts w:hint="eastAsia" w:eastAsia="方正仿宋_GBK"/>
          <w:color w:val="000000"/>
          <w:sz w:val="28"/>
        </w:rPr>
        <w:t>万元，日常公用经费支出</w:t>
      </w:r>
      <w:r>
        <w:rPr>
          <w:rFonts w:hint="eastAsia" w:eastAsia="方正仿宋_GBK"/>
          <w:color w:val="000000"/>
          <w:sz w:val="28"/>
          <w:lang w:val="en-US" w:eastAsia="zh-CN"/>
        </w:rPr>
        <w:t>30.</w:t>
      </w:r>
      <w:r>
        <w:rPr>
          <w:rFonts w:eastAsia="方正仿宋_GBK"/>
          <w:color w:val="000000"/>
          <w:sz w:val="28"/>
          <w:lang w:val="en-US" w:eastAsia="zh-CN"/>
        </w:rPr>
        <w:t>10</w:t>
      </w:r>
      <w:r>
        <w:rPr>
          <w:rFonts w:hint="eastAsia" w:eastAsia="方正仿宋_GBK"/>
          <w:color w:val="000000"/>
          <w:sz w:val="28"/>
        </w:rPr>
        <w:t>万元，项目支出</w:t>
      </w:r>
      <w:r>
        <w:rPr>
          <w:rFonts w:eastAsia="方正仿宋_GBK"/>
          <w:color w:val="000000"/>
          <w:sz w:val="28"/>
          <w:lang w:val="en-US" w:eastAsia="zh-CN"/>
        </w:rPr>
        <w:t>266.52</w:t>
      </w:r>
      <w:r>
        <w:rPr>
          <w:rFonts w:hint="eastAsia" w:eastAsia="方正仿宋_GBK"/>
          <w:color w:val="000000"/>
          <w:sz w:val="28"/>
        </w:rPr>
        <w:t>万元。</w:t>
      </w:r>
    </w:p>
    <w:p>
      <w:pPr>
        <w:spacing w:before="10" w:after="10" w:line="360" w:lineRule="auto"/>
        <w:ind w:left="0" w:firstLine="560" w:firstLineChars="200"/>
        <w:outlineLvl w:val="2"/>
        <w:rPr>
          <w:rFonts w:hint="eastAsia" w:eastAsia="方正仿宋_GBK"/>
          <w:color w:val="000000"/>
          <w:sz w:val="28"/>
          <w:lang w:val="en-US" w:eastAsia="zh-CN"/>
        </w:rPr>
      </w:pPr>
      <w:r>
        <w:rPr>
          <w:rFonts w:hint="eastAsia" w:eastAsia="方正仿宋_GBK"/>
          <w:color w:val="000000"/>
          <w:sz w:val="28"/>
          <w:lang w:val="en-US" w:eastAsia="zh-CN"/>
        </w:rPr>
        <w:t>3、与上年增减变化情况</w:t>
      </w:r>
    </w:p>
    <w:p>
      <w:pPr>
        <w:spacing w:before="10" w:after="10" w:line="360" w:lineRule="auto"/>
        <w:ind w:firstLine="560" w:firstLineChars="200"/>
        <w:outlineLvl w:val="2"/>
        <w:rPr>
          <w:rFonts w:ascii="黑体" w:hAnsi="黑体" w:eastAsia="黑体" w:cs="黑体"/>
          <w:color w:val="000000"/>
          <w:sz w:val="32"/>
        </w:rPr>
      </w:pPr>
      <w:r>
        <w:rPr>
          <w:rFonts w:eastAsia="方正仿宋_GBK"/>
          <w:color w:val="000000"/>
          <w:sz w:val="28"/>
        </w:rPr>
        <w:t>2024</w:t>
      </w:r>
      <w:r>
        <w:rPr>
          <w:rFonts w:hint="eastAsia" w:eastAsia="方正仿宋_GBK"/>
          <w:color w:val="000000"/>
          <w:sz w:val="28"/>
        </w:rPr>
        <w:t>年人员经费支出</w:t>
      </w:r>
      <w:r>
        <w:rPr>
          <w:rFonts w:eastAsia="方正仿宋_GBK"/>
          <w:color w:val="000000"/>
          <w:sz w:val="28"/>
          <w:lang w:val="en-US" w:eastAsia="zh-CN"/>
        </w:rPr>
        <w:t>285.10</w:t>
      </w:r>
      <w:r>
        <w:rPr>
          <w:rFonts w:hint="eastAsia" w:eastAsia="方正仿宋_GBK"/>
          <w:color w:val="000000"/>
          <w:sz w:val="28"/>
        </w:rPr>
        <w:t>万元比</w:t>
      </w:r>
      <w:r>
        <w:rPr>
          <w:rFonts w:eastAsia="方正仿宋_GBK"/>
          <w:color w:val="000000"/>
          <w:sz w:val="28"/>
        </w:rPr>
        <w:t>2023</w:t>
      </w:r>
      <w:r>
        <w:rPr>
          <w:rFonts w:hint="eastAsia" w:eastAsia="方正仿宋_GBK"/>
          <w:color w:val="000000"/>
          <w:sz w:val="28"/>
        </w:rPr>
        <w:t>年预算数</w:t>
      </w:r>
      <w:r>
        <w:rPr>
          <w:rFonts w:eastAsia="方正仿宋_GBK"/>
          <w:color w:val="000000"/>
          <w:sz w:val="28"/>
          <w:lang w:val="en-US" w:eastAsia="zh-CN"/>
        </w:rPr>
        <w:t>336.44</w:t>
      </w:r>
      <w:r>
        <w:rPr>
          <w:rFonts w:hint="eastAsia" w:eastAsia="方正仿宋_GBK"/>
          <w:color w:val="000000"/>
          <w:sz w:val="28"/>
        </w:rPr>
        <w:t>万元</w:t>
      </w:r>
      <w:r>
        <w:rPr>
          <w:rFonts w:hint="eastAsia" w:eastAsia="方正仿宋_GBK"/>
          <w:color w:val="000000"/>
          <w:sz w:val="28"/>
          <w:lang w:val="en-US" w:eastAsia="zh-CN"/>
        </w:rPr>
        <w:t>减少</w:t>
      </w:r>
      <w:r>
        <w:rPr>
          <w:rFonts w:eastAsia="方正仿宋_GBK"/>
          <w:color w:val="000000"/>
          <w:sz w:val="28"/>
          <w:lang w:val="en-US" w:eastAsia="zh-CN"/>
        </w:rPr>
        <w:t>51.34</w:t>
      </w:r>
      <w:r>
        <w:rPr>
          <w:rFonts w:hint="eastAsia" w:eastAsia="方正仿宋_GBK"/>
          <w:color w:val="000000"/>
          <w:sz w:val="28"/>
        </w:rPr>
        <w:t>万元，主要是因为</w:t>
      </w:r>
      <w:r>
        <w:rPr>
          <w:rFonts w:hint="eastAsia" w:eastAsia="方正仿宋_GBK"/>
          <w:color w:val="000000"/>
          <w:sz w:val="28"/>
          <w:lang w:val="en-US" w:eastAsia="zh-CN"/>
        </w:rPr>
        <w:t>离休干部去世</w:t>
      </w:r>
      <w:r>
        <w:rPr>
          <w:rFonts w:hint="eastAsia" w:eastAsia="方正仿宋_GBK"/>
          <w:color w:val="000000"/>
          <w:sz w:val="28"/>
        </w:rPr>
        <w:t>；202</w:t>
      </w:r>
      <w:r>
        <w:rPr>
          <w:rFonts w:eastAsia="方正仿宋_GBK"/>
          <w:color w:val="000000"/>
          <w:sz w:val="28"/>
          <w:lang w:val="en-US" w:eastAsia="zh-CN"/>
        </w:rPr>
        <w:t>4</w:t>
      </w:r>
      <w:r>
        <w:rPr>
          <w:rFonts w:hint="eastAsia" w:eastAsia="方正仿宋_GBK"/>
          <w:color w:val="000000"/>
          <w:sz w:val="28"/>
        </w:rPr>
        <w:t>年日常公用经费支出</w:t>
      </w:r>
      <w:r>
        <w:rPr>
          <w:rFonts w:hint="eastAsia" w:eastAsia="方正仿宋_GBK"/>
          <w:color w:val="000000"/>
          <w:sz w:val="28"/>
          <w:lang w:val="en-US" w:eastAsia="zh-CN"/>
        </w:rPr>
        <w:t>30.</w:t>
      </w:r>
      <w:r>
        <w:rPr>
          <w:rFonts w:eastAsia="方正仿宋_GBK"/>
          <w:color w:val="000000"/>
          <w:sz w:val="28"/>
          <w:lang w:val="en-US" w:eastAsia="zh-CN"/>
        </w:rPr>
        <w:t>10</w:t>
      </w:r>
      <w:r>
        <w:rPr>
          <w:rFonts w:hint="eastAsia" w:eastAsia="方正仿宋_GBK"/>
          <w:color w:val="000000"/>
          <w:sz w:val="28"/>
        </w:rPr>
        <w:t>万元比20</w:t>
      </w:r>
      <w:r>
        <w:rPr>
          <w:rFonts w:hint="eastAsia" w:eastAsia="方正仿宋_GBK"/>
          <w:color w:val="000000"/>
          <w:sz w:val="28"/>
          <w:lang w:val="en-US" w:eastAsia="zh-CN"/>
        </w:rPr>
        <w:t>2</w:t>
      </w:r>
      <w:r>
        <w:rPr>
          <w:rFonts w:eastAsia="方正仿宋_GBK"/>
          <w:color w:val="000000"/>
          <w:sz w:val="28"/>
          <w:lang w:val="en-US" w:eastAsia="zh-CN"/>
        </w:rPr>
        <w:t>3</w:t>
      </w:r>
      <w:r>
        <w:rPr>
          <w:rFonts w:hint="eastAsia" w:eastAsia="方正仿宋_GBK"/>
          <w:color w:val="000000"/>
          <w:sz w:val="28"/>
        </w:rPr>
        <w:t>年预算数</w:t>
      </w:r>
      <w:r>
        <w:rPr>
          <w:rFonts w:eastAsia="方正仿宋_GBK"/>
          <w:color w:val="000000"/>
          <w:sz w:val="28"/>
          <w:lang w:val="en-US" w:eastAsia="zh-CN"/>
        </w:rPr>
        <w:t>30.07</w:t>
      </w:r>
      <w:r>
        <w:rPr>
          <w:rFonts w:hint="eastAsia" w:eastAsia="方正仿宋_GBK"/>
          <w:color w:val="000000"/>
          <w:sz w:val="28"/>
        </w:rPr>
        <w:t>万元</w:t>
      </w:r>
      <w:r>
        <w:rPr>
          <w:rFonts w:eastAsia="方正仿宋_GBK"/>
          <w:color w:val="000000"/>
          <w:sz w:val="28"/>
          <w:lang w:val="en-US" w:eastAsia="zh-CN"/>
        </w:rPr>
        <w:t>增加0.03</w:t>
      </w:r>
      <w:r>
        <w:rPr>
          <w:rFonts w:hint="eastAsia" w:eastAsia="方正仿宋_GBK"/>
          <w:color w:val="000000"/>
          <w:sz w:val="28"/>
        </w:rPr>
        <w:t>万元，主要是</w:t>
      </w:r>
      <w:r>
        <w:rPr>
          <w:rFonts w:eastAsia="方正仿宋_GBK"/>
          <w:color w:val="000000"/>
          <w:sz w:val="28"/>
        </w:rPr>
        <w:t>劳务费增加</w:t>
      </w:r>
      <w:r>
        <w:rPr>
          <w:rFonts w:hint="eastAsia" w:eastAsia="方正仿宋_GBK"/>
          <w:color w:val="000000"/>
          <w:sz w:val="28"/>
        </w:rPr>
        <w:t>；202</w:t>
      </w:r>
      <w:r>
        <w:rPr>
          <w:rFonts w:eastAsia="方正仿宋_GBK"/>
          <w:color w:val="000000"/>
          <w:sz w:val="28"/>
          <w:lang w:val="en-US" w:eastAsia="zh-CN"/>
        </w:rPr>
        <w:t>4</w:t>
      </w:r>
      <w:r>
        <w:rPr>
          <w:rFonts w:hint="eastAsia" w:eastAsia="方正仿宋_GBK"/>
          <w:color w:val="000000"/>
          <w:sz w:val="28"/>
        </w:rPr>
        <w:t>年项目支出</w:t>
      </w:r>
      <w:r>
        <w:rPr>
          <w:rFonts w:eastAsia="方正仿宋_GBK"/>
          <w:color w:val="000000"/>
          <w:sz w:val="28"/>
          <w:lang w:val="en-US" w:eastAsia="zh-CN"/>
        </w:rPr>
        <w:t>266.52</w:t>
      </w:r>
      <w:r>
        <w:rPr>
          <w:rFonts w:hint="eastAsia" w:eastAsia="方正仿宋_GBK"/>
          <w:color w:val="000000"/>
          <w:sz w:val="28"/>
        </w:rPr>
        <w:t>万元比2</w:t>
      </w:r>
      <w:r>
        <w:rPr>
          <w:rFonts w:hint="eastAsia" w:eastAsia="方正仿宋_GBK"/>
          <w:color w:val="000000"/>
          <w:sz w:val="28"/>
          <w:lang w:val="en-US" w:eastAsia="zh-CN"/>
        </w:rPr>
        <w:t>02</w:t>
      </w:r>
      <w:r>
        <w:rPr>
          <w:rFonts w:eastAsia="方正仿宋_GBK"/>
          <w:color w:val="000000"/>
          <w:sz w:val="28"/>
          <w:lang w:val="en-US" w:eastAsia="zh-CN"/>
        </w:rPr>
        <w:t>3</w:t>
      </w:r>
      <w:r>
        <w:rPr>
          <w:rFonts w:hint="eastAsia" w:eastAsia="方正仿宋_GBK"/>
          <w:color w:val="000000"/>
          <w:sz w:val="28"/>
        </w:rPr>
        <w:t>年预算数</w:t>
      </w:r>
      <w:r>
        <w:rPr>
          <w:rFonts w:eastAsia="方正仿宋_GBK"/>
          <w:color w:val="000000"/>
          <w:sz w:val="28"/>
          <w:lang w:val="en-US" w:eastAsia="zh-CN"/>
        </w:rPr>
        <w:t>268.12</w:t>
      </w:r>
      <w:r>
        <w:rPr>
          <w:rFonts w:hint="eastAsia" w:eastAsia="方正仿宋_GBK"/>
          <w:color w:val="000000"/>
          <w:sz w:val="28"/>
        </w:rPr>
        <w:t>万元</w:t>
      </w:r>
      <w:r>
        <w:rPr>
          <w:rFonts w:hint="eastAsia" w:eastAsia="方正仿宋_GBK"/>
          <w:color w:val="000000"/>
          <w:sz w:val="28"/>
          <w:lang w:val="en-US" w:eastAsia="zh-CN"/>
        </w:rPr>
        <w:t>减少</w:t>
      </w:r>
      <w:r>
        <w:rPr>
          <w:rFonts w:eastAsia="方正仿宋_GBK"/>
          <w:color w:val="000000"/>
          <w:sz w:val="28"/>
          <w:lang w:val="en-US" w:eastAsia="zh-CN"/>
        </w:rPr>
        <w:t>1.6</w:t>
      </w:r>
      <w:r>
        <w:rPr>
          <w:rFonts w:hint="eastAsia" w:eastAsia="方正仿宋_GBK"/>
          <w:color w:val="000000"/>
          <w:sz w:val="28"/>
        </w:rPr>
        <w:t>万元，主要是因为</w:t>
      </w:r>
      <w:r>
        <w:rPr>
          <w:rFonts w:hint="eastAsia" w:eastAsia="方正仿宋_GBK"/>
          <w:color w:val="000000"/>
          <w:sz w:val="28"/>
          <w:lang w:val="en-US" w:eastAsia="zh-CN"/>
        </w:rPr>
        <w:t>离休干部去世人员减少，药费减少</w:t>
      </w:r>
      <w:r>
        <w:rPr>
          <w:rFonts w:hint="eastAsia" w:eastAsia="方正仿宋_GBK"/>
          <w:color w:val="000000"/>
          <w:sz w:val="28"/>
        </w:rPr>
        <w:t>。</w:t>
      </w:r>
    </w:p>
    <w:p>
      <w:pPr>
        <w:spacing w:before="10" w:after="10" w:line="360" w:lineRule="auto"/>
        <w:ind w:firstLine="640" w:firstLineChars="200"/>
        <w:outlineLvl w:val="2"/>
      </w:pPr>
      <w:r>
        <w:rPr>
          <w:rFonts w:ascii="黑体" w:hAnsi="黑体" w:eastAsia="黑体" w:cs="黑体"/>
          <w:color w:val="000000"/>
          <w:sz w:val="32"/>
        </w:rPr>
        <w:t>三、机关运行经费安排情况</w:t>
      </w:r>
      <w:bookmarkEnd w:id="8"/>
    </w:p>
    <w:p>
      <w:pPr>
        <w:spacing w:line="500" w:lineRule="exact"/>
        <w:ind w:firstLine="560"/>
      </w:pPr>
      <w:r>
        <w:rPr>
          <w:rFonts w:hint="eastAsia" w:eastAsia="方正仿宋_GBK"/>
          <w:color w:val="000000"/>
          <w:sz w:val="28"/>
        </w:rPr>
        <w:t>202</w:t>
      </w:r>
      <w:r>
        <w:rPr>
          <w:rFonts w:eastAsia="方正仿宋_GBK"/>
          <w:color w:val="000000"/>
          <w:sz w:val="28"/>
          <w:lang w:val="en-US" w:eastAsia="zh-CN"/>
        </w:rPr>
        <w:t>4</w:t>
      </w:r>
      <w:r>
        <w:rPr>
          <w:rFonts w:hint="eastAsia" w:eastAsia="方正仿宋_GBK"/>
          <w:color w:val="000000"/>
          <w:sz w:val="28"/>
        </w:rPr>
        <w:t>年</w:t>
      </w:r>
      <w:r>
        <w:rPr>
          <w:rFonts w:hint="eastAsia" w:eastAsia="方正仿宋_GBK"/>
          <w:color w:val="000000"/>
          <w:sz w:val="28"/>
          <w:lang w:eastAsia="zh-CN"/>
        </w:rPr>
        <w:t>涞水县委老干部局单位</w:t>
      </w:r>
      <w:r>
        <w:rPr>
          <w:rFonts w:hint="eastAsia" w:eastAsia="方正仿宋_GBK"/>
          <w:color w:val="000000"/>
          <w:sz w:val="28"/>
        </w:rPr>
        <w:t>预算安排机关运行经费支出</w:t>
      </w:r>
      <w:r>
        <w:rPr>
          <w:rFonts w:eastAsia="方正仿宋_GBK"/>
          <w:color w:val="000000"/>
          <w:sz w:val="28"/>
          <w:lang w:val="en-US" w:eastAsia="zh-CN"/>
        </w:rPr>
        <w:t>30.10</w:t>
      </w:r>
      <w:r>
        <w:rPr>
          <w:rFonts w:hint="eastAsia" w:eastAsia="方正仿宋_GBK"/>
          <w:color w:val="000000"/>
          <w:sz w:val="28"/>
        </w:rPr>
        <w:t>万元，其中包括办公费</w:t>
      </w:r>
      <w:r>
        <w:rPr>
          <w:rFonts w:hint="eastAsia" w:eastAsia="方正仿宋_GBK"/>
          <w:color w:val="000000"/>
          <w:sz w:val="28"/>
          <w:lang w:val="en-US" w:eastAsia="zh-CN"/>
        </w:rPr>
        <w:t>1.54</w:t>
      </w:r>
      <w:r>
        <w:rPr>
          <w:rFonts w:hint="eastAsia" w:eastAsia="方正仿宋_GBK"/>
          <w:color w:val="000000"/>
          <w:sz w:val="28"/>
        </w:rPr>
        <w:t>万元、邮电费</w:t>
      </w:r>
      <w:r>
        <w:rPr>
          <w:rFonts w:hint="eastAsia" w:eastAsia="方正仿宋_GBK"/>
          <w:color w:val="000000"/>
          <w:sz w:val="28"/>
          <w:lang w:val="en-US" w:eastAsia="zh-CN"/>
        </w:rPr>
        <w:t>0.36</w:t>
      </w:r>
      <w:r>
        <w:rPr>
          <w:rFonts w:hint="eastAsia" w:eastAsia="方正仿宋_GBK"/>
          <w:color w:val="000000"/>
          <w:sz w:val="28"/>
        </w:rPr>
        <w:t>万元、公务交通补贴</w:t>
      </w:r>
      <w:r>
        <w:rPr>
          <w:rFonts w:hint="eastAsia" w:eastAsia="方正仿宋_GBK"/>
          <w:color w:val="000000"/>
          <w:sz w:val="28"/>
          <w:lang w:val="en-US" w:eastAsia="zh-CN"/>
        </w:rPr>
        <w:t>4.32</w:t>
      </w:r>
      <w:r>
        <w:rPr>
          <w:rFonts w:hint="eastAsia" w:eastAsia="方正仿宋_GBK"/>
          <w:color w:val="000000"/>
          <w:sz w:val="28"/>
        </w:rPr>
        <w:t>万元、工会经费</w:t>
      </w:r>
      <w:r>
        <w:rPr>
          <w:rFonts w:hint="eastAsia" w:eastAsia="方正仿宋_GBK"/>
          <w:color w:val="000000"/>
          <w:sz w:val="28"/>
          <w:lang w:val="en-US" w:eastAsia="zh-CN"/>
        </w:rPr>
        <w:t>0.6</w:t>
      </w:r>
      <w:r>
        <w:rPr>
          <w:rFonts w:eastAsia="方正仿宋_GBK"/>
          <w:color w:val="000000"/>
          <w:sz w:val="28"/>
          <w:lang w:val="en-US" w:eastAsia="zh-CN"/>
        </w:rPr>
        <w:t>1</w:t>
      </w:r>
      <w:r>
        <w:rPr>
          <w:rFonts w:hint="eastAsia" w:eastAsia="方正仿宋_GBK"/>
          <w:color w:val="000000"/>
          <w:sz w:val="28"/>
        </w:rPr>
        <w:t>万元、</w:t>
      </w:r>
      <w:r>
        <w:rPr>
          <w:rFonts w:hint="eastAsia" w:eastAsia="方正仿宋_GBK"/>
          <w:color w:val="000000"/>
          <w:sz w:val="28"/>
          <w:lang w:eastAsia="zh-CN"/>
        </w:rPr>
        <w:t>职工福利费</w:t>
      </w:r>
      <w:r>
        <w:rPr>
          <w:rFonts w:hint="eastAsia" w:eastAsia="方正仿宋_GBK"/>
          <w:color w:val="000000"/>
          <w:sz w:val="28"/>
          <w:lang w:val="en-US" w:eastAsia="zh-CN"/>
        </w:rPr>
        <w:t>4.</w:t>
      </w:r>
      <w:r>
        <w:rPr>
          <w:rFonts w:eastAsia="方正仿宋_GBK"/>
          <w:color w:val="000000"/>
          <w:sz w:val="28"/>
          <w:lang w:val="en-US" w:eastAsia="zh-CN"/>
        </w:rPr>
        <w:t>03</w:t>
      </w:r>
      <w:r>
        <w:rPr>
          <w:rFonts w:hint="eastAsia" w:eastAsia="方正仿宋_GBK"/>
          <w:color w:val="000000"/>
          <w:sz w:val="28"/>
          <w:lang w:val="en-US" w:eastAsia="zh-CN"/>
        </w:rPr>
        <w:t>万元、离退休人员公用经费1.</w:t>
      </w:r>
      <w:r>
        <w:rPr>
          <w:rFonts w:eastAsia="方正仿宋_GBK"/>
          <w:color w:val="000000"/>
          <w:sz w:val="28"/>
          <w:lang w:val="en-US" w:eastAsia="zh-CN"/>
        </w:rPr>
        <w:t>47</w:t>
      </w:r>
      <w:r>
        <w:rPr>
          <w:rFonts w:hint="eastAsia" w:eastAsia="方正仿宋_GBK"/>
          <w:color w:val="000000"/>
          <w:sz w:val="28"/>
          <w:lang w:val="en-US" w:eastAsia="zh-CN"/>
        </w:rPr>
        <w:t>万元、劳务费13.</w:t>
      </w:r>
      <w:r>
        <w:rPr>
          <w:rFonts w:eastAsia="方正仿宋_GBK"/>
          <w:color w:val="000000"/>
          <w:sz w:val="28"/>
          <w:lang w:val="en-US" w:eastAsia="zh-CN"/>
        </w:rPr>
        <w:t>96</w:t>
      </w:r>
      <w:r>
        <w:rPr>
          <w:rFonts w:hint="eastAsia" w:eastAsia="方正仿宋_GBK"/>
          <w:color w:val="000000"/>
          <w:sz w:val="28"/>
          <w:lang w:val="en-US" w:eastAsia="zh-CN"/>
        </w:rPr>
        <w:t>万元、公务用车运行维护费2万元、取暖费1.11万元、差旅费0.7万元。</w:t>
      </w:r>
    </w:p>
    <w:p>
      <w:pPr>
        <w:spacing w:before="10" w:after="10" w:line="360" w:lineRule="auto"/>
        <w:ind w:firstLine="640"/>
        <w:outlineLvl w:val="2"/>
        <w:rPr>
          <w:rFonts w:ascii="黑体" w:hAnsi="黑体" w:eastAsia="黑体" w:cs="黑体"/>
          <w:color w:val="000000"/>
          <w:sz w:val="32"/>
        </w:rPr>
      </w:pPr>
      <w:bookmarkStart w:id="9" w:name="_Toc_3_3_0000000013"/>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9"/>
    </w:p>
    <w:tbl>
      <w:tblPr>
        <w:tblStyle w:val="11"/>
        <w:tblW w:w="149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37"/>
        <w:gridCol w:w="2025"/>
        <w:gridCol w:w="1988"/>
        <w:gridCol w:w="2437"/>
        <w:gridCol w:w="5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3337" w:type="dxa"/>
            <w:tcBorders>
              <w:top w:val="nil"/>
              <w:left w:val="nil"/>
              <w:bottom w:val="nil"/>
              <w:right w:val="nil"/>
            </w:tcBorders>
            <w:vAlign w:val="center"/>
          </w:tcPr>
          <w:p>
            <w:pPr>
              <w:rPr>
                <w:rFonts w:ascii="宋体" w:hAnsi="宋体" w:eastAsia="宋体" w:cs="宋体"/>
              </w:rPr>
            </w:pPr>
          </w:p>
        </w:tc>
        <w:tc>
          <w:tcPr>
            <w:tcW w:w="2025" w:type="dxa"/>
            <w:tcBorders>
              <w:top w:val="nil"/>
              <w:left w:val="nil"/>
              <w:bottom w:val="nil"/>
              <w:right w:val="nil"/>
            </w:tcBorders>
            <w:vAlign w:val="center"/>
          </w:tcPr>
          <w:p>
            <w:pPr>
              <w:rPr>
                <w:rFonts w:ascii="宋体" w:hAnsi="宋体" w:eastAsia="宋体" w:cs="宋体"/>
              </w:rPr>
            </w:pPr>
          </w:p>
        </w:tc>
        <w:tc>
          <w:tcPr>
            <w:tcW w:w="1988" w:type="dxa"/>
            <w:tcBorders>
              <w:top w:val="nil"/>
              <w:left w:val="nil"/>
              <w:bottom w:val="nil"/>
              <w:right w:val="nil"/>
            </w:tcBorders>
            <w:vAlign w:val="center"/>
          </w:tcPr>
          <w:p>
            <w:pPr>
              <w:rPr>
                <w:rFonts w:ascii="宋体" w:hAnsi="宋体" w:eastAsia="宋体" w:cs="宋体"/>
              </w:rPr>
            </w:pPr>
          </w:p>
        </w:tc>
        <w:tc>
          <w:tcPr>
            <w:tcW w:w="2437" w:type="dxa"/>
            <w:tcBorders>
              <w:top w:val="nil"/>
              <w:left w:val="nil"/>
              <w:bottom w:val="nil"/>
              <w:right w:val="nil"/>
            </w:tcBorders>
            <w:vAlign w:val="center"/>
          </w:tcPr>
          <w:p>
            <w:pPr>
              <w:rPr>
                <w:rFonts w:ascii="宋体" w:hAnsi="宋体" w:eastAsia="宋体" w:cs="宋体"/>
              </w:rPr>
            </w:pPr>
          </w:p>
        </w:tc>
        <w:tc>
          <w:tcPr>
            <w:tcW w:w="5156" w:type="dxa"/>
            <w:tcBorders>
              <w:top w:val="nil"/>
              <w:left w:val="nil"/>
              <w:bottom w:val="nil"/>
              <w:right w:val="nil"/>
            </w:tcBorders>
            <w:vAlign w:val="center"/>
          </w:tcPr>
          <w:p>
            <w:pPr>
              <w:jc w:val="right"/>
              <w:rPr>
                <w:rFonts w:ascii="宋体" w:hAnsi="宋体" w:eastAsia="宋体" w:cs="宋体"/>
              </w:rPr>
            </w:pPr>
            <w:r>
              <w:rPr>
                <w:rFonts w:hint="eastAsia" w:ascii="宋体" w:hAnsi="宋体"/>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33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202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2</w:t>
            </w:r>
            <w:r>
              <w:rPr>
                <w:rFonts w:hint="eastAsia" w:ascii="仿宋_GB2312" w:hAnsi="宋体" w:eastAsia="仿宋_GB2312"/>
              </w:rPr>
              <w:t>年度预算</w:t>
            </w:r>
          </w:p>
        </w:tc>
        <w:tc>
          <w:tcPr>
            <w:tcW w:w="198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3</w:t>
            </w:r>
            <w:r>
              <w:rPr>
                <w:rFonts w:hint="eastAsia" w:ascii="仿宋_GB2312" w:hAnsi="宋体" w:eastAsia="仿宋_GB2312"/>
              </w:rPr>
              <w:t>年度预算</w:t>
            </w:r>
          </w:p>
        </w:tc>
        <w:tc>
          <w:tcPr>
            <w:tcW w:w="243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515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333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202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98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243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5156"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333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202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98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val="en-US" w:eastAsia="zh-CN"/>
              </w:rPr>
              <w:t>0</w:t>
            </w:r>
          </w:p>
        </w:tc>
        <w:tc>
          <w:tcPr>
            <w:tcW w:w="243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val="en-US" w:eastAsia="zh-CN"/>
              </w:rPr>
              <w:t>0</w:t>
            </w:r>
          </w:p>
        </w:tc>
        <w:tc>
          <w:tcPr>
            <w:tcW w:w="5156"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3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202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eastAsia="zh-CN"/>
              </w:rPr>
            </w:pPr>
            <w:r>
              <w:rPr>
                <w:rFonts w:hint="eastAsia" w:ascii="仿宋_GB2312" w:hAnsi="宋体" w:eastAsia="仿宋_GB2312"/>
                <w:lang w:val="en-US" w:eastAsia="zh-CN"/>
              </w:rPr>
              <w:t>2</w:t>
            </w:r>
          </w:p>
        </w:tc>
        <w:tc>
          <w:tcPr>
            <w:tcW w:w="198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eastAsia="zh-CN"/>
              </w:rPr>
            </w:pPr>
            <w:r>
              <w:rPr>
                <w:rFonts w:hint="eastAsia" w:ascii="仿宋_GB2312" w:hAnsi="宋体" w:eastAsia="仿宋_GB2312"/>
                <w:lang w:val="en-US" w:eastAsia="zh-CN"/>
              </w:rPr>
              <w:t>2</w:t>
            </w:r>
          </w:p>
        </w:tc>
        <w:tc>
          <w:tcPr>
            <w:tcW w:w="243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5156"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333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202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eastAsia="zh-CN"/>
              </w:rPr>
            </w:pPr>
            <w:r>
              <w:rPr>
                <w:rFonts w:hint="eastAsia" w:ascii="仿宋_GB2312" w:hAnsi="宋体" w:eastAsia="仿宋_GB2312"/>
                <w:lang w:val="en-US" w:eastAsia="zh-CN"/>
              </w:rPr>
              <w:t>0</w:t>
            </w:r>
          </w:p>
        </w:tc>
        <w:tc>
          <w:tcPr>
            <w:tcW w:w="1988"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243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5156"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33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202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eastAsia="zh-CN"/>
              </w:rPr>
            </w:pPr>
            <w:r>
              <w:rPr>
                <w:rFonts w:hint="eastAsia" w:ascii="仿宋_GB2312" w:hAnsi="宋体" w:eastAsia="仿宋_GB2312"/>
                <w:lang w:val="en-US" w:eastAsia="zh-CN"/>
              </w:rPr>
              <w:t>2</w:t>
            </w:r>
          </w:p>
        </w:tc>
        <w:tc>
          <w:tcPr>
            <w:tcW w:w="1988"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2</w:t>
            </w:r>
          </w:p>
        </w:tc>
        <w:tc>
          <w:tcPr>
            <w:tcW w:w="243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5156"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无增减变化</w:t>
            </w:r>
          </w:p>
        </w:tc>
      </w:tr>
    </w:tbl>
    <w:p>
      <w:pPr>
        <w:spacing w:before="10" w:after="10" w:line="360" w:lineRule="auto"/>
        <w:ind w:left="0"/>
        <w:outlineLvl w:val="2"/>
        <w:rPr>
          <w:rFonts w:ascii="黑体" w:hAnsi="黑体" w:eastAsia="黑体" w:cs="黑体"/>
          <w:color w:val="000000"/>
          <w:sz w:val="32"/>
        </w:rPr>
      </w:pPr>
      <w:bookmarkStart w:id="10" w:name="_Toc_3_3_0000000014"/>
    </w:p>
    <w:p>
      <w:pPr>
        <w:spacing w:before="10" w:after="10" w:line="360" w:lineRule="auto"/>
        <w:ind w:firstLine="640" w:firstLineChars="200"/>
        <w:outlineLvl w:val="2"/>
        <w:rPr>
          <w:rFonts w:hint="eastAsia" w:ascii="方正楷体_GBK" w:hAnsi="方正楷体_GBK" w:eastAsia="宋体" w:cs="方正楷体_GBK"/>
          <w:b/>
          <w:color w:val="000000"/>
          <w:sz w:val="32"/>
          <w:lang w:eastAsia="zh-CN"/>
        </w:rPr>
      </w:pPr>
      <w:r>
        <w:rPr>
          <w:rFonts w:ascii="黑体" w:hAnsi="黑体" w:eastAsia="黑体" w:cs="黑体"/>
          <w:color w:val="000000"/>
          <w:sz w:val="32"/>
        </w:rPr>
        <w:t>五、预算绩效信息</w:t>
      </w:r>
      <w:bookmarkEnd w:id="10"/>
    </w:p>
    <w:p>
      <w:pPr>
        <w:ind w:firstLine="640"/>
        <w:rPr>
          <w:rFonts w:eastAsia="方正仿宋_GBK"/>
          <w:color w:val="000000"/>
          <w:sz w:val="28"/>
          <w:lang w:eastAsia="zh-CN"/>
        </w:rPr>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7"/>
      </w:pPr>
      <w:r>
        <w:t>202</w:t>
      </w:r>
      <w:r>
        <w:rPr>
          <w:lang w:val="en-US" w:eastAsia="zh-CN"/>
        </w:rPr>
        <w:t>4</w:t>
      </w:r>
      <w:r>
        <w:t>年，涞水县委老干部局将继续在涞水县委、县政府的正确领导下，以深入贯彻习近平新时代中国特色社会主义思想和党的二十大精神为主线，全面落实老干部政治、生活待遇，充分发挥离退休干部作用，做好老干部工作。一是认真负责贯彻落实中央、省、市关于老干部工作的方针、政策及有关规定，把政策落到实处。二是负责全县离休干部和异地安置离休干部的安置和管理工作。三是全面落实老干部政治待遇、生活待遇，提高服务水平，让每位老干部感受到政治上的关心，生活上的爱护。四是组织老干部参加社会、文体及各项活动，加强老干部基层组织建设和党支部建设，积极组织和引导老干部发挥作用。五是贯彻执行老年教育和老干部工作方针，办好老年大学，使老干部老有所为，老有所乐。六是负责全县的关心下一代工作，充分发挥县关工委的职能作用，传承优良作风，做好全县的关心下一代工作。</w:t>
      </w:r>
    </w:p>
    <w:p>
      <w:pPr>
        <w:spacing w:line="500" w:lineRule="exact"/>
        <w:ind w:firstLine="560"/>
      </w:pPr>
      <w:r>
        <w:rPr>
          <w:rFonts w:eastAsia="方正仿宋_GBK"/>
          <w:color w:val="000000"/>
          <w:sz w:val="28"/>
        </w:rPr>
        <w:t>（二）分项绩效目标</w:t>
      </w:r>
    </w:p>
    <w:p>
      <w:pPr>
        <w:pStyle w:val="28"/>
      </w:pPr>
      <w:r>
        <w:t>1、认真落实离休干部政治待遇和生活待遇。</w:t>
      </w:r>
    </w:p>
    <w:p>
      <w:pPr>
        <w:pStyle w:val="28"/>
      </w:pPr>
      <w:r>
        <w:t>主要做好走访慰问工作，做到及时看望，上门慰问；加强离休干部的离休费待遇的落实；离休干部医药费按时足额报销；深入了解老干部的需求，把党的关怀送到老干部的心坎上；妥善处理病故老干部事宜，做到上门吊唁，并帮助家属做好善后工作。</w:t>
      </w:r>
    </w:p>
    <w:p>
      <w:pPr>
        <w:pStyle w:val="28"/>
      </w:pPr>
      <w:r>
        <w:t>2、积极组织离退休干部发挥作用。</w:t>
      </w:r>
    </w:p>
    <w:p>
      <w:pPr>
        <w:pStyle w:val="28"/>
      </w:pPr>
      <w:r>
        <w:t>利用老干部活动中心开展活动，以离退休干部为主体，积极开展京剧、河北梆子、舞蹈、秧歌、红歌演唱会、书画展等各种活动，并在重大节日期间举行庆祝活动。</w:t>
      </w:r>
    </w:p>
    <w:p>
      <w:pPr>
        <w:pStyle w:val="28"/>
      </w:pPr>
      <w:r>
        <w:t>3、组织老年大学各班到社区、农村等进行宣传演出活动，积极营造为党的事业增添正能量的良好氛围。</w:t>
      </w:r>
    </w:p>
    <w:p>
      <w:pPr>
        <w:spacing w:line="500" w:lineRule="exact"/>
        <w:ind w:firstLine="560"/>
      </w:pPr>
      <w:r>
        <w:rPr>
          <w:rFonts w:eastAsia="方正仿宋_GBK"/>
          <w:color w:val="000000"/>
          <w:sz w:val="28"/>
        </w:rPr>
        <w:t>（三）工作保障措施</w:t>
      </w:r>
    </w:p>
    <w:p>
      <w:pPr>
        <w:pStyle w:val="29"/>
      </w:pPr>
      <w:r>
        <w:t>为保证年度发展规划目标的实现，特制定以下保障措施：</w:t>
      </w:r>
    </w:p>
    <w:p>
      <w:pPr>
        <w:pStyle w:val="29"/>
      </w:pPr>
      <w:r>
        <w:t>1、坚持不懈抓好老干部党组织建设和思想政治建设，全面落实离退休干部的政治待遇和生活待遇。</w:t>
      </w:r>
    </w:p>
    <w:p>
      <w:pPr>
        <w:pStyle w:val="29"/>
      </w:pPr>
      <w:r>
        <w:t>2、认真落实离休干部阅读文件、参加重要会议和重大活动、通报情况等制度。</w:t>
      </w:r>
    </w:p>
    <w:p>
      <w:pPr>
        <w:pStyle w:val="29"/>
      </w:pPr>
      <w:r>
        <w:t>3、积极组织离退休干部发挥作用，为社会增添正能量。利用老干部活动中心和老年大学活动阵地开展活动，以离退休干部为主导开展了京剧、河北梆子、舞蹈、秧歌、红歌演唱会、书画展等在重大节日期间举行庆祝活动。</w:t>
      </w:r>
    </w:p>
    <w:p>
      <w:pPr>
        <w:pStyle w:val="29"/>
      </w:pPr>
      <w:r>
        <w:t>4、加强老干部服务管理工作和老干部工作部门自身建设。加强思想政治建设和机关作风整顿。以尊崇党章、遵守党规为基本要求，以习近平总书记系列重要讲话精神武装干部职工为根本任务，提高党员觉悟，进一步坚定理想信念和政治方向，树立清风正气。</w:t>
      </w:r>
    </w:p>
    <w:p>
      <w:pPr>
        <w:pStyle w:val="29"/>
      </w:pPr>
    </w:p>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
      <w:pPr>
        <w:spacing w:before="0" w:after="0" w:line="2" w:lineRule="exact"/>
        <w:ind w:firstLine="0"/>
        <w:jc w:val="both"/>
        <w:outlineLvl w:val="9"/>
      </w:pPr>
      <w:r>
        <w:rPr>
          <w:rFonts w:ascii="方正书宋_GBK" w:hAnsi="方正书宋_GBK" w:eastAsia="方正书宋_GBK" w:cs="方正书宋_GBK"/>
          <w:color w:val="000000"/>
          <w:sz w:val="21"/>
        </w:rPr>
        <w:t xml:space="preserve"> </w:t>
      </w:r>
    </w:p>
    <w:p>
      <w:pPr>
        <w:sectPr>
          <w:pgSz w:w="16840" w:h="11900" w:orient="landscape"/>
          <w:pgMar w:top="1304" w:right="1984" w:bottom="1304" w:left="1134" w:header="720" w:footer="720" w:gutter="0"/>
          <w:cols w:space="720" w:num="1"/>
          <w:docGrid w:linePitch="326" w:charSpace="0"/>
        </w:sectPr>
      </w:pPr>
    </w:p>
    <w:p>
      <w:pPr>
        <w:numPr>
          <w:ilvl w:val="0"/>
          <w:numId w:val="1"/>
        </w:num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bookmarkStart w:id="11" w:name="_Toc_4_4_0000000005"/>
    </w:p>
    <w:bookmarkEnd w:id="11"/>
    <w:p>
      <w:pPr>
        <w:spacing w:before="0" w:after="0"/>
        <w:ind w:firstLine="560"/>
        <w:jc w:val="left"/>
        <w:outlineLvl w:val="3"/>
      </w:pPr>
      <w:bookmarkStart w:id="12" w:name="_Toc_4_4_0000000004"/>
      <w:r>
        <w:rPr>
          <w:rFonts w:ascii="方正仿宋_GBK" w:hAnsi="方正仿宋_GBK" w:eastAsia="方正仿宋_GBK" w:cs="方正仿宋_GBK"/>
          <w:color w:val="000000"/>
          <w:sz w:val="28"/>
        </w:rPr>
        <w:t>1.2024年春节慰问离休干部经费绩效目标表</w:t>
      </w:r>
      <w:bookmarkEnd w:id="12"/>
    </w:p>
    <w:tbl>
      <w:tblPr>
        <w:tblStyle w:val="11"/>
        <w:tblW w:w="13671"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
        <w:gridCol w:w="4921"/>
        <w:gridCol w:w="1327"/>
        <w:gridCol w:w="1332"/>
        <w:gridCol w:w="1587"/>
        <w:gridCol w:w="1327"/>
        <w:gridCol w:w="1327"/>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7" w:type="dxa"/>
          <w:trHeight w:val="397" w:hRule="atLeast"/>
          <w:jc w:val="center"/>
        </w:trPr>
        <w:tc>
          <w:tcPr>
            <w:tcW w:w="11821" w:type="dxa"/>
            <w:gridSpan w:val="6"/>
            <w:tcBorders>
              <w:top w:val="single" w:color="FFFFFF" w:sz="6" w:space="0"/>
              <w:left w:val="single" w:color="FFFFFF" w:sz="6" w:space="0"/>
              <w:right w:val="single" w:color="FFFFFF" w:sz="6" w:space="0"/>
            </w:tcBorders>
            <w:vAlign w:val="center"/>
          </w:tcPr>
          <w:p>
            <w:pPr>
              <w:pStyle w:val="22"/>
            </w:pPr>
            <w:r>
              <w:t>287001中国共产党涞水县委员会老干部局本级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7" w:type="dxa"/>
          <w:trHeight w:val="369" w:hRule="atLeast"/>
          <w:jc w:val="center"/>
        </w:trPr>
        <w:tc>
          <w:tcPr>
            <w:tcW w:w="4921" w:type="dxa"/>
            <w:vAlign w:val="center"/>
          </w:tcPr>
          <w:p>
            <w:pPr>
              <w:pStyle w:val="16"/>
            </w:pPr>
            <w:r>
              <w:t>项目编码</w:t>
            </w:r>
          </w:p>
        </w:tc>
        <w:tc>
          <w:tcPr>
            <w:tcW w:w="2659" w:type="dxa"/>
            <w:gridSpan w:val="2"/>
            <w:tcBorders>
              <w:left w:val="single" w:color="000000" w:sz="6" w:space="0"/>
              <w:right w:val="single" w:color="000000" w:sz="6" w:space="0"/>
            </w:tcBorders>
            <w:vAlign w:val="center"/>
          </w:tcPr>
          <w:p>
            <w:pPr>
              <w:pStyle w:val="18"/>
            </w:pPr>
            <w:r>
              <w:t>13062324P00795310003C</w:t>
            </w:r>
          </w:p>
        </w:tc>
        <w:tc>
          <w:tcPr>
            <w:tcW w:w="1587" w:type="dxa"/>
            <w:tcBorders>
              <w:left w:val="single" w:color="000000" w:sz="6" w:space="0"/>
              <w:right w:val="single" w:color="000000" w:sz="6" w:space="0"/>
            </w:tcBorders>
            <w:vAlign w:val="center"/>
          </w:tcPr>
          <w:p>
            <w:pPr>
              <w:pStyle w:val="16"/>
            </w:pPr>
            <w:r>
              <w:t>项目名称</w:t>
            </w:r>
          </w:p>
        </w:tc>
        <w:tc>
          <w:tcPr>
            <w:tcW w:w="4497" w:type="dxa"/>
            <w:gridSpan w:val="3"/>
            <w:tcBorders>
              <w:left w:val="single" w:color="000000" w:sz="6" w:space="0"/>
            </w:tcBorders>
            <w:vAlign w:val="center"/>
          </w:tcPr>
          <w:p>
            <w:pPr>
              <w:pStyle w:val="18"/>
            </w:pPr>
            <w:r>
              <w:t>2024年春节慰问离休干部经费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28" w:type="dxa"/>
            <w:gridSpan w:val="2"/>
            <w:vMerge w:val="restart"/>
            <w:vAlign w:val="center"/>
          </w:tcPr>
          <w:p>
            <w:pPr>
              <w:pStyle w:val="16"/>
            </w:pPr>
            <w:r>
              <w:t>预算规模及资金用途</w:t>
            </w:r>
          </w:p>
        </w:tc>
        <w:tc>
          <w:tcPr>
            <w:tcW w:w="1327" w:type="dxa"/>
            <w:tcBorders>
              <w:left w:val="single" w:color="000000" w:sz="6" w:space="0"/>
              <w:right w:val="single" w:color="000000" w:sz="6" w:space="0"/>
            </w:tcBorders>
            <w:vAlign w:val="center"/>
          </w:tcPr>
          <w:p>
            <w:pPr>
              <w:pStyle w:val="16"/>
            </w:pPr>
            <w:r>
              <w:t>预算数</w:t>
            </w:r>
          </w:p>
        </w:tc>
        <w:tc>
          <w:tcPr>
            <w:tcW w:w="1332" w:type="dxa"/>
            <w:tcBorders>
              <w:left w:val="single" w:color="000000" w:sz="6" w:space="0"/>
              <w:right w:val="single" w:color="000000" w:sz="6" w:space="0"/>
            </w:tcBorders>
            <w:vAlign w:val="center"/>
          </w:tcPr>
          <w:p>
            <w:pPr>
              <w:pStyle w:val="18"/>
            </w:pPr>
            <w:r>
              <w:t>5.00</w:t>
            </w:r>
          </w:p>
        </w:tc>
        <w:tc>
          <w:tcPr>
            <w:tcW w:w="1587" w:type="dxa"/>
            <w:tcBorders>
              <w:left w:val="single" w:color="000000" w:sz="6" w:space="0"/>
              <w:right w:val="single" w:color="000000" w:sz="6" w:space="0"/>
            </w:tcBorders>
            <w:vAlign w:val="center"/>
          </w:tcPr>
          <w:p>
            <w:pPr>
              <w:pStyle w:val="16"/>
            </w:pPr>
            <w:r>
              <w:t>其中：财政    资金</w:t>
            </w:r>
          </w:p>
        </w:tc>
        <w:tc>
          <w:tcPr>
            <w:tcW w:w="1327" w:type="dxa"/>
            <w:tcBorders>
              <w:left w:val="single" w:color="000000" w:sz="6" w:space="0"/>
              <w:right w:val="single" w:color="000000" w:sz="6" w:space="0"/>
            </w:tcBorders>
            <w:vAlign w:val="center"/>
          </w:tcPr>
          <w:p>
            <w:pPr>
              <w:pStyle w:val="18"/>
            </w:pPr>
            <w:r>
              <w:t>5.00</w:t>
            </w:r>
          </w:p>
        </w:tc>
        <w:tc>
          <w:tcPr>
            <w:tcW w:w="1327" w:type="dxa"/>
            <w:tcBorders>
              <w:left w:val="single" w:color="000000" w:sz="6" w:space="0"/>
              <w:right w:val="single" w:color="000000" w:sz="6" w:space="0"/>
            </w:tcBorders>
            <w:vAlign w:val="center"/>
          </w:tcPr>
          <w:p>
            <w:pPr>
              <w:pStyle w:val="16"/>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28" w:type="dxa"/>
            <w:gridSpan w:val="2"/>
            <w:vMerge w:val="continue"/>
            <w:noWrap/>
          </w:tcPr>
          <w:p/>
        </w:tc>
        <w:tc>
          <w:tcPr>
            <w:tcW w:w="8743" w:type="dxa"/>
            <w:gridSpan w:val="6"/>
            <w:tcBorders>
              <w:left w:val="single" w:color="000000" w:sz="6" w:space="0"/>
            </w:tcBorders>
            <w:vAlign w:val="center"/>
          </w:tcPr>
          <w:p>
            <w:pPr>
              <w:pStyle w:val="18"/>
            </w:pPr>
            <w:r>
              <w:t>春节慰问离退休干部经费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7" w:type="dxa"/>
          <w:trHeight w:val="369" w:hRule="atLeast"/>
          <w:jc w:val="center"/>
        </w:trPr>
        <w:tc>
          <w:tcPr>
            <w:tcW w:w="4921" w:type="dxa"/>
            <w:vMerge w:val="restart"/>
            <w:vAlign w:val="center"/>
          </w:tcPr>
          <w:p>
            <w:pPr>
              <w:pStyle w:val="16"/>
            </w:pPr>
            <w:r>
              <w:t>资金支出计划（%）</w:t>
            </w:r>
          </w:p>
        </w:tc>
        <w:tc>
          <w:tcPr>
            <w:tcW w:w="2659" w:type="dxa"/>
            <w:gridSpan w:val="2"/>
            <w:tcBorders>
              <w:left w:val="single" w:color="000000" w:sz="6" w:space="0"/>
              <w:right w:val="single" w:color="000000" w:sz="6" w:space="0"/>
            </w:tcBorders>
            <w:vAlign w:val="center"/>
          </w:tcPr>
          <w:p>
            <w:pPr>
              <w:pStyle w:val="16"/>
            </w:pPr>
            <w:r>
              <w:t>3月底</w:t>
            </w:r>
          </w:p>
        </w:tc>
        <w:tc>
          <w:tcPr>
            <w:tcW w:w="1587" w:type="dxa"/>
            <w:tcBorders>
              <w:left w:val="single" w:color="000000" w:sz="6" w:space="0"/>
              <w:right w:val="single" w:color="000000" w:sz="6" w:space="0"/>
            </w:tcBorders>
            <w:vAlign w:val="center"/>
          </w:tcPr>
          <w:p>
            <w:pPr>
              <w:pStyle w:val="16"/>
            </w:pPr>
            <w:r>
              <w:t>6月底</w:t>
            </w:r>
          </w:p>
        </w:tc>
        <w:tc>
          <w:tcPr>
            <w:tcW w:w="1327" w:type="dxa"/>
            <w:tcBorders>
              <w:left w:val="single" w:color="000000" w:sz="6" w:space="0"/>
              <w:right w:val="single" w:color="000000" w:sz="6" w:space="0"/>
            </w:tcBorders>
            <w:vAlign w:val="center"/>
          </w:tcPr>
          <w:p>
            <w:pPr>
              <w:pStyle w:val="16"/>
            </w:pPr>
            <w:r>
              <w:t>10月底</w:t>
            </w:r>
          </w:p>
        </w:tc>
        <w:tc>
          <w:tcPr>
            <w:tcW w:w="3170" w:type="dxa"/>
            <w:gridSpan w:val="2"/>
            <w:tcBorders>
              <w:left w:val="single" w:color="000000" w:sz="6" w:space="0"/>
            </w:tcBorders>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7" w:type="dxa"/>
          <w:trHeight w:val="369" w:hRule="atLeast"/>
          <w:jc w:val="center"/>
        </w:trPr>
        <w:tc>
          <w:tcPr>
            <w:tcW w:w="4921" w:type="dxa"/>
            <w:vMerge w:val="continue"/>
            <w:noWrap/>
          </w:tcPr>
          <w:p/>
        </w:tc>
        <w:tc>
          <w:tcPr>
            <w:tcW w:w="2659" w:type="dxa"/>
            <w:gridSpan w:val="2"/>
            <w:tcBorders>
              <w:left w:val="single" w:color="000000" w:sz="6" w:space="0"/>
              <w:right w:val="single" w:color="000000" w:sz="6" w:space="0"/>
            </w:tcBorders>
            <w:vAlign w:val="center"/>
          </w:tcPr>
          <w:p>
            <w:pPr>
              <w:pStyle w:val="19"/>
            </w:pPr>
            <w:r>
              <w:t xml:space="preserve"> </w:t>
            </w:r>
          </w:p>
        </w:tc>
        <w:tc>
          <w:tcPr>
            <w:tcW w:w="1587" w:type="dxa"/>
            <w:tcBorders>
              <w:left w:val="single" w:color="000000" w:sz="6" w:space="0"/>
              <w:right w:val="single" w:color="000000" w:sz="6" w:space="0"/>
            </w:tcBorders>
            <w:vAlign w:val="center"/>
          </w:tcPr>
          <w:p>
            <w:pPr>
              <w:pStyle w:val="19"/>
            </w:pPr>
            <w:r>
              <w:t xml:space="preserve"> </w:t>
            </w:r>
          </w:p>
        </w:tc>
        <w:tc>
          <w:tcPr>
            <w:tcW w:w="1327" w:type="dxa"/>
            <w:tcBorders>
              <w:left w:val="single" w:color="000000" w:sz="6" w:space="0"/>
              <w:right w:val="single" w:color="000000" w:sz="6" w:space="0"/>
            </w:tcBorders>
            <w:vAlign w:val="center"/>
          </w:tcPr>
          <w:p>
            <w:pPr>
              <w:pStyle w:val="19"/>
            </w:pPr>
            <w:r>
              <w:t xml:space="preserve"> </w:t>
            </w:r>
          </w:p>
        </w:tc>
        <w:tc>
          <w:tcPr>
            <w:tcW w:w="3170" w:type="dxa"/>
            <w:gridSpan w:val="2"/>
            <w:tcBorders>
              <w:left w:val="single" w:color="000000" w:sz="6" w:space="0"/>
            </w:tcBorders>
            <w:vAlign w:val="center"/>
          </w:tcPr>
          <w:p>
            <w:pPr>
              <w:pStyle w:val="19"/>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7" w:type="dxa"/>
          <w:trHeight w:val="369" w:hRule="atLeast"/>
          <w:jc w:val="center"/>
        </w:trPr>
        <w:tc>
          <w:tcPr>
            <w:tcW w:w="4921" w:type="dxa"/>
            <w:vAlign w:val="center"/>
          </w:tcPr>
          <w:p>
            <w:pPr>
              <w:pStyle w:val="16"/>
            </w:pPr>
            <w:r>
              <w:t>绩效目标</w:t>
            </w:r>
          </w:p>
        </w:tc>
        <w:tc>
          <w:tcPr>
            <w:tcW w:w="8743" w:type="dxa"/>
            <w:gridSpan w:val="6"/>
            <w:tcBorders>
              <w:left w:val="single" w:color="000000" w:sz="6" w:space="0"/>
            </w:tcBorders>
            <w:vAlign w:val="center"/>
          </w:tcPr>
          <w:p>
            <w:pPr>
              <w:pStyle w:val="18"/>
            </w:pPr>
            <w:r>
              <w:t>1.按时完成对全县离休干部及县级退休干部的慰问工作，让每一位老干部满意。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6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0"/>
        <w:gridCol w:w="2010"/>
        <w:gridCol w:w="1812"/>
        <w:gridCol w:w="4218"/>
        <w:gridCol w:w="1327"/>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30" w:type="dxa"/>
            <w:vAlign w:val="center"/>
          </w:tcPr>
          <w:p>
            <w:pPr>
              <w:pStyle w:val="16"/>
            </w:pPr>
            <w:r>
              <w:t>一级指标</w:t>
            </w:r>
          </w:p>
        </w:tc>
        <w:tc>
          <w:tcPr>
            <w:tcW w:w="2010" w:type="dxa"/>
            <w:vAlign w:val="center"/>
          </w:tcPr>
          <w:p>
            <w:pPr>
              <w:pStyle w:val="16"/>
            </w:pPr>
            <w:r>
              <w:t>二级指标</w:t>
            </w:r>
          </w:p>
        </w:tc>
        <w:tc>
          <w:tcPr>
            <w:tcW w:w="1812" w:type="dxa"/>
            <w:vAlign w:val="center"/>
          </w:tcPr>
          <w:p>
            <w:pPr>
              <w:pStyle w:val="16"/>
            </w:pPr>
            <w:r>
              <w:t>三级指标</w:t>
            </w:r>
          </w:p>
        </w:tc>
        <w:tc>
          <w:tcPr>
            <w:tcW w:w="4218" w:type="dxa"/>
            <w:vAlign w:val="center"/>
          </w:tcPr>
          <w:p>
            <w:pPr>
              <w:pStyle w:val="16"/>
            </w:pPr>
            <w:r>
              <w:t>绩效指标描述</w:t>
            </w:r>
          </w:p>
        </w:tc>
        <w:tc>
          <w:tcPr>
            <w:tcW w:w="1327"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Merge w:val="restart"/>
            <w:vAlign w:val="center"/>
          </w:tcPr>
          <w:p>
            <w:pPr>
              <w:pStyle w:val="19"/>
            </w:pPr>
            <w:r>
              <w:t>产出指标</w:t>
            </w:r>
          </w:p>
        </w:tc>
        <w:tc>
          <w:tcPr>
            <w:tcW w:w="2010" w:type="dxa"/>
            <w:tcBorders>
              <w:left w:val="single" w:color="000000" w:sz="6" w:space="0"/>
              <w:right w:val="single" w:color="000000" w:sz="6" w:space="0"/>
            </w:tcBorders>
            <w:vAlign w:val="center"/>
          </w:tcPr>
          <w:p>
            <w:pPr>
              <w:pStyle w:val="18"/>
            </w:pPr>
            <w:r>
              <w:t>数量指标</w:t>
            </w:r>
          </w:p>
        </w:tc>
        <w:tc>
          <w:tcPr>
            <w:tcW w:w="1812" w:type="dxa"/>
            <w:tcBorders>
              <w:left w:val="single" w:color="000000" w:sz="6" w:space="0"/>
              <w:right w:val="single" w:color="000000" w:sz="6" w:space="0"/>
            </w:tcBorders>
            <w:vAlign w:val="center"/>
          </w:tcPr>
          <w:p>
            <w:pPr>
              <w:pStyle w:val="18"/>
            </w:pPr>
            <w:r>
              <w:t>完成率</w:t>
            </w:r>
          </w:p>
        </w:tc>
        <w:tc>
          <w:tcPr>
            <w:tcW w:w="4218" w:type="dxa"/>
            <w:tcBorders>
              <w:left w:val="single" w:color="000000" w:sz="6" w:space="0"/>
              <w:right w:val="single" w:color="000000" w:sz="6" w:space="0"/>
            </w:tcBorders>
            <w:vAlign w:val="center"/>
          </w:tcPr>
          <w:p>
            <w:pPr>
              <w:pStyle w:val="18"/>
            </w:pPr>
            <w:r>
              <w:t>当年慰问老干部任务完成情况</w:t>
            </w:r>
          </w:p>
        </w:tc>
        <w:tc>
          <w:tcPr>
            <w:tcW w:w="1327"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单位日常工作要求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2010" w:type="dxa"/>
            <w:tcBorders>
              <w:left w:val="single" w:color="000000" w:sz="6" w:space="0"/>
              <w:right w:val="single" w:color="000000" w:sz="6" w:space="0"/>
            </w:tcBorders>
            <w:vAlign w:val="center"/>
          </w:tcPr>
          <w:p>
            <w:pPr>
              <w:pStyle w:val="18"/>
            </w:pPr>
            <w:r>
              <w:t>质量指标</w:t>
            </w:r>
          </w:p>
        </w:tc>
        <w:tc>
          <w:tcPr>
            <w:tcW w:w="1812" w:type="dxa"/>
            <w:tcBorders>
              <w:left w:val="single" w:color="000000" w:sz="6" w:space="0"/>
              <w:right w:val="single" w:color="000000" w:sz="6" w:space="0"/>
            </w:tcBorders>
            <w:vAlign w:val="center"/>
          </w:tcPr>
          <w:p>
            <w:pPr>
              <w:pStyle w:val="18"/>
            </w:pPr>
            <w:r>
              <w:t>慰问金发放率</w:t>
            </w:r>
          </w:p>
        </w:tc>
        <w:tc>
          <w:tcPr>
            <w:tcW w:w="4218" w:type="dxa"/>
            <w:tcBorders>
              <w:left w:val="single" w:color="000000" w:sz="6" w:space="0"/>
              <w:right w:val="single" w:color="000000" w:sz="6" w:space="0"/>
            </w:tcBorders>
            <w:vAlign w:val="center"/>
          </w:tcPr>
          <w:p>
            <w:pPr>
              <w:pStyle w:val="18"/>
            </w:pPr>
            <w:r>
              <w:t>实际发放的慰问金金额占计划发放额的比率</w:t>
            </w:r>
          </w:p>
        </w:tc>
        <w:tc>
          <w:tcPr>
            <w:tcW w:w="1327"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2010" w:type="dxa"/>
            <w:tcBorders>
              <w:left w:val="single" w:color="000000" w:sz="6" w:space="0"/>
              <w:right w:val="single" w:color="000000" w:sz="6" w:space="0"/>
            </w:tcBorders>
            <w:vAlign w:val="center"/>
          </w:tcPr>
          <w:p>
            <w:pPr>
              <w:pStyle w:val="18"/>
            </w:pPr>
            <w:r>
              <w:t>时效指标</w:t>
            </w:r>
          </w:p>
        </w:tc>
        <w:tc>
          <w:tcPr>
            <w:tcW w:w="1812" w:type="dxa"/>
            <w:tcBorders>
              <w:left w:val="single" w:color="000000" w:sz="6" w:space="0"/>
              <w:right w:val="single" w:color="000000" w:sz="6" w:space="0"/>
            </w:tcBorders>
            <w:vAlign w:val="center"/>
          </w:tcPr>
          <w:p>
            <w:pPr>
              <w:pStyle w:val="18"/>
            </w:pPr>
            <w:r>
              <w:t>任务完成及时率</w:t>
            </w:r>
          </w:p>
        </w:tc>
        <w:tc>
          <w:tcPr>
            <w:tcW w:w="4218" w:type="dxa"/>
            <w:tcBorders>
              <w:left w:val="single" w:color="000000" w:sz="6" w:space="0"/>
              <w:right w:val="single" w:color="000000" w:sz="6" w:space="0"/>
            </w:tcBorders>
            <w:vAlign w:val="center"/>
          </w:tcPr>
          <w:p>
            <w:pPr>
              <w:pStyle w:val="18"/>
            </w:pPr>
            <w:r>
              <w:t>任务完成及时率</w:t>
            </w:r>
          </w:p>
        </w:tc>
        <w:tc>
          <w:tcPr>
            <w:tcW w:w="1327"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实际发放完成时间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2010" w:type="dxa"/>
            <w:tcBorders>
              <w:left w:val="single" w:color="000000" w:sz="6" w:space="0"/>
              <w:right w:val="single" w:color="000000" w:sz="6" w:space="0"/>
            </w:tcBorders>
            <w:vAlign w:val="center"/>
          </w:tcPr>
          <w:p>
            <w:pPr>
              <w:pStyle w:val="18"/>
            </w:pPr>
            <w:r>
              <w:t>成本指标</w:t>
            </w:r>
          </w:p>
        </w:tc>
        <w:tc>
          <w:tcPr>
            <w:tcW w:w="1812" w:type="dxa"/>
            <w:tcBorders>
              <w:left w:val="single" w:color="000000" w:sz="6" w:space="0"/>
              <w:right w:val="single" w:color="000000" w:sz="6" w:space="0"/>
            </w:tcBorders>
            <w:vAlign w:val="center"/>
          </w:tcPr>
          <w:p>
            <w:pPr>
              <w:pStyle w:val="18"/>
            </w:pPr>
            <w:r>
              <w:t>资金成本</w:t>
            </w:r>
          </w:p>
        </w:tc>
        <w:tc>
          <w:tcPr>
            <w:tcW w:w="4218" w:type="dxa"/>
            <w:tcBorders>
              <w:left w:val="single" w:color="000000" w:sz="6" w:space="0"/>
              <w:right w:val="single" w:color="000000" w:sz="6" w:space="0"/>
            </w:tcBorders>
            <w:vAlign w:val="center"/>
          </w:tcPr>
          <w:p>
            <w:pPr>
              <w:pStyle w:val="18"/>
            </w:pPr>
            <w:r>
              <w:t>资金成本严格按预算执行</w:t>
            </w:r>
          </w:p>
        </w:tc>
        <w:tc>
          <w:tcPr>
            <w:tcW w:w="1327" w:type="dxa"/>
            <w:tcBorders>
              <w:left w:val="single" w:color="000000" w:sz="6" w:space="0"/>
              <w:right w:val="single" w:color="000000" w:sz="6" w:space="0"/>
            </w:tcBorders>
            <w:vAlign w:val="center"/>
          </w:tcPr>
          <w:p>
            <w:pPr>
              <w:pStyle w:val="18"/>
            </w:pPr>
            <w:r>
              <w:t>5万元</w:t>
            </w:r>
          </w:p>
        </w:tc>
        <w:tc>
          <w:tcPr>
            <w:tcW w:w="1843" w:type="dxa"/>
            <w:vAlign w:val="center"/>
          </w:tcPr>
          <w:p>
            <w:pPr>
              <w:pStyle w:val="18"/>
            </w:pPr>
            <w:r>
              <w:t>资金成本控制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9"/>
            </w:pPr>
            <w:r>
              <w:t>效益指标</w:t>
            </w:r>
          </w:p>
        </w:tc>
        <w:tc>
          <w:tcPr>
            <w:tcW w:w="2010" w:type="dxa"/>
            <w:tcBorders>
              <w:left w:val="single" w:color="000000" w:sz="6" w:space="0"/>
              <w:right w:val="single" w:color="000000" w:sz="6" w:space="0"/>
            </w:tcBorders>
            <w:vAlign w:val="center"/>
          </w:tcPr>
          <w:p>
            <w:pPr>
              <w:pStyle w:val="18"/>
            </w:pPr>
            <w:r>
              <w:t>社会效益指标</w:t>
            </w:r>
          </w:p>
        </w:tc>
        <w:tc>
          <w:tcPr>
            <w:tcW w:w="1812" w:type="dxa"/>
            <w:tcBorders>
              <w:left w:val="single" w:color="000000" w:sz="6" w:space="0"/>
              <w:right w:val="single" w:color="000000" w:sz="6" w:space="0"/>
            </w:tcBorders>
            <w:vAlign w:val="center"/>
          </w:tcPr>
          <w:p>
            <w:pPr>
              <w:pStyle w:val="18"/>
            </w:pPr>
            <w:r>
              <w:t>确保资助项目政治导向正确</w:t>
            </w:r>
          </w:p>
        </w:tc>
        <w:tc>
          <w:tcPr>
            <w:tcW w:w="4218" w:type="dxa"/>
            <w:tcBorders>
              <w:left w:val="single" w:color="000000" w:sz="6" w:space="0"/>
              <w:right w:val="single" w:color="000000" w:sz="6" w:space="0"/>
            </w:tcBorders>
            <w:vAlign w:val="center"/>
          </w:tcPr>
          <w:p>
            <w:pPr>
              <w:pStyle w:val="18"/>
            </w:pPr>
            <w:r>
              <w:t>资助项目不出现上级通报的意识形态重大问题（个）</w:t>
            </w:r>
          </w:p>
        </w:tc>
        <w:tc>
          <w:tcPr>
            <w:tcW w:w="1327"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资金的正确导向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9"/>
            </w:pPr>
            <w:r>
              <w:t>满意度指标</w:t>
            </w:r>
          </w:p>
        </w:tc>
        <w:tc>
          <w:tcPr>
            <w:tcW w:w="2010" w:type="dxa"/>
            <w:tcBorders>
              <w:left w:val="single" w:color="000000" w:sz="6" w:space="0"/>
              <w:right w:val="single" w:color="000000" w:sz="6" w:space="0"/>
            </w:tcBorders>
            <w:vAlign w:val="center"/>
          </w:tcPr>
          <w:p>
            <w:pPr>
              <w:pStyle w:val="18"/>
            </w:pPr>
            <w:r>
              <w:t>服务对象满意度指标</w:t>
            </w:r>
          </w:p>
        </w:tc>
        <w:tc>
          <w:tcPr>
            <w:tcW w:w="1812" w:type="dxa"/>
            <w:tcBorders>
              <w:left w:val="single" w:color="000000" w:sz="6" w:space="0"/>
              <w:right w:val="single" w:color="000000" w:sz="6" w:space="0"/>
            </w:tcBorders>
            <w:vAlign w:val="center"/>
          </w:tcPr>
          <w:p>
            <w:pPr>
              <w:pStyle w:val="18"/>
            </w:pPr>
            <w:r>
              <w:t>服务对象满意度</w:t>
            </w:r>
          </w:p>
        </w:tc>
        <w:tc>
          <w:tcPr>
            <w:tcW w:w="4218" w:type="dxa"/>
            <w:tcBorders>
              <w:left w:val="single" w:color="000000" w:sz="6" w:space="0"/>
              <w:right w:val="single" w:color="000000" w:sz="6" w:space="0"/>
            </w:tcBorders>
            <w:vAlign w:val="center"/>
          </w:tcPr>
          <w:p>
            <w:pPr>
              <w:pStyle w:val="18"/>
            </w:pPr>
            <w:r>
              <w:t>接受慰问的老干部家属对老干部的政务工作满意程度</w:t>
            </w:r>
          </w:p>
        </w:tc>
        <w:tc>
          <w:tcPr>
            <w:tcW w:w="1327" w:type="dxa"/>
            <w:tcBorders>
              <w:left w:val="single" w:color="000000" w:sz="6" w:space="0"/>
              <w:right w:val="single" w:color="000000" w:sz="6" w:space="0"/>
            </w:tcBorders>
            <w:vAlign w:val="center"/>
          </w:tcPr>
          <w:p>
            <w:pPr>
              <w:pStyle w:val="18"/>
            </w:pPr>
            <w:r>
              <w:t>≥96百分比</w:t>
            </w:r>
          </w:p>
        </w:tc>
        <w:tc>
          <w:tcPr>
            <w:tcW w:w="1843" w:type="dxa"/>
            <w:vAlign w:val="center"/>
          </w:tcPr>
          <w:p>
            <w:pPr>
              <w:pStyle w:val="18"/>
            </w:pPr>
            <w:r>
              <w:t>完成指标值比率</w:t>
            </w:r>
          </w:p>
        </w:tc>
      </w:tr>
    </w:tbl>
    <w:p>
      <w:pPr>
        <w:sectPr>
          <w:pgSz w:w="16840" w:h="11900" w:orient="landscape"/>
          <w:pgMar w:top="1304" w:right="1984" w:bottom="1304" w:left="1134" w:header="720" w:footer="720" w:gutter="0"/>
          <w:cols w:space="720" w:num="1"/>
          <w:docGrid w:linePitch="326"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r>
        <w:rPr>
          <w:rFonts w:ascii="方正仿宋_GBK" w:hAnsi="方正仿宋_GBK" w:eastAsia="方正仿宋_GBK" w:cs="方正仿宋_GBK"/>
          <w:color w:val="000000"/>
          <w:sz w:val="28"/>
        </w:rPr>
        <w:t>2.2024年关心下一代经费绩效目标表</w:t>
      </w:r>
    </w:p>
    <w:tbl>
      <w:tblPr>
        <w:tblStyle w:val="11"/>
        <w:tblW w:w="1368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76"/>
        <w:gridCol w:w="2390"/>
        <w:gridCol w:w="1332"/>
        <w:gridCol w:w="1587"/>
        <w:gridCol w:w="1327"/>
        <w:gridCol w:w="1327"/>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839" w:type="dxa"/>
            <w:gridSpan w:val="6"/>
            <w:tcBorders>
              <w:top w:val="single" w:color="FFFFFF" w:sz="6" w:space="0"/>
              <w:left w:val="single" w:color="FFFFFF" w:sz="6" w:space="0"/>
              <w:right w:val="single" w:color="FFFFFF" w:sz="6" w:space="0"/>
            </w:tcBorders>
            <w:vAlign w:val="center"/>
          </w:tcPr>
          <w:p>
            <w:pPr>
              <w:pStyle w:val="22"/>
            </w:pPr>
            <w:r>
              <w:t>287001中国共产党涞水县委员会老干部局本级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6" w:type="dxa"/>
            <w:vAlign w:val="center"/>
          </w:tcPr>
          <w:p>
            <w:pPr>
              <w:pStyle w:val="16"/>
            </w:pPr>
            <w:r>
              <w:t>项目编码</w:t>
            </w:r>
          </w:p>
        </w:tc>
        <w:tc>
          <w:tcPr>
            <w:tcW w:w="3722" w:type="dxa"/>
            <w:gridSpan w:val="2"/>
            <w:tcBorders>
              <w:left w:val="single" w:color="000000" w:sz="6" w:space="0"/>
              <w:right w:val="single" w:color="000000" w:sz="6" w:space="0"/>
            </w:tcBorders>
            <w:vAlign w:val="center"/>
          </w:tcPr>
          <w:p>
            <w:pPr>
              <w:pStyle w:val="18"/>
            </w:pPr>
            <w:r>
              <w:t>13062324P00795210003N</w:t>
            </w:r>
          </w:p>
        </w:tc>
        <w:tc>
          <w:tcPr>
            <w:tcW w:w="1587" w:type="dxa"/>
            <w:tcBorders>
              <w:left w:val="single" w:color="000000" w:sz="6" w:space="0"/>
              <w:right w:val="single" w:color="000000" w:sz="6" w:space="0"/>
            </w:tcBorders>
            <w:vAlign w:val="center"/>
          </w:tcPr>
          <w:p>
            <w:pPr>
              <w:pStyle w:val="16"/>
            </w:pPr>
            <w:r>
              <w:t>项目名称</w:t>
            </w:r>
          </w:p>
        </w:tc>
        <w:tc>
          <w:tcPr>
            <w:tcW w:w="4497" w:type="dxa"/>
            <w:gridSpan w:val="3"/>
            <w:tcBorders>
              <w:left w:val="single" w:color="000000" w:sz="6" w:space="0"/>
            </w:tcBorders>
            <w:vAlign w:val="center"/>
          </w:tcPr>
          <w:p>
            <w:pPr>
              <w:pStyle w:val="18"/>
            </w:pPr>
            <w:r>
              <w:t>2024年关心下一代经费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6" w:type="dxa"/>
            <w:vMerge w:val="restart"/>
            <w:vAlign w:val="center"/>
          </w:tcPr>
          <w:p>
            <w:pPr>
              <w:pStyle w:val="16"/>
            </w:pPr>
            <w:r>
              <w:t>预算规模及资金用途</w:t>
            </w:r>
          </w:p>
        </w:tc>
        <w:tc>
          <w:tcPr>
            <w:tcW w:w="2390" w:type="dxa"/>
            <w:tcBorders>
              <w:left w:val="single" w:color="000000" w:sz="6" w:space="0"/>
              <w:right w:val="single" w:color="000000" w:sz="6" w:space="0"/>
            </w:tcBorders>
            <w:vAlign w:val="center"/>
          </w:tcPr>
          <w:p>
            <w:pPr>
              <w:pStyle w:val="16"/>
            </w:pPr>
            <w:r>
              <w:t>预算数</w:t>
            </w:r>
          </w:p>
        </w:tc>
        <w:tc>
          <w:tcPr>
            <w:tcW w:w="1332" w:type="dxa"/>
            <w:tcBorders>
              <w:left w:val="single" w:color="000000" w:sz="6" w:space="0"/>
              <w:right w:val="single" w:color="000000" w:sz="6" w:space="0"/>
            </w:tcBorders>
            <w:vAlign w:val="center"/>
          </w:tcPr>
          <w:p>
            <w:pPr>
              <w:pStyle w:val="18"/>
            </w:pPr>
            <w:r>
              <w:t>6.00</w:t>
            </w:r>
          </w:p>
        </w:tc>
        <w:tc>
          <w:tcPr>
            <w:tcW w:w="1587" w:type="dxa"/>
            <w:tcBorders>
              <w:left w:val="single" w:color="000000" w:sz="6" w:space="0"/>
              <w:right w:val="single" w:color="000000" w:sz="6" w:space="0"/>
            </w:tcBorders>
            <w:vAlign w:val="center"/>
          </w:tcPr>
          <w:p>
            <w:pPr>
              <w:pStyle w:val="16"/>
            </w:pPr>
            <w:r>
              <w:t>其中：财政    资金</w:t>
            </w:r>
          </w:p>
        </w:tc>
        <w:tc>
          <w:tcPr>
            <w:tcW w:w="1327" w:type="dxa"/>
            <w:tcBorders>
              <w:left w:val="single" w:color="000000" w:sz="6" w:space="0"/>
              <w:right w:val="single" w:color="000000" w:sz="6" w:space="0"/>
            </w:tcBorders>
            <w:vAlign w:val="center"/>
          </w:tcPr>
          <w:p>
            <w:pPr>
              <w:pStyle w:val="18"/>
            </w:pPr>
            <w:r>
              <w:t>6.00</w:t>
            </w:r>
          </w:p>
        </w:tc>
        <w:tc>
          <w:tcPr>
            <w:tcW w:w="1327" w:type="dxa"/>
            <w:tcBorders>
              <w:left w:val="single" w:color="000000" w:sz="6" w:space="0"/>
              <w:right w:val="single" w:color="000000" w:sz="6" w:space="0"/>
            </w:tcBorders>
            <w:vAlign w:val="center"/>
          </w:tcPr>
          <w:p>
            <w:pPr>
              <w:pStyle w:val="16"/>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9806" w:type="dxa"/>
            <w:gridSpan w:val="6"/>
            <w:tcBorders>
              <w:left w:val="single" w:color="000000" w:sz="6" w:space="0"/>
            </w:tcBorders>
            <w:vAlign w:val="center"/>
          </w:tcPr>
          <w:p>
            <w:pPr>
              <w:pStyle w:val="18"/>
            </w:pPr>
            <w:r>
              <w:t>关心下一代办公经费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6" w:type="dxa"/>
            <w:vMerge w:val="restart"/>
            <w:vAlign w:val="center"/>
          </w:tcPr>
          <w:p>
            <w:pPr>
              <w:pStyle w:val="16"/>
            </w:pPr>
            <w:r>
              <w:t>资金支出计划（%）</w:t>
            </w:r>
          </w:p>
        </w:tc>
        <w:tc>
          <w:tcPr>
            <w:tcW w:w="3722" w:type="dxa"/>
            <w:gridSpan w:val="2"/>
            <w:tcBorders>
              <w:left w:val="single" w:color="000000" w:sz="6" w:space="0"/>
              <w:right w:val="single" w:color="000000" w:sz="6" w:space="0"/>
            </w:tcBorders>
            <w:vAlign w:val="center"/>
          </w:tcPr>
          <w:p>
            <w:pPr>
              <w:pStyle w:val="16"/>
            </w:pPr>
            <w:r>
              <w:t>3月底</w:t>
            </w:r>
          </w:p>
        </w:tc>
        <w:tc>
          <w:tcPr>
            <w:tcW w:w="1587" w:type="dxa"/>
            <w:tcBorders>
              <w:left w:val="single" w:color="000000" w:sz="6" w:space="0"/>
              <w:right w:val="single" w:color="000000" w:sz="6" w:space="0"/>
            </w:tcBorders>
            <w:vAlign w:val="center"/>
          </w:tcPr>
          <w:p>
            <w:pPr>
              <w:pStyle w:val="16"/>
            </w:pPr>
            <w:r>
              <w:t>6月底</w:t>
            </w:r>
          </w:p>
        </w:tc>
        <w:tc>
          <w:tcPr>
            <w:tcW w:w="1327" w:type="dxa"/>
            <w:tcBorders>
              <w:left w:val="single" w:color="000000" w:sz="6" w:space="0"/>
              <w:right w:val="single" w:color="000000" w:sz="6" w:space="0"/>
            </w:tcBorders>
            <w:vAlign w:val="center"/>
          </w:tcPr>
          <w:p>
            <w:pPr>
              <w:pStyle w:val="16"/>
            </w:pPr>
            <w:r>
              <w:t>10月底</w:t>
            </w:r>
          </w:p>
        </w:tc>
        <w:tc>
          <w:tcPr>
            <w:tcW w:w="3170" w:type="dxa"/>
            <w:gridSpan w:val="2"/>
            <w:tcBorders>
              <w:left w:val="single" w:color="000000" w:sz="6" w:space="0"/>
            </w:tcBorders>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3722" w:type="dxa"/>
            <w:gridSpan w:val="2"/>
            <w:tcBorders>
              <w:left w:val="single" w:color="000000" w:sz="6" w:space="0"/>
              <w:right w:val="single" w:color="000000" w:sz="6" w:space="0"/>
            </w:tcBorders>
            <w:vAlign w:val="center"/>
          </w:tcPr>
          <w:p>
            <w:pPr>
              <w:pStyle w:val="19"/>
            </w:pPr>
            <w:r>
              <w:t>0.50</w:t>
            </w:r>
          </w:p>
        </w:tc>
        <w:tc>
          <w:tcPr>
            <w:tcW w:w="1587" w:type="dxa"/>
            <w:tcBorders>
              <w:left w:val="single" w:color="000000" w:sz="6" w:space="0"/>
              <w:right w:val="single" w:color="000000" w:sz="6" w:space="0"/>
            </w:tcBorders>
            <w:vAlign w:val="center"/>
          </w:tcPr>
          <w:p>
            <w:pPr>
              <w:pStyle w:val="19"/>
            </w:pPr>
            <w:r>
              <w:t>1.00</w:t>
            </w:r>
          </w:p>
        </w:tc>
        <w:tc>
          <w:tcPr>
            <w:tcW w:w="1327" w:type="dxa"/>
            <w:tcBorders>
              <w:left w:val="single" w:color="000000" w:sz="6" w:space="0"/>
              <w:right w:val="single" w:color="000000" w:sz="6" w:space="0"/>
            </w:tcBorders>
            <w:vAlign w:val="center"/>
          </w:tcPr>
          <w:p>
            <w:pPr>
              <w:pStyle w:val="19"/>
            </w:pPr>
            <w:r>
              <w:t>2.00</w:t>
            </w:r>
          </w:p>
        </w:tc>
        <w:tc>
          <w:tcPr>
            <w:tcW w:w="3170" w:type="dxa"/>
            <w:gridSpan w:val="2"/>
            <w:tcBorders>
              <w:left w:val="single" w:color="000000" w:sz="6" w:space="0"/>
            </w:tcBorders>
            <w:vAlign w:val="center"/>
          </w:tcPr>
          <w:p>
            <w:pPr>
              <w:pStyle w:val="19"/>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6" w:type="dxa"/>
            <w:vAlign w:val="center"/>
          </w:tcPr>
          <w:p>
            <w:pPr>
              <w:pStyle w:val="16"/>
            </w:pPr>
            <w:r>
              <w:t>绩效目标</w:t>
            </w:r>
          </w:p>
        </w:tc>
        <w:tc>
          <w:tcPr>
            <w:tcW w:w="9806" w:type="dxa"/>
            <w:gridSpan w:val="6"/>
            <w:tcBorders>
              <w:left w:val="single" w:color="000000" w:sz="6" w:space="0"/>
            </w:tcBorders>
            <w:vAlign w:val="center"/>
          </w:tcPr>
          <w:p>
            <w:pPr>
              <w:pStyle w:val="18"/>
            </w:pPr>
            <w:r>
              <w:t>1.年度内完成各项关心下一代工作任务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7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7"/>
        <w:gridCol w:w="1440"/>
        <w:gridCol w:w="2115"/>
        <w:gridCol w:w="3210"/>
        <w:gridCol w:w="2649"/>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47" w:type="dxa"/>
            <w:vAlign w:val="center"/>
          </w:tcPr>
          <w:p>
            <w:pPr>
              <w:pStyle w:val="16"/>
            </w:pPr>
            <w:r>
              <w:t>一级指标</w:t>
            </w:r>
          </w:p>
        </w:tc>
        <w:tc>
          <w:tcPr>
            <w:tcW w:w="1440" w:type="dxa"/>
            <w:vAlign w:val="center"/>
          </w:tcPr>
          <w:p>
            <w:pPr>
              <w:pStyle w:val="16"/>
            </w:pPr>
            <w:r>
              <w:t>二级指标</w:t>
            </w:r>
          </w:p>
        </w:tc>
        <w:tc>
          <w:tcPr>
            <w:tcW w:w="2115" w:type="dxa"/>
            <w:vAlign w:val="center"/>
          </w:tcPr>
          <w:p>
            <w:pPr>
              <w:pStyle w:val="16"/>
            </w:pPr>
            <w:r>
              <w:t>三级指标</w:t>
            </w:r>
          </w:p>
        </w:tc>
        <w:tc>
          <w:tcPr>
            <w:tcW w:w="3210" w:type="dxa"/>
            <w:vAlign w:val="center"/>
          </w:tcPr>
          <w:p>
            <w:pPr>
              <w:pStyle w:val="16"/>
            </w:pPr>
            <w:r>
              <w:t>绩效指标描述</w:t>
            </w:r>
          </w:p>
        </w:tc>
        <w:tc>
          <w:tcPr>
            <w:tcW w:w="2649"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7" w:type="dxa"/>
            <w:vMerge w:val="restart"/>
            <w:vAlign w:val="center"/>
          </w:tcPr>
          <w:p>
            <w:pPr>
              <w:pStyle w:val="19"/>
            </w:pPr>
            <w:r>
              <w:t>产出指标</w:t>
            </w:r>
          </w:p>
        </w:tc>
        <w:tc>
          <w:tcPr>
            <w:tcW w:w="1440" w:type="dxa"/>
            <w:tcBorders>
              <w:left w:val="single" w:color="000000" w:sz="6" w:space="0"/>
              <w:right w:val="single" w:color="000000" w:sz="6" w:space="0"/>
            </w:tcBorders>
            <w:vAlign w:val="center"/>
          </w:tcPr>
          <w:p>
            <w:pPr>
              <w:pStyle w:val="18"/>
            </w:pPr>
            <w:r>
              <w:t>数量指标</w:t>
            </w:r>
          </w:p>
        </w:tc>
        <w:tc>
          <w:tcPr>
            <w:tcW w:w="2115" w:type="dxa"/>
            <w:tcBorders>
              <w:left w:val="single" w:color="000000" w:sz="6" w:space="0"/>
              <w:right w:val="single" w:color="000000" w:sz="6" w:space="0"/>
            </w:tcBorders>
            <w:vAlign w:val="center"/>
          </w:tcPr>
          <w:p>
            <w:pPr>
              <w:pStyle w:val="18"/>
            </w:pPr>
            <w:r>
              <w:t>完成率</w:t>
            </w:r>
          </w:p>
        </w:tc>
        <w:tc>
          <w:tcPr>
            <w:tcW w:w="3210" w:type="dxa"/>
            <w:tcBorders>
              <w:left w:val="single" w:color="000000" w:sz="6" w:space="0"/>
              <w:right w:val="single" w:color="000000" w:sz="6" w:space="0"/>
            </w:tcBorders>
            <w:vAlign w:val="center"/>
          </w:tcPr>
          <w:p>
            <w:pPr>
              <w:pStyle w:val="18"/>
            </w:pPr>
            <w:r>
              <w:t>年度内按照要求和计划完成青少年教育工作的场次不少于20场</w:t>
            </w:r>
          </w:p>
        </w:tc>
        <w:tc>
          <w:tcPr>
            <w:tcW w:w="2649" w:type="dxa"/>
            <w:tcBorders>
              <w:left w:val="single" w:color="000000" w:sz="6" w:space="0"/>
              <w:right w:val="single" w:color="000000" w:sz="6" w:space="0"/>
            </w:tcBorders>
            <w:vAlign w:val="center"/>
          </w:tcPr>
          <w:p>
            <w:pPr>
              <w:pStyle w:val="18"/>
            </w:pPr>
            <w:r>
              <w:t>≥95百分比</w:t>
            </w:r>
          </w:p>
        </w:tc>
        <w:tc>
          <w:tcPr>
            <w:tcW w:w="1843" w:type="dxa"/>
            <w:vAlign w:val="center"/>
          </w:tcPr>
          <w:p>
            <w:pPr>
              <w:pStyle w:val="18"/>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440" w:type="dxa"/>
            <w:tcBorders>
              <w:left w:val="single" w:color="000000" w:sz="6" w:space="0"/>
              <w:right w:val="single" w:color="000000" w:sz="6" w:space="0"/>
            </w:tcBorders>
            <w:vAlign w:val="center"/>
          </w:tcPr>
          <w:p>
            <w:pPr>
              <w:pStyle w:val="18"/>
            </w:pPr>
            <w:r>
              <w:t>质量指标</w:t>
            </w:r>
          </w:p>
        </w:tc>
        <w:tc>
          <w:tcPr>
            <w:tcW w:w="2115" w:type="dxa"/>
            <w:tcBorders>
              <w:left w:val="single" w:color="000000" w:sz="6" w:space="0"/>
              <w:right w:val="single" w:color="000000" w:sz="6" w:space="0"/>
            </w:tcBorders>
            <w:vAlign w:val="center"/>
          </w:tcPr>
          <w:p>
            <w:pPr>
              <w:pStyle w:val="18"/>
            </w:pPr>
            <w:r>
              <w:t>制作与发放外关心下一代宣品的数量（份）</w:t>
            </w:r>
          </w:p>
        </w:tc>
        <w:tc>
          <w:tcPr>
            <w:tcW w:w="3210" w:type="dxa"/>
            <w:tcBorders>
              <w:left w:val="single" w:color="000000" w:sz="6" w:space="0"/>
              <w:right w:val="single" w:color="000000" w:sz="6" w:space="0"/>
            </w:tcBorders>
            <w:vAlign w:val="center"/>
          </w:tcPr>
          <w:p>
            <w:pPr>
              <w:pStyle w:val="18"/>
            </w:pPr>
            <w:r>
              <w:t>年度内发放关心下一代宣传报刊书籍的数量不低于500份</w:t>
            </w:r>
          </w:p>
        </w:tc>
        <w:tc>
          <w:tcPr>
            <w:tcW w:w="2649" w:type="dxa"/>
            <w:tcBorders>
              <w:left w:val="single" w:color="000000" w:sz="6" w:space="0"/>
              <w:right w:val="single" w:color="000000" w:sz="6" w:space="0"/>
            </w:tcBorders>
            <w:vAlign w:val="center"/>
          </w:tcPr>
          <w:p>
            <w:pPr>
              <w:pStyle w:val="18"/>
            </w:pPr>
            <w:r>
              <w:t>≥500份</w:t>
            </w:r>
          </w:p>
        </w:tc>
        <w:tc>
          <w:tcPr>
            <w:tcW w:w="1843" w:type="dxa"/>
            <w:vAlign w:val="center"/>
          </w:tcPr>
          <w:p>
            <w:pPr>
              <w:pStyle w:val="18"/>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440" w:type="dxa"/>
            <w:tcBorders>
              <w:left w:val="single" w:color="000000" w:sz="6" w:space="0"/>
              <w:right w:val="single" w:color="000000" w:sz="6" w:space="0"/>
            </w:tcBorders>
            <w:vAlign w:val="center"/>
          </w:tcPr>
          <w:p>
            <w:pPr>
              <w:pStyle w:val="18"/>
            </w:pPr>
            <w:r>
              <w:t>时效指标</w:t>
            </w:r>
          </w:p>
        </w:tc>
        <w:tc>
          <w:tcPr>
            <w:tcW w:w="2115" w:type="dxa"/>
            <w:tcBorders>
              <w:left w:val="single" w:color="000000" w:sz="6" w:space="0"/>
              <w:right w:val="single" w:color="000000" w:sz="6" w:space="0"/>
            </w:tcBorders>
            <w:vAlign w:val="center"/>
          </w:tcPr>
          <w:p>
            <w:pPr>
              <w:pStyle w:val="18"/>
            </w:pPr>
            <w:r>
              <w:t>工作任务完成及时率</w:t>
            </w:r>
          </w:p>
        </w:tc>
        <w:tc>
          <w:tcPr>
            <w:tcW w:w="3210" w:type="dxa"/>
            <w:tcBorders>
              <w:left w:val="single" w:color="000000" w:sz="6" w:space="0"/>
              <w:right w:val="single" w:color="000000" w:sz="6" w:space="0"/>
            </w:tcBorders>
            <w:vAlign w:val="center"/>
          </w:tcPr>
          <w:p>
            <w:pPr>
              <w:pStyle w:val="18"/>
            </w:pPr>
            <w:r>
              <w:t>工作任务完成及时率</w:t>
            </w:r>
          </w:p>
        </w:tc>
        <w:tc>
          <w:tcPr>
            <w:tcW w:w="2649"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440" w:type="dxa"/>
            <w:tcBorders>
              <w:left w:val="single" w:color="000000" w:sz="6" w:space="0"/>
              <w:right w:val="single" w:color="000000" w:sz="6" w:space="0"/>
            </w:tcBorders>
            <w:vAlign w:val="center"/>
          </w:tcPr>
          <w:p>
            <w:pPr>
              <w:pStyle w:val="18"/>
            </w:pPr>
            <w:r>
              <w:t>成本指标</w:t>
            </w:r>
          </w:p>
        </w:tc>
        <w:tc>
          <w:tcPr>
            <w:tcW w:w="2115" w:type="dxa"/>
            <w:tcBorders>
              <w:left w:val="single" w:color="000000" w:sz="6" w:space="0"/>
              <w:right w:val="single" w:color="000000" w:sz="6" w:space="0"/>
            </w:tcBorders>
            <w:vAlign w:val="center"/>
          </w:tcPr>
          <w:p>
            <w:pPr>
              <w:pStyle w:val="18"/>
            </w:pPr>
            <w:r>
              <w:t>成本控制</w:t>
            </w:r>
          </w:p>
        </w:tc>
        <w:tc>
          <w:tcPr>
            <w:tcW w:w="3210" w:type="dxa"/>
            <w:tcBorders>
              <w:left w:val="single" w:color="000000" w:sz="6" w:space="0"/>
              <w:right w:val="single" w:color="000000" w:sz="6" w:space="0"/>
            </w:tcBorders>
            <w:vAlign w:val="center"/>
          </w:tcPr>
          <w:p>
            <w:pPr>
              <w:pStyle w:val="18"/>
            </w:pPr>
            <w:r>
              <w:t>成本控制严格按照预算执行</w:t>
            </w:r>
          </w:p>
        </w:tc>
        <w:tc>
          <w:tcPr>
            <w:tcW w:w="2649"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7" w:type="dxa"/>
            <w:vMerge w:val="restart"/>
            <w:vAlign w:val="center"/>
          </w:tcPr>
          <w:p>
            <w:pPr>
              <w:pStyle w:val="19"/>
            </w:pPr>
            <w:r>
              <w:t>效益指标</w:t>
            </w:r>
          </w:p>
        </w:tc>
        <w:tc>
          <w:tcPr>
            <w:tcW w:w="1440" w:type="dxa"/>
            <w:tcBorders>
              <w:left w:val="single" w:color="000000" w:sz="6" w:space="0"/>
              <w:right w:val="single" w:color="000000" w:sz="6" w:space="0"/>
            </w:tcBorders>
            <w:vAlign w:val="center"/>
          </w:tcPr>
          <w:p>
            <w:pPr>
              <w:pStyle w:val="18"/>
            </w:pPr>
            <w:r>
              <w:t>可持续影响指标</w:t>
            </w:r>
          </w:p>
        </w:tc>
        <w:tc>
          <w:tcPr>
            <w:tcW w:w="2115" w:type="dxa"/>
            <w:tcBorders>
              <w:left w:val="single" w:color="000000" w:sz="6" w:space="0"/>
              <w:right w:val="single" w:color="000000" w:sz="6" w:space="0"/>
            </w:tcBorders>
            <w:vAlign w:val="center"/>
          </w:tcPr>
          <w:p>
            <w:pPr>
              <w:pStyle w:val="18"/>
            </w:pPr>
            <w:r>
              <w:t>社会影响力</w:t>
            </w:r>
          </w:p>
        </w:tc>
        <w:tc>
          <w:tcPr>
            <w:tcW w:w="3210" w:type="dxa"/>
            <w:tcBorders>
              <w:left w:val="single" w:color="000000" w:sz="6" w:space="0"/>
              <w:right w:val="single" w:color="000000" w:sz="6" w:space="0"/>
            </w:tcBorders>
            <w:vAlign w:val="center"/>
          </w:tcPr>
          <w:p>
            <w:pPr>
              <w:pStyle w:val="18"/>
            </w:pPr>
            <w:r>
              <w:t>在全县产生的重要影响，得到广大受众的充分认可。</w:t>
            </w:r>
          </w:p>
        </w:tc>
        <w:tc>
          <w:tcPr>
            <w:tcW w:w="2649" w:type="dxa"/>
            <w:tcBorders>
              <w:left w:val="single" w:color="000000" w:sz="6" w:space="0"/>
              <w:right w:val="single" w:color="000000" w:sz="6" w:space="0"/>
            </w:tcBorders>
            <w:vAlign w:val="center"/>
          </w:tcPr>
          <w:p>
            <w:pPr>
              <w:pStyle w:val="18"/>
            </w:pPr>
            <w:r>
              <w:t>年度内完成青少年的教育工作，让下一代健康成长，提高青少年素质，为社会发展</w:t>
            </w:r>
            <w:r>
              <w:rPr>
                <w:rFonts w:hint="eastAsia"/>
                <w:lang w:eastAsia="zh-CN"/>
              </w:rPr>
              <w:t>作出贡献</w:t>
            </w:r>
            <w:r>
              <w:t>。</w:t>
            </w:r>
          </w:p>
        </w:tc>
        <w:tc>
          <w:tcPr>
            <w:tcW w:w="1843" w:type="dxa"/>
            <w:vAlign w:val="center"/>
          </w:tcPr>
          <w:p>
            <w:pPr>
              <w:pStyle w:val="18"/>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440" w:type="dxa"/>
            <w:tcBorders>
              <w:left w:val="single" w:color="000000" w:sz="6" w:space="0"/>
              <w:right w:val="single" w:color="000000" w:sz="6" w:space="0"/>
            </w:tcBorders>
            <w:vAlign w:val="center"/>
          </w:tcPr>
          <w:p>
            <w:pPr>
              <w:pStyle w:val="18"/>
            </w:pPr>
            <w:r>
              <w:t>社会效益指标</w:t>
            </w:r>
          </w:p>
        </w:tc>
        <w:tc>
          <w:tcPr>
            <w:tcW w:w="2115" w:type="dxa"/>
            <w:tcBorders>
              <w:left w:val="single" w:color="000000" w:sz="6" w:space="0"/>
              <w:right w:val="single" w:color="000000" w:sz="6" w:space="0"/>
            </w:tcBorders>
            <w:vAlign w:val="center"/>
          </w:tcPr>
          <w:p>
            <w:pPr>
              <w:pStyle w:val="18"/>
            </w:pPr>
            <w:r>
              <w:t>年度内爱国主义教育基地参观学习人数不少于2000人</w:t>
            </w:r>
          </w:p>
        </w:tc>
        <w:tc>
          <w:tcPr>
            <w:tcW w:w="3210" w:type="dxa"/>
            <w:tcBorders>
              <w:left w:val="single" w:color="000000" w:sz="6" w:space="0"/>
              <w:right w:val="single" w:color="000000" w:sz="6" w:space="0"/>
            </w:tcBorders>
            <w:vAlign w:val="center"/>
          </w:tcPr>
          <w:p>
            <w:pPr>
              <w:pStyle w:val="18"/>
            </w:pPr>
            <w:r>
              <w:t>年度内组织前往爱国主义教育基地参观的青少年人数不少于2000人</w:t>
            </w:r>
          </w:p>
        </w:tc>
        <w:tc>
          <w:tcPr>
            <w:tcW w:w="2649"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7" w:type="dxa"/>
            <w:vAlign w:val="center"/>
          </w:tcPr>
          <w:p>
            <w:pPr>
              <w:pStyle w:val="19"/>
            </w:pPr>
            <w:r>
              <w:t>满意度指标</w:t>
            </w:r>
          </w:p>
        </w:tc>
        <w:tc>
          <w:tcPr>
            <w:tcW w:w="1440" w:type="dxa"/>
            <w:tcBorders>
              <w:left w:val="single" w:color="000000" w:sz="6" w:space="0"/>
              <w:right w:val="single" w:color="000000" w:sz="6" w:space="0"/>
            </w:tcBorders>
            <w:vAlign w:val="center"/>
          </w:tcPr>
          <w:p>
            <w:pPr>
              <w:pStyle w:val="18"/>
            </w:pPr>
            <w:r>
              <w:t>服务对象满意度指标</w:t>
            </w:r>
          </w:p>
        </w:tc>
        <w:tc>
          <w:tcPr>
            <w:tcW w:w="2115" w:type="dxa"/>
            <w:tcBorders>
              <w:left w:val="single" w:color="000000" w:sz="6" w:space="0"/>
              <w:right w:val="single" w:color="000000" w:sz="6" w:space="0"/>
            </w:tcBorders>
            <w:vAlign w:val="center"/>
          </w:tcPr>
          <w:p>
            <w:pPr>
              <w:pStyle w:val="18"/>
            </w:pPr>
            <w:r>
              <w:t>群众满意度</w:t>
            </w:r>
          </w:p>
        </w:tc>
        <w:tc>
          <w:tcPr>
            <w:tcW w:w="3210" w:type="dxa"/>
            <w:tcBorders>
              <w:left w:val="single" w:color="000000" w:sz="6" w:space="0"/>
              <w:right w:val="single" w:color="000000" w:sz="6" w:space="0"/>
            </w:tcBorders>
            <w:vAlign w:val="center"/>
          </w:tcPr>
          <w:p>
            <w:pPr>
              <w:pStyle w:val="18"/>
            </w:pPr>
            <w:r>
              <w:t>群众对老年教育的整体满意度</w:t>
            </w:r>
          </w:p>
        </w:tc>
        <w:tc>
          <w:tcPr>
            <w:tcW w:w="2649" w:type="dxa"/>
            <w:tcBorders>
              <w:left w:val="single" w:color="000000" w:sz="6" w:space="0"/>
              <w:right w:val="single" w:color="000000" w:sz="6" w:space="0"/>
            </w:tcBorders>
            <w:vAlign w:val="center"/>
          </w:tcPr>
          <w:p>
            <w:pPr>
              <w:pStyle w:val="18"/>
            </w:pPr>
            <w:r>
              <w:t>≥95百分比</w:t>
            </w:r>
          </w:p>
        </w:tc>
        <w:tc>
          <w:tcPr>
            <w:tcW w:w="1843" w:type="dxa"/>
            <w:vAlign w:val="center"/>
          </w:tcPr>
          <w:p>
            <w:pPr>
              <w:pStyle w:val="18"/>
            </w:pPr>
            <w:r>
              <w:t>单位日常工作需求</w:t>
            </w:r>
          </w:p>
        </w:tc>
      </w:tr>
    </w:tbl>
    <w:p>
      <w:pPr>
        <w:sectPr>
          <w:pgSz w:w="16840" w:h="11900" w:orient="landscape"/>
          <w:pgMar w:top="1304" w:right="1984" w:bottom="1304" w:left="1134" w:header="720" w:footer="720" w:gutter="0"/>
          <w:cols w:space="720" w:num="1"/>
          <w:docGrid w:linePitch="326"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06"/>
      <w:r>
        <w:rPr>
          <w:rFonts w:ascii="方正仿宋_GBK" w:hAnsi="方正仿宋_GBK" w:eastAsia="方正仿宋_GBK" w:cs="方正仿宋_GBK"/>
          <w:color w:val="000000"/>
          <w:sz w:val="28"/>
        </w:rPr>
        <w:t>3.2024年老年大学经费绩效目标表</w:t>
      </w:r>
      <w:bookmarkEnd w:id="13"/>
    </w:p>
    <w:tbl>
      <w:tblPr>
        <w:tblStyle w:val="11"/>
        <w:tblW w:w="136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56"/>
        <w:gridCol w:w="1800"/>
        <w:gridCol w:w="1332"/>
        <w:gridCol w:w="1587"/>
        <w:gridCol w:w="1327"/>
        <w:gridCol w:w="1328"/>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830" w:type="dxa"/>
            <w:gridSpan w:val="6"/>
            <w:tcBorders>
              <w:top w:val="single" w:color="FFFFFF" w:sz="6" w:space="0"/>
              <w:left w:val="single" w:color="FFFFFF" w:sz="6" w:space="0"/>
              <w:right w:val="single" w:color="FFFFFF" w:sz="6" w:space="0"/>
            </w:tcBorders>
            <w:vAlign w:val="center"/>
          </w:tcPr>
          <w:p>
            <w:pPr>
              <w:pStyle w:val="22"/>
            </w:pPr>
            <w:r>
              <w:t>287001中国共产党涞水县委员会老干部局本级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56" w:type="dxa"/>
            <w:vAlign w:val="center"/>
          </w:tcPr>
          <w:p>
            <w:pPr>
              <w:pStyle w:val="16"/>
            </w:pPr>
            <w:r>
              <w:t>项目编码</w:t>
            </w:r>
          </w:p>
        </w:tc>
        <w:tc>
          <w:tcPr>
            <w:tcW w:w="3132" w:type="dxa"/>
            <w:gridSpan w:val="2"/>
            <w:tcBorders>
              <w:left w:val="single" w:color="000000" w:sz="6" w:space="0"/>
              <w:right w:val="single" w:color="000000" w:sz="6" w:space="0"/>
            </w:tcBorders>
            <w:vAlign w:val="center"/>
          </w:tcPr>
          <w:p>
            <w:pPr>
              <w:pStyle w:val="18"/>
            </w:pPr>
            <w:r>
              <w:t>13062324P008PBE10002H</w:t>
            </w:r>
          </w:p>
        </w:tc>
        <w:tc>
          <w:tcPr>
            <w:tcW w:w="1587" w:type="dxa"/>
            <w:tcBorders>
              <w:left w:val="single" w:color="000000" w:sz="6" w:space="0"/>
              <w:right w:val="single" w:color="000000" w:sz="6" w:space="0"/>
            </w:tcBorders>
            <w:vAlign w:val="center"/>
          </w:tcPr>
          <w:p>
            <w:pPr>
              <w:pStyle w:val="16"/>
            </w:pPr>
            <w:r>
              <w:t>项目名称</w:t>
            </w:r>
          </w:p>
        </w:tc>
        <w:tc>
          <w:tcPr>
            <w:tcW w:w="4497" w:type="dxa"/>
            <w:gridSpan w:val="3"/>
            <w:tcBorders>
              <w:left w:val="single" w:color="000000" w:sz="6" w:space="0"/>
            </w:tcBorders>
            <w:vAlign w:val="center"/>
          </w:tcPr>
          <w:p>
            <w:pPr>
              <w:pStyle w:val="18"/>
            </w:pPr>
            <w:r>
              <w:t>2024年老年大学经费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56" w:type="dxa"/>
            <w:vMerge w:val="restart"/>
            <w:vAlign w:val="center"/>
          </w:tcPr>
          <w:p>
            <w:pPr>
              <w:pStyle w:val="16"/>
            </w:pPr>
            <w:r>
              <w:t>预算规模及资金用途</w:t>
            </w:r>
          </w:p>
        </w:tc>
        <w:tc>
          <w:tcPr>
            <w:tcW w:w="1800" w:type="dxa"/>
            <w:tcBorders>
              <w:left w:val="single" w:color="000000" w:sz="6" w:space="0"/>
              <w:right w:val="single" w:color="000000" w:sz="6" w:space="0"/>
            </w:tcBorders>
            <w:vAlign w:val="center"/>
          </w:tcPr>
          <w:p>
            <w:pPr>
              <w:pStyle w:val="16"/>
            </w:pPr>
            <w:r>
              <w:t>预算数</w:t>
            </w:r>
          </w:p>
        </w:tc>
        <w:tc>
          <w:tcPr>
            <w:tcW w:w="1332" w:type="dxa"/>
            <w:tcBorders>
              <w:left w:val="single" w:color="000000" w:sz="6" w:space="0"/>
              <w:right w:val="single" w:color="000000" w:sz="6" w:space="0"/>
            </w:tcBorders>
            <w:vAlign w:val="center"/>
          </w:tcPr>
          <w:p>
            <w:pPr>
              <w:pStyle w:val="18"/>
            </w:pPr>
            <w:r>
              <w:t>2.00</w:t>
            </w:r>
          </w:p>
        </w:tc>
        <w:tc>
          <w:tcPr>
            <w:tcW w:w="1587" w:type="dxa"/>
            <w:tcBorders>
              <w:left w:val="single" w:color="000000" w:sz="6" w:space="0"/>
              <w:right w:val="single" w:color="000000" w:sz="6" w:space="0"/>
            </w:tcBorders>
            <w:vAlign w:val="center"/>
          </w:tcPr>
          <w:p>
            <w:pPr>
              <w:pStyle w:val="16"/>
            </w:pPr>
            <w:r>
              <w:t>其中：财政    资金</w:t>
            </w:r>
          </w:p>
        </w:tc>
        <w:tc>
          <w:tcPr>
            <w:tcW w:w="1327" w:type="dxa"/>
            <w:tcBorders>
              <w:left w:val="single" w:color="000000" w:sz="6" w:space="0"/>
              <w:right w:val="single" w:color="000000" w:sz="6" w:space="0"/>
            </w:tcBorders>
            <w:vAlign w:val="center"/>
          </w:tcPr>
          <w:p>
            <w:pPr>
              <w:pStyle w:val="18"/>
            </w:pPr>
            <w:r>
              <w:t>2.00</w:t>
            </w:r>
          </w:p>
        </w:tc>
        <w:tc>
          <w:tcPr>
            <w:tcW w:w="1327" w:type="dxa"/>
            <w:tcBorders>
              <w:left w:val="single" w:color="000000" w:sz="6" w:space="0"/>
              <w:right w:val="single" w:color="000000" w:sz="6" w:space="0"/>
            </w:tcBorders>
            <w:vAlign w:val="center"/>
          </w:tcPr>
          <w:p>
            <w:pPr>
              <w:pStyle w:val="16"/>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9216" w:type="dxa"/>
            <w:gridSpan w:val="6"/>
            <w:tcBorders>
              <w:left w:val="single" w:color="000000" w:sz="6" w:space="0"/>
            </w:tcBorders>
            <w:vAlign w:val="center"/>
          </w:tcPr>
          <w:p>
            <w:pPr>
              <w:pStyle w:val="18"/>
            </w:pPr>
            <w:r>
              <w:t>老年大学办公费用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56" w:type="dxa"/>
            <w:vMerge w:val="restart"/>
            <w:vAlign w:val="center"/>
          </w:tcPr>
          <w:p>
            <w:pPr>
              <w:pStyle w:val="16"/>
            </w:pPr>
            <w:r>
              <w:t>资金支出计划（%）</w:t>
            </w:r>
          </w:p>
        </w:tc>
        <w:tc>
          <w:tcPr>
            <w:tcW w:w="3132" w:type="dxa"/>
            <w:gridSpan w:val="2"/>
            <w:tcBorders>
              <w:left w:val="single" w:color="000000" w:sz="6" w:space="0"/>
              <w:right w:val="single" w:color="000000" w:sz="6" w:space="0"/>
            </w:tcBorders>
            <w:vAlign w:val="center"/>
          </w:tcPr>
          <w:p>
            <w:pPr>
              <w:pStyle w:val="16"/>
            </w:pPr>
            <w:r>
              <w:t>3月底</w:t>
            </w:r>
          </w:p>
        </w:tc>
        <w:tc>
          <w:tcPr>
            <w:tcW w:w="1587" w:type="dxa"/>
            <w:tcBorders>
              <w:left w:val="single" w:color="000000" w:sz="6" w:space="0"/>
              <w:right w:val="single" w:color="000000" w:sz="6" w:space="0"/>
            </w:tcBorders>
            <w:vAlign w:val="center"/>
          </w:tcPr>
          <w:p>
            <w:pPr>
              <w:pStyle w:val="16"/>
            </w:pPr>
            <w:r>
              <w:t>6月底</w:t>
            </w:r>
          </w:p>
        </w:tc>
        <w:tc>
          <w:tcPr>
            <w:tcW w:w="1327" w:type="dxa"/>
            <w:tcBorders>
              <w:left w:val="single" w:color="000000" w:sz="6" w:space="0"/>
              <w:right w:val="single" w:color="000000" w:sz="6" w:space="0"/>
            </w:tcBorders>
            <w:vAlign w:val="center"/>
          </w:tcPr>
          <w:p>
            <w:pPr>
              <w:pStyle w:val="16"/>
            </w:pPr>
            <w:r>
              <w:t>10月底</w:t>
            </w:r>
          </w:p>
        </w:tc>
        <w:tc>
          <w:tcPr>
            <w:tcW w:w="3170" w:type="dxa"/>
            <w:gridSpan w:val="2"/>
            <w:tcBorders>
              <w:left w:val="single" w:color="000000" w:sz="6" w:space="0"/>
            </w:tcBorders>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3132" w:type="dxa"/>
            <w:gridSpan w:val="2"/>
            <w:tcBorders>
              <w:left w:val="single" w:color="000000" w:sz="6" w:space="0"/>
              <w:right w:val="single" w:color="000000" w:sz="6" w:space="0"/>
            </w:tcBorders>
            <w:vAlign w:val="center"/>
          </w:tcPr>
          <w:p>
            <w:pPr>
              <w:pStyle w:val="19"/>
            </w:pPr>
            <w:r>
              <w:t xml:space="preserve"> </w:t>
            </w:r>
          </w:p>
        </w:tc>
        <w:tc>
          <w:tcPr>
            <w:tcW w:w="1587" w:type="dxa"/>
            <w:tcBorders>
              <w:left w:val="single" w:color="000000" w:sz="6" w:space="0"/>
              <w:right w:val="single" w:color="000000" w:sz="6" w:space="0"/>
            </w:tcBorders>
            <w:vAlign w:val="center"/>
          </w:tcPr>
          <w:p>
            <w:pPr>
              <w:pStyle w:val="19"/>
            </w:pPr>
            <w:r>
              <w:t xml:space="preserve"> </w:t>
            </w:r>
          </w:p>
        </w:tc>
        <w:tc>
          <w:tcPr>
            <w:tcW w:w="1327" w:type="dxa"/>
            <w:tcBorders>
              <w:left w:val="single" w:color="000000" w:sz="6" w:space="0"/>
              <w:right w:val="single" w:color="000000" w:sz="6" w:space="0"/>
            </w:tcBorders>
            <w:vAlign w:val="center"/>
          </w:tcPr>
          <w:p>
            <w:pPr>
              <w:pStyle w:val="19"/>
            </w:pPr>
            <w:r>
              <w:t>0.50</w:t>
            </w:r>
          </w:p>
        </w:tc>
        <w:tc>
          <w:tcPr>
            <w:tcW w:w="3170" w:type="dxa"/>
            <w:gridSpan w:val="2"/>
            <w:tcBorders>
              <w:left w:val="single" w:color="000000" w:sz="6" w:space="0"/>
            </w:tcBorders>
            <w:vAlign w:val="center"/>
          </w:tcPr>
          <w:p>
            <w:pPr>
              <w:pStyle w:val="19"/>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56" w:type="dxa"/>
            <w:vAlign w:val="center"/>
          </w:tcPr>
          <w:p>
            <w:pPr>
              <w:pStyle w:val="16"/>
            </w:pPr>
            <w:r>
              <w:t>绩效目标</w:t>
            </w:r>
          </w:p>
        </w:tc>
        <w:tc>
          <w:tcPr>
            <w:tcW w:w="9216" w:type="dxa"/>
            <w:gridSpan w:val="6"/>
            <w:tcBorders>
              <w:left w:val="single" w:color="000000" w:sz="6" w:space="0"/>
            </w:tcBorders>
            <w:vAlign w:val="center"/>
          </w:tcPr>
          <w:p>
            <w:pPr>
              <w:pStyle w:val="18"/>
            </w:pPr>
            <w:r>
              <w:t>1.完成年度内老年大学各项活动任务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6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5"/>
        <w:gridCol w:w="2100"/>
        <w:gridCol w:w="1847"/>
        <w:gridCol w:w="4218"/>
        <w:gridCol w:w="1327"/>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45" w:type="dxa"/>
            <w:vAlign w:val="center"/>
          </w:tcPr>
          <w:p>
            <w:pPr>
              <w:pStyle w:val="16"/>
            </w:pPr>
            <w:r>
              <w:t>一级指标</w:t>
            </w:r>
          </w:p>
        </w:tc>
        <w:tc>
          <w:tcPr>
            <w:tcW w:w="2100" w:type="dxa"/>
            <w:vAlign w:val="center"/>
          </w:tcPr>
          <w:p>
            <w:pPr>
              <w:pStyle w:val="16"/>
            </w:pPr>
            <w:r>
              <w:t>二级指标</w:t>
            </w:r>
          </w:p>
        </w:tc>
        <w:tc>
          <w:tcPr>
            <w:tcW w:w="1847" w:type="dxa"/>
            <w:vAlign w:val="center"/>
          </w:tcPr>
          <w:p>
            <w:pPr>
              <w:pStyle w:val="16"/>
            </w:pPr>
            <w:r>
              <w:t>三级指标</w:t>
            </w:r>
          </w:p>
        </w:tc>
        <w:tc>
          <w:tcPr>
            <w:tcW w:w="4218" w:type="dxa"/>
            <w:vAlign w:val="center"/>
          </w:tcPr>
          <w:p>
            <w:pPr>
              <w:pStyle w:val="16"/>
            </w:pPr>
            <w:r>
              <w:t>绩效指标描述</w:t>
            </w:r>
          </w:p>
        </w:tc>
        <w:tc>
          <w:tcPr>
            <w:tcW w:w="1327"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5" w:type="dxa"/>
            <w:vMerge w:val="restart"/>
            <w:vAlign w:val="center"/>
          </w:tcPr>
          <w:p>
            <w:pPr>
              <w:pStyle w:val="19"/>
            </w:pPr>
            <w:r>
              <w:t>产出指标</w:t>
            </w:r>
          </w:p>
        </w:tc>
        <w:tc>
          <w:tcPr>
            <w:tcW w:w="2100" w:type="dxa"/>
            <w:tcBorders>
              <w:left w:val="single" w:color="000000" w:sz="6" w:space="0"/>
              <w:right w:val="single" w:color="000000" w:sz="6" w:space="0"/>
            </w:tcBorders>
            <w:vAlign w:val="center"/>
          </w:tcPr>
          <w:p>
            <w:pPr>
              <w:pStyle w:val="18"/>
            </w:pPr>
            <w:r>
              <w:t>数量指标</w:t>
            </w:r>
          </w:p>
        </w:tc>
        <w:tc>
          <w:tcPr>
            <w:tcW w:w="1847" w:type="dxa"/>
            <w:tcBorders>
              <w:left w:val="single" w:color="000000" w:sz="6" w:space="0"/>
              <w:right w:val="single" w:color="000000" w:sz="6" w:space="0"/>
            </w:tcBorders>
            <w:vAlign w:val="center"/>
          </w:tcPr>
          <w:p>
            <w:pPr>
              <w:pStyle w:val="18"/>
            </w:pPr>
            <w:r>
              <w:t>计划印制数量完成率</w:t>
            </w:r>
          </w:p>
        </w:tc>
        <w:tc>
          <w:tcPr>
            <w:tcW w:w="4218" w:type="dxa"/>
            <w:tcBorders>
              <w:left w:val="single" w:color="000000" w:sz="6" w:space="0"/>
              <w:right w:val="single" w:color="000000" w:sz="6" w:space="0"/>
            </w:tcBorders>
            <w:vAlign w:val="center"/>
          </w:tcPr>
          <w:p>
            <w:pPr>
              <w:pStyle w:val="18"/>
            </w:pPr>
            <w:r>
              <w:t>计划印制数量完成率</w:t>
            </w:r>
          </w:p>
        </w:tc>
        <w:tc>
          <w:tcPr>
            <w:tcW w:w="1327"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出版集作品份数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2100" w:type="dxa"/>
            <w:tcBorders>
              <w:left w:val="single" w:color="000000" w:sz="6" w:space="0"/>
              <w:right w:val="single" w:color="000000" w:sz="6" w:space="0"/>
            </w:tcBorders>
            <w:vAlign w:val="center"/>
          </w:tcPr>
          <w:p>
            <w:pPr>
              <w:pStyle w:val="18"/>
            </w:pPr>
            <w:r>
              <w:t>质量指标</w:t>
            </w:r>
          </w:p>
        </w:tc>
        <w:tc>
          <w:tcPr>
            <w:tcW w:w="1847" w:type="dxa"/>
            <w:tcBorders>
              <w:left w:val="single" w:color="000000" w:sz="6" w:space="0"/>
              <w:right w:val="single" w:color="000000" w:sz="6" w:space="0"/>
            </w:tcBorders>
            <w:vAlign w:val="center"/>
          </w:tcPr>
          <w:p>
            <w:pPr>
              <w:pStyle w:val="18"/>
            </w:pPr>
            <w:r>
              <w:t>业务工作完成率（%）</w:t>
            </w:r>
          </w:p>
        </w:tc>
        <w:tc>
          <w:tcPr>
            <w:tcW w:w="4218" w:type="dxa"/>
            <w:tcBorders>
              <w:left w:val="single" w:color="000000" w:sz="6" w:space="0"/>
              <w:right w:val="single" w:color="000000" w:sz="6" w:space="0"/>
            </w:tcBorders>
            <w:vAlign w:val="center"/>
          </w:tcPr>
          <w:p>
            <w:pPr>
              <w:pStyle w:val="18"/>
            </w:pPr>
            <w:r>
              <w:t>业务工作完成率（%）</w:t>
            </w:r>
          </w:p>
        </w:tc>
        <w:tc>
          <w:tcPr>
            <w:tcW w:w="1327" w:type="dxa"/>
            <w:tcBorders>
              <w:left w:val="single" w:color="000000" w:sz="6" w:space="0"/>
              <w:right w:val="single" w:color="000000" w:sz="6" w:space="0"/>
            </w:tcBorders>
            <w:vAlign w:val="center"/>
          </w:tcPr>
          <w:p>
            <w:pPr>
              <w:pStyle w:val="18"/>
            </w:pPr>
            <w:r>
              <w:t>≥95百分比</w:t>
            </w:r>
          </w:p>
        </w:tc>
        <w:tc>
          <w:tcPr>
            <w:tcW w:w="1843" w:type="dxa"/>
            <w:vAlign w:val="center"/>
          </w:tcPr>
          <w:p>
            <w:pPr>
              <w:pStyle w:val="18"/>
            </w:pPr>
            <w:r>
              <w:t>单位业务工作完成进度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2100" w:type="dxa"/>
            <w:tcBorders>
              <w:left w:val="single" w:color="000000" w:sz="6" w:space="0"/>
              <w:right w:val="single" w:color="000000" w:sz="6" w:space="0"/>
            </w:tcBorders>
            <w:vAlign w:val="center"/>
          </w:tcPr>
          <w:p>
            <w:pPr>
              <w:pStyle w:val="18"/>
            </w:pPr>
            <w:r>
              <w:t>时效指标</w:t>
            </w:r>
          </w:p>
        </w:tc>
        <w:tc>
          <w:tcPr>
            <w:tcW w:w="1847" w:type="dxa"/>
            <w:tcBorders>
              <w:left w:val="single" w:color="000000" w:sz="6" w:space="0"/>
              <w:right w:val="single" w:color="000000" w:sz="6" w:space="0"/>
            </w:tcBorders>
            <w:vAlign w:val="center"/>
          </w:tcPr>
          <w:p>
            <w:pPr>
              <w:pStyle w:val="18"/>
            </w:pPr>
            <w:r>
              <w:t>当年完成率</w:t>
            </w:r>
          </w:p>
        </w:tc>
        <w:tc>
          <w:tcPr>
            <w:tcW w:w="4218" w:type="dxa"/>
            <w:tcBorders>
              <w:left w:val="single" w:color="000000" w:sz="6" w:space="0"/>
              <w:right w:val="single" w:color="000000" w:sz="6" w:space="0"/>
            </w:tcBorders>
            <w:vAlign w:val="center"/>
          </w:tcPr>
          <w:p>
            <w:pPr>
              <w:pStyle w:val="18"/>
            </w:pPr>
            <w:r>
              <w:t>当年完成率</w:t>
            </w:r>
          </w:p>
        </w:tc>
        <w:tc>
          <w:tcPr>
            <w:tcW w:w="1327"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年度内完成工作任务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2100" w:type="dxa"/>
            <w:tcBorders>
              <w:left w:val="single" w:color="000000" w:sz="6" w:space="0"/>
              <w:right w:val="single" w:color="000000" w:sz="6" w:space="0"/>
            </w:tcBorders>
            <w:vAlign w:val="center"/>
          </w:tcPr>
          <w:p>
            <w:pPr>
              <w:pStyle w:val="18"/>
            </w:pPr>
            <w:r>
              <w:t>成本指标</w:t>
            </w:r>
          </w:p>
        </w:tc>
        <w:tc>
          <w:tcPr>
            <w:tcW w:w="1847" w:type="dxa"/>
            <w:tcBorders>
              <w:left w:val="single" w:color="000000" w:sz="6" w:space="0"/>
              <w:right w:val="single" w:color="000000" w:sz="6" w:space="0"/>
            </w:tcBorders>
            <w:vAlign w:val="center"/>
          </w:tcPr>
          <w:p>
            <w:pPr>
              <w:pStyle w:val="18"/>
            </w:pPr>
            <w:r>
              <w:t>项目成本控制率</w:t>
            </w:r>
          </w:p>
        </w:tc>
        <w:tc>
          <w:tcPr>
            <w:tcW w:w="4218" w:type="dxa"/>
            <w:tcBorders>
              <w:left w:val="single" w:color="000000" w:sz="6" w:space="0"/>
              <w:right w:val="single" w:color="000000" w:sz="6" w:space="0"/>
            </w:tcBorders>
            <w:vAlign w:val="center"/>
          </w:tcPr>
          <w:p>
            <w:pPr>
              <w:pStyle w:val="18"/>
            </w:pPr>
            <w:r>
              <w:t>项目成本控制率</w:t>
            </w:r>
          </w:p>
        </w:tc>
        <w:tc>
          <w:tcPr>
            <w:tcW w:w="1327" w:type="dxa"/>
            <w:tcBorders>
              <w:left w:val="single" w:color="000000" w:sz="6" w:space="0"/>
              <w:right w:val="single" w:color="000000" w:sz="6" w:space="0"/>
            </w:tcBorders>
            <w:vAlign w:val="center"/>
          </w:tcPr>
          <w:p>
            <w:pPr>
              <w:pStyle w:val="18"/>
            </w:pPr>
            <w:r>
              <w:t>2万元</w:t>
            </w:r>
          </w:p>
        </w:tc>
        <w:tc>
          <w:tcPr>
            <w:tcW w:w="1843" w:type="dxa"/>
            <w:vAlign w:val="center"/>
          </w:tcPr>
          <w:p>
            <w:pPr>
              <w:pStyle w:val="18"/>
            </w:pPr>
            <w:r>
              <w:t>不超出预算数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5" w:type="dxa"/>
            <w:vMerge w:val="restart"/>
            <w:vAlign w:val="center"/>
          </w:tcPr>
          <w:p>
            <w:pPr>
              <w:pStyle w:val="19"/>
            </w:pPr>
            <w:r>
              <w:t>效益指标</w:t>
            </w:r>
          </w:p>
        </w:tc>
        <w:tc>
          <w:tcPr>
            <w:tcW w:w="2100" w:type="dxa"/>
            <w:tcBorders>
              <w:left w:val="single" w:color="000000" w:sz="6" w:space="0"/>
              <w:right w:val="single" w:color="000000" w:sz="6" w:space="0"/>
            </w:tcBorders>
            <w:vAlign w:val="center"/>
          </w:tcPr>
          <w:p>
            <w:pPr>
              <w:pStyle w:val="18"/>
            </w:pPr>
            <w:r>
              <w:t>社会效益指标</w:t>
            </w:r>
          </w:p>
        </w:tc>
        <w:tc>
          <w:tcPr>
            <w:tcW w:w="1847" w:type="dxa"/>
            <w:tcBorders>
              <w:left w:val="single" w:color="000000" w:sz="6" w:space="0"/>
              <w:right w:val="single" w:color="000000" w:sz="6" w:space="0"/>
            </w:tcBorders>
            <w:vAlign w:val="center"/>
          </w:tcPr>
          <w:p>
            <w:pPr>
              <w:pStyle w:val="18"/>
            </w:pPr>
            <w:r>
              <w:t>营造讲党史、感党恩、跟党走的浓</w:t>
            </w:r>
          </w:p>
        </w:tc>
        <w:tc>
          <w:tcPr>
            <w:tcW w:w="4218" w:type="dxa"/>
            <w:tcBorders>
              <w:left w:val="single" w:color="000000" w:sz="6" w:space="0"/>
              <w:right w:val="single" w:color="000000" w:sz="6" w:space="0"/>
            </w:tcBorders>
            <w:vAlign w:val="center"/>
          </w:tcPr>
          <w:p>
            <w:pPr>
              <w:pStyle w:val="18"/>
            </w:pPr>
            <w:r>
              <w:t>营造讲党史、感党恩、跟党走的浓厚氛围</w:t>
            </w:r>
          </w:p>
        </w:tc>
        <w:tc>
          <w:tcPr>
            <w:tcW w:w="1327" w:type="dxa"/>
            <w:tcBorders>
              <w:left w:val="single" w:color="000000" w:sz="6" w:space="0"/>
              <w:right w:val="single" w:color="000000" w:sz="6" w:space="0"/>
            </w:tcBorders>
            <w:vAlign w:val="center"/>
          </w:tcPr>
          <w:p>
            <w:pPr>
              <w:pStyle w:val="18"/>
            </w:pPr>
            <w:r>
              <w:t>歌颂党的百年奋斗丰功伟绩</w:t>
            </w:r>
          </w:p>
        </w:tc>
        <w:tc>
          <w:tcPr>
            <w:tcW w:w="18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2100" w:type="dxa"/>
            <w:tcBorders>
              <w:left w:val="single" w:color="000000" w:sz="6" w:space="0"/>
              <w:right w:val="single" w:color="000000" w:sz="6" w:space="0"/>
            </w:tcBorders>
            <w:vAlign w:val="center"/>
          </w:tcPr>
          <w:p>
            <w:pPr>
              <w:pStyle w:val="18"/>
            </w:pPr>
            <w:r>
              <w:t>可持续影响指标</w:t>
            </w:r>
          </w:p>
        </w:tc>
        <w:tc>
          <w:tcPr>
            <w:tcW w:w="1847" w:type="dxa"/>
            <w:tcBorders>
              <w:left w:val="single" w:color="000000" w:sz="6" w:space="0"/>
              <w:right w:val="single" w:color="000000" w:sz="6" w:space="0"/>
            </w:tcBorders>
            <w:vAlign w:val="center"/>
          </w:tcPr>
          <w:p>
            <w:pPr>
              <w:pStyle w:val="18"/>
            </w:pPr>
            <w:r>
              <w:t>对社会发展带来的影响</w:t>
            </w:r>
          </w:p>
        </w:tc>
        <w:tc>
          <w:tcPr>
            <w:tcW w:w="4218" w:type="dxa"/>
            <w:tcBorders>
              <w:left w:val="single" w:color="000000" w:sz="6" w:space="0"/>
              <w:right w:val="single" w:color="000000" w:sz="6" w:space="0"/>
            </w:tcBorders>
            <w:vAlign w:val="center"/>
          </w:tcPr>
          <w:p>
            <w:pPr>
              <w:pStyle w:val="18"/>
            </w:pPr>
            <w:r>
              <w:t>对社会发展带来的影响</w:t>
            </w:r>
          </w:p>
        </w:tc>
        <w:tc>
          <w:tcPr>
            <w:tcW w:w="1327" w:type="dxa"/>
            <w:tcBorders>
              <w:left w:val="single" w:color="000000" w:sz="6" w:space="0"/>
              <w:right w:val="single" w:color="000000" w:sz="6" w:space="0"/>
            </w:tcBorders>
            <w:vAlign w:val="center"/>
          </w:tcPr>
          <w:p>
            <w:pPr>
              <w:pStyle w:val="18"/>
            </w:pPr>
            <w:r>
              <w:t>歌颂党的百年奋斗丰功伟绩</w:t>
            </w:r>
          </w:p>
        </w:tc>
        <w:tc>
          <w:tcPr>
            <w:tcW w:w="18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5" w:type="dxa"/>
            <w:vAlign w:val="center"/>
          </w:tcPr>
          <w:p>
            <w:pPr>
              <w:pStyle w:val="19"/>
            </w:pPr>
            <w:r>
              <w:t>满意度指标</w:t>
            </w:r>
          </w:p>
        </w:tc>
        <w:tc>
          <w:tcPr>
            <w:tcW w:w="2100" w:type="dxa"/>
            <w:tcBorders>
              <w:left w:val="single" w:color="000000" w:sz="6" w:space="0"/>
              <w:right w:val="single" w:color="000000" w:sz="6" w:space="0"/>
            </w:tcBorders>
            <w:vAlign w:val="center"/>
          </w:tcPr>
          <w:p>
            <w:pPr>
              <w:pStyle w:val="18"/>
            </w:pPr>
            <w:r>
              <w:t>服务对象满意度指标</w:t>
            </w:r>
          </w:p>
        </w:tc>
        <w:tc>
          <w:tcPr>
            <w:tcW w:w="1847" w:type="dxa"/>
            <w:tcBorders>
              <w:left w:val="single" w:color="000000" w:sz="6" w:space="0"/>
              <w:right w:val="single" w:color="000000" w:sz="6" w:space="0"/>
            </w:tcBorders>
            <w:vAlign w:val="center"/>
          </w:tcPr>
          <w:p>
            <w:pPr>
              <w:pStyle w:val="18"/>
            </w:pPr>
            <w:r>
              <w:t>满意率</w:t>
            </w:r>
          </w:p>
        </w:tc>
        <w:tc>
          <w:tcPr>
            <w:tcW w:w="4218" w:type="dxa"/>
            <w:tcBorders>
              <w:left w:val="single" w:color="000000" w:sz="6" w:space="0"/>
              <w:right w:val="single" w:color="000000" w:sz="6" w:space="0"/>
            </w:tcBorders>
            <w:vAlign w:val="center"/>
          </w:tcPr>
          <w:p>
            <w:pPr>
              <w:pStyle w:val="18"/>
            </w:pPr>
            <w:r>
              <w:t>满意率</w:t>
            </w:r>
          </w:p>
        </w:tc>
        <w:tc>
          <w:tcPr>
            <w:tcW w:w="1327" w:type="dxa"/>
            <w:tcBorders>
              <w:left w:val="single" w:color="000000" w:sz="6" w:space="0"/>
              <w:right w:val="single" w:color="000000" w:sz="6" w:space="0"/>
            </w:tcBorders>
            <w:vAlign w:val="center"/>
          </w:tcPr>
          <w:p>
            <w:pPr>
              <w:pStyle w:val="18"/>
            </w:pPr>
            <w:r>
              <w:t>≥95百分比</w:t>
            </w:r>
          </w:p>
        </w:tc>
        <w:tc>
          <w:tcPr>
            <w:tcW w:w="1843" w:type="dxa"/>
            <w:vAlign w:val="center"/>
          </w:tcPr>
          <w:p>
            <w:pPr>
              <w:pStyle w:val="18"/>
            </w:pPr>
            <w:r>
              <w:t>完成的之比率</w:t>
            </w:r>
          </w:p>
        </w:tc>
      </w:tr>
    </w:tbl>
    <w:p>
      <w:pPr>
        <w:sectPr>
          <w:pgSz w:w="16840" w:h="11900" w:orient="landscape"/>
          <w:pgMar w:top="1304" w:right="1984" w:bottom="1304" w:left="1134" w:header="720" w:footer="720" w:gutter="0"/>
          <w:cols w:space="720" w:num="1"/>
          <w:docGrid w:linePitch="326"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07"/>
      <w:r>
        <w:rPr>
          <w:rFonts w:ascii="方正仿宋_GBK" w:hAnsi="方正仿宋_GBK" w:eastAsia="方正仿宋_GBK" w:cs="方正仿宋_GBK"/>
          <w:color w:val="000000"/>
          <w:sz w:val="28"/>
        </w:rPr>
        <w:t>4.2024年老年建设促进会建设经费绩效目标表</w:t>
      </w:r>
      <w:bookmarkEnd w:id="14"/>
    </w:p>
    <w:tbl>
      <w:tblPr>
        <w:tblStyle w:val="11"/>
        <w:tblW w:w="1367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65"/>
        <w:gridCol w:w="1589"/>
        <w:gridCol w:w="1332"/>
        <w:gridCol w:w="1587"/>
        <w:gridCol w:w="1327"/>
        <w:gridCol w:w="1327"/>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827" w:type="dxa"/>
            <w:gridSpan w:val="6"/>
            <w:tcBorders>
              <w:top w:val="single" w:color="FFFFFF" w:sz="6" w:space="0"/>
              <w:left w:val="single" w:color="FFFFFF" w:sz="6" w:space="0"/>
              <w:right w:val="single" w:color="FFFFFF" w:sz="6" w:space="0"/>
            </w:tcBorders>
            <w:vAlign w:val="center"/>
          </w:tcPr>
          <w:p>
            <w:pPr>
              <w:pStyle w:val="22"/>
            </w:pPr>
            <w:r>
              <w:t>287001中国共产党涞水县委员会老干部局本级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5" w:type="dxa"/>
            <w:vAlign w:val="center"/>
          </w:tcPr>
          <w:p>
            <w:pPr>
              <w:pStyle w:val="16"/>
            </w:pPr>
            <w:r>
              <w:t>项目编码</w:t>
            </w:r>
          </w:p>
        </w:tc>
        <w:tc>
          <w:tcPr>
            <w:tcW w:w="2921" w:type="dxa"/>
            <w:gridSpan w:val="2"/>
            <w:tcBorders>
              <w:left w:val="single" w:color="000000" w:sz="6" w:space="0"/>
              <w:right w:val="single" w:color="000000" w:sz="6" w:space="0"/>
            </w:tcBorders>
            <w:vAlign w:val="center"/>
          </w:tcPr>
          <w:p>
            <w:pPr>
              <w:pStyle w:val="18"/>
            </w:pPr>
            <w:r>
              <w:t>13062324P00795610003D</w:t>
            </w:r>
          </w:p>
        </w:tc>
        <w:tc>
          <w:tcPr>
            <w:tcW w:w="1587" w:type="dxa"/>
            <w:tcBorders>
              <w:left w:val="single" w:color="000000" w:sz="6" w:space="0"/>
              <w:right w:val="single" w:color="000000" w:sz="6" w:space="0"/>
            </w:tcBorders>
            <w:vAlign w:val="center"/>
          </w:tcPr>
          <w:p>
            <w:pPr>
              <w:pStyle w:val="16"/>
            </w:pPr>
            <w:r>
              <w:t>项目名称</w:t>
            </w:r>
          </w:p>
        </w:tc>
        <w:tc>
          <w:tcPr>
            <w:tcW w:w="4497" w:type="dxa"/>
            <w:gridSpan w:val="3"/>
            <w:tcBorders>
              <w:left w:val="single" w:color="000000" w:sz="6" w:space="0"/>
            </w:tcBorders>
            <w:vAlign w:val="center"/>
          </w:tcPr>
          <w:p>
            <w:pPr>
              <w:pStyle w:val="18"/>
            </w:pPr>
            <w:r>
              <w:t>2024年老年建设促进会建设经费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5" w:type="dxa"/>
            <w:vMerge w:val="restart"/>
            <w:vAlign w:val="center"/>
          </w:tcPr>
          <w:p>
            <w:pPr>
              <w:pStyle w:val="16"/>
            </w:pPr>
            <w:r>
              <w:t>预算规模及资金用途</w:t>
            </w:r>
          </w:p>
        </w:tc>
        <w:tc>
          <w:tcPr>
            <w:tcW w:w="1589" w:type="dxa"/>
            <w:tcBorders>
              <w:left w:val="single" w:color="000000" w:sz="6" w:space="0"/>
              <w:right w:val="single" w:color="000000" w:sz="6" w:space="0"/>
            </w:tcBorders>
            <w:vAlign w:val="center"/>
          </w:tcPr>
          <w:p>
            <w:pPr>
              <w:pStyle w:val="16"/>
            </w:pPr>
            <w:r>
              <w:t>预算数</w:t>
            </w:r>
          </w:p>
        </w:tc>
        <w:tc>
          <w:tcPr>
            <w:tcW w:w="1332" w:type="dxa"/>
            <w:tcBorders>
              <w:left w:val="single" w:color="000000" w:sz="6" w:space="0"/>
              <w:right w:val="single" w:color="000000" w:sz="6" w:space="0"/>
            </w:tcBorders>
            <w:vAlign w:val="center"/>
          </w:tcPr>
          <w:p>
            <w:pPr>
              <w:pStyle w:val="18"/>
            </w:pPr>
            <w:r>
              <w:t>4.00</w:t>
            </w:r>
          </w:p>
        </w:tc>
        <w:tc>
          <w:tcPr>
            <w:tcW w:w="1587" w:type="dxa"/>
            <w:tcBorders>
              <w:left w:val="single" w:color="000000" w:sz="6" w:space="0"/>
              <w:right w:val="single" w:color="000000" w:sz="6" w:space="0"/>
            </w:tcBorders>
            <w:vAlign w:val="center"/>
          </w:tcPr>
          <w:p>
            <w:pPr>
              <w:pStyle w:val="16"/>
            </w:pPr>
            <w:r>
              <w:t>其中：财政    资金</w:t>
            </w:r>
          </w:p>
        </w:tc>
        <w:tc>
          <w:tcPr>
            <w:tcW w:w="1327" w:type="dxa"/>
            <w:tcBorders>
              <w:left w:val="single" w:color="000000" w:sz="6" w:space="0"/>
              <w:right w:val="single" w:color="000000" w:sz="6" w:space="0"/>
            </w:tcBorders>
            <w:vAlign w:val="center"/>
          </w:tcPr>
          <w:p>
            <w:pPr>
              <w:pStyle w:val="18"/>
            </w:pPr>
            <w:r>
              <w:t>4.00</w:t>
            </w:r>
          </w:p>
        </w:tc>
        <w:tc>
          <w:tcPr>
            <w:tcW w:w="1327" w:type="dxa"/>
            <w:tcBorders>
              <w:left w:val="single" w:color="000000" w:sz="6" w:space="0"/>
              <w:right w:val="single" w:color="000000" w:sz="6" w:space="0"/>
            </w:tcBorders>
            <w:vAlign w:val="center"/>
          </w:tcPr>
          <w:p>
            <w:pPr>
              <w:pStyle w:val="16"/>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9005" w:type="dxa"/>
            <w:gridSpan w:val="6"/>
            <w:tcBorders>
              <w:left w:val="single" w:color="000000" w:sz="6" w:space="0"/>
            </w:tcBorders>
            <w:vAlign w:val="center"/>
          </w:tcPr>
          <w:p>
            <w:pPr>
              <w:pStyle w:val="18"/>
            </w:pPr>
            <w:r>
              <w:t>老干部局老年大学办公经费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5" w:type="dxa"/>
            <w:vMerge w:val="restart"/>
            <w:vAlign w:val="center"/>
          </w:tcPr>
          <w:p>
            <w:pPr>
              <w:pStyle w:val="16"/>
            </w:pPr>
            <w:r>
              <w:t>资金支出计划（%）</w:t>
            </w:r>
          </w:p>
        </w:tc>
        <w:tc>
          <w:tcPr>
            <w:tcW w:w="2921" w:type="dxa"/>
            <w:gridSpan w:val="2"/>
            <w:tcBorders>
              <w:left w:val="single" w:color="000000" w:sz="6" w:space="0"/>
              <w:right w:val="single" w:color="000000" w:sz="6" w:space="0"/>
            </w:tcBorders>
            <w:vAlign w:val="center"/>
          </w:tcPr>
          <w:p>
            <w:pPr>
              <w:pStyle w:val="16"/>
            </w:pPr>
            <w:r>
              <w:t>3月底</w:t>
            </w:r>
          </w:p>
        </w:tc>
        <w:tc>
          <w:tcPr>
            <w:tcW w:w="1587" w:type="dxa"/>
            <w:tcBorders>
              <w:left w:val="single" w:color="000000" w:sz="6" w:space="0"/>
              <w:right w:val="single" w:color="000000" w:sz="6" w:space="0"/>
            </w:tcBorders>
            <w:vAlign w:val="center"/>
          </w:tcPr>
          <w:p>
            <w:pPr>
              <w:pStyle w:val="16"/>
            </w:pPr>
            <w:r>
              <w:t>6月底</w:t>
            </w:r>
          </w:p>
        </w:tc>
        <w:tc>
          <w:tcPr>
            <w:tcW w:w="1327" w:type="dxa"/>
            <w:tcBorders>
              <w:left w:val="single" w:color="000000" w:sz="6" w:space="0"/>
              <w:right w:val="single" w:color="000000" w:sz="6" w:space="0"/>
            </w:tcBorders>
            <w:vAlign w:val="center"/>
          </w:tcPr>
          <w:p>
            <w:pPr>
              <w:pStyle w:val="16"/>
            </w:pPr>
            <w:r>
              <w:t>10月底</w:t>
            </w:r>
          </w:p>
        </w:tc>
        <w:tc>
          <w:tcPr>
            <w:tcW w:w="3170" w:type="dxa"/>
            <w:gridSpan w:val="2"/>
            <w:tcBorders>
              <w:left w:val="single" w:color="000000" w:sz="6" w:space="0"/>
            </w:tcBorders>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921" w:type="dxa"/>
            <w:gridSpan w:val="2"/>
            <w:tcBorders>
              <w:left w:val="single" w:color="000000" w:sz="6" w:space="0"/>
              <w:right w:val="single" w:color="000000" w:sz="6" w:space="0"/>
            </w:tcBorders>
            <w:vAlign w:val="center"/>
          </w:tcPr>
          <w:p>
            <w:pPr>
              <w:pStyle w:val="19"/>
            </w:pPr>
            <w:r>
              <w:t>0.30</w:t>
            </w:r>
          </w:p>
        </w:tc>
        <w:tc>
          <w:tcPr>
            <w:tcW w:w="1587" w:type="dxa"/>
            <w:tcBorders>
              <w:left w:val="single" w:color="000000" w:sz="6" w:space="0"/>
              <w:right w:val="single" w:color="000000" w:sz="6" w:space="0"/>
            </w:tcBorders>
            <w:vAlign w:val="center"/>
          </w:tcPr>
          <w:p>
            <w:pPr>
              <w:pStyle w:val="19"/>
            </w:pPr>
            <w:r>
              <w:t>0.80</w:t>
            </w:r>
          </w:p>
        </w:tc>
        <w:tc>
          <w:tcPr>
            <w:tcW w:w="1327" w:type="dxa"/>
            <w:tcBorders>
              <w:left w:val="single" w:color="000000" w:sz="6" w:space="0"/>
              <w:right w:val="single" w:color="000000" w:sz="6" w:space="0"/>
            </w:tcBorders>
            <w:vAlign w:val="center"/>
          </w:tcPr>
          <w:p>
            <w:pPr>
              <w:pStyle w:val="19"/>
            </w:pPr>
            <w:r>
              <w:t>1.20</w:t>
            </w:r>
          </w:p>
        </w:tc>
        <w:tc>
          <w:tcPr>
            <w:tcW w:w="3170" w:type="dxa"/>
            <w:gridSpan w:val="2"/>
            <w:tcBorders>
              <w:left w:val="single" w:color="000000" w:sz="6" w:space="0"/>
            </w:tcBorders>
            <w:vAlign w:val="center"/>
          </w:tcPr>
          <w:p>
            <w:pPr>
              <w:pStyle w:val="19"/>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5" w:type="dxa"/>
            <w:vAlign w:val="center"/>
          </w:tcPr>
          <w:p>
            <w:pPr>
              <w:pStyle w:val="16"/>
            </w:pPr>
            <w:r>
              <w:t>绩效目标</w:t>
            </w:r>
          </w:p>
        </w:tc>
        <w:tc>
          <w:tcPr>
            <w:tcW w:w="9005" w:type="dxa"/>
            <w:gridSpan w:val="6"/>
            <w:tcBorders>
              <w:left w:val="single" w:color="000000" w:sz="6" w:space="0"/>
            </w:tcBorders>
            <w:vAlign w:val="center"/>
          </w:tcPr>
          <w:p>
            <w:pPr>
              <w:pStyle w:val="18"/>
            </w:pPr>
            <w:r>
              <w:t>1.年度内完成老区建设促进会各项工作任务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7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16"/>
        <w:gridCol w:w="2085"/>
        <w:gridCol w:w="1623"/>
        <w:gridCol w:w="4218"/>
        <w:gridCol w:w="1327"/>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616" w:type="dxa"/>
            <w:vAlign w:val="center"/>
          </w:tcPr>
          <w:p>
            <w:pPr>
              <w:pStyle w:val="16"/>
            </w:pPr>
            <w:r>
              <w:t>一级指标</w:t>
            </w:r>
          </w:p>
        </w:tc>
        <w:tc>
          <w:tcPr>
            <w:tcW w:w="2085" w:type="dxa"/>
            <w:vAlign w:val="center"/>
          </w:tcPr>
          <w:p>
            <w:pPr>
              <w:pStyle w:val="16"/>
            </w:pPr>
            <w:r>
              <w:t>二级指标</w:t>
            </w:r>
          </w:p>
        </w:tc>
        <w:tc>
          <w:tcPr>
            <w:tcW w:w="1623" w:type="dxa"/>
            <w:vAlign w:val="center"/>
          </w:tcPr>
          <w:p>
            <w:pPr>
              <w:pStyle w:val="16"/>
            </w:pPr>
            <w:r>
              <w:t>三级指标</w:t>
            </w:r>
          </w:p>
        </w:tc>
        <w:tc>
          <w:tcPr>
            <w:tcW w:w="4218" w:type="dxa"/>
            <w:vAlign w:val="center"/>
          </w:tcPr>
          <w:p>
            <w:pPr>
              <w:pStyle w:val="16"/>
            </w:pPr>
            <w:r>
              <w:t>绩效指标描述</w:t>
            </w:r>
          </w:p>
        </w:tc>
        <w:tc>
          <w:tcPr>
            <w:tcW w:w="1327"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6" w:type="dxa"/>
            <w:vMerge w:val="restart"/>
            <w:vAlign w:val="center"/>
          </w:tcPr>
          <w:p>
            <w:pPr>
              <w:pStyle w:val="19"/>
            </w:pPr>
            <w:r>
              <w:t>产出指标</w:t>
            </w:r>
          </w:p>
        </w:tc>
        <w:tc>
          <w:tcPr>
            <w:tcW w:w="2085" w:type="dxa"/>
            <w:tcBorders>
              <w:left w:val="single" w:color="000000" w:sz="6" w:space="0"/>
              <w:right w:val="single" w:color="000000" w:sz="6" w:space="0"/>
            </w:tcBorders>
            <w:vAlign w:val="center"/>
          </w:tcPr>
          <w:p>
            <w:pPr>
              <w:pStyle w:val="18"/>
            </w:pPr>
            <w:r>
              <w:t>数量指标</w:t>
            </w:r>
          </w:p>
        </w:tc>
        <w:tc>
          <w:tcPr>
            <w:tcW w:w="1623" w:type="dxa"/>
            <w:tcBorders>
              <w:left w:val="single" w:color="000000" w:sz="6" w:space="0"/>
              <w:right w:val="single" w:color="000000" w:sz="6" w:space="0"/>
            </w:tcBorders>
            <w:vAlign w:val="center"/>
          </w:tcPr>
          <w:p>
            <w:pPr>
              <w:pStyle w:val="18"/>
            </w:pPr>
            <w:r>
              <w:t>研究涞水发展建设成果资料评审合格率（%）</w:t>
            </w:r>
          </w:p>
        </w:tc>
        <w:tc>
          <w:tcPr>
            <w:tcW w:w="4218" w:type="dxa"/>
            <w:tcBorders>
              <w:left w:val="single" w:color="000000" w:sz="6" w:space="0"/>
              <w:right w:val="single" w:color="000000" w:sz="6" w:space="0"/>
            </w:tcBorders>
            <w:vAlign w:val="center"/>
          </w:tcPr>
          <w:p>
            <w:pPr>
              <w:pStyle w:val="18"/>
            </w:pPr>
            <w:r>
              <w:t>评审合格的研究成果数量占总研究数量的比率</w:t>
            </w:r>
          </w:p>
        </w:tc>
        <w:tc>
          <w:tcPr>
            <w:tcW w:w="1327" w:type="dxa"/>
            <w:tcBorders>
              <w:left w:val="single" w:color="000000" w:sz="6" w:space="0"/>
              <w:right w:val="single" w:color="000000" w:sz="6" w:space="0"/>
            </w:tcBorders>
            <w:vAlign w:val="center"/>
          </w:tcPr>
          <w:p>
            <w:pPr>
              <w:pStyle w:val="18"/>
            </w:pPr>
            <w:r>
              <w:t>≥95百分比</w:t>
            </w:r>
          </w:p>
        </w:tc>
        <w:tc>
          <w:tcPr>
            <w:tcW w:w="1843" w:type="dxa"/>
            <w:vAlign w:val="center"/>
          </w:tcPr>
          <w:p>
            <w:pPr>
              <w:pStyle w:val="18"/>
            </w:pPr>
            <w:r>
              <w:t>单位工作日常要求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2085" w:type="dxa"/>
            <w:tcBorders>
              <w:left w:val="single" w:color="000000" w:sz="6" w:space="0"/>
              <w:right w:val="single" w:color="000000" w:sz="6" w:space="0"/>
            </w:tcBorders>
            <w:vAlign w:val="center"/>
          </w:tcPr>
          <w:p>
            <w:pPr>
              <w:pStyle w:val="18"/>
            </w:pPr>
            <w:r>
              <w:t>质量指标</w:t>
            </w:r>
          </w:p>
        </w:tc>
        <w:tc>
          <w:tcPr>
            <w:tcW w:w="1623" w:type="dxa"/>
            <w:tcBorders>
              <w:left w:val="single" w:color="000000" w:sz="6" w:space="0"/>
              <w:right w:val="single" w:color="000000" w:sz="6" w:space="0"/>
            </w:tcBorders>
            <w:vAlign w:val="center"/>
          </w:tcPr>
          <w:p>
            <w:pPr>
              <w:pStyle w:val="18"/>
            </w:pPr>
            <w:r>
              <w:t>稿件原创率（%）</w:t>
            </w:r>
          </w:p>
        </w:tc>
        <w:tc>
          <w:tcPr>
            <w:tcW w:w="4218" w:type="dxa"/>
            <w:tcBorders>
              <w:left w:val="single" w:color="000000" w:sz="6" w:space="0"/>
              <w:right w:val="single" w:color="000000" w:sz="6" w:space="0"/>
            </w:tcBorders>
            <w:vAlign w:val="center"/>
          </w:tcPr>
          <w:p>
            <w:pPr>
              <w:pStyle w:val="18"/>
            </w:pPr>
            <w:r>
              <w:t>原创稿件占全部发表稿件的比率</w:t>
            </w:r>
          </w:p>
        </w:tc>
        <w:tc>
          <w:tcPr>
            <w:tcW w:w="1327"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单位工作日常要求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2085" w:type="dxa"/>
            <w:tcBorders>
              <w:left w:val="single" w:color="000000" w:sz="6" w:space="0"/>
              <w:right w:val="single" w:color="000000" w:sz="6" w:space="0"/>
            </w:tcBorders>
            <w:vAlign w:val="center"/>
          </w:tcPr>
          <w:p>
            <w:pPr>
              <w:pStyle w:val="18"/>
            </w:pPr>
            <w:r>
              <w:t>时效指标</w:t>
            </w:r>
          </w:p>
        </w:tc>
        <w:tc>
          <w:tcPr>
            <w:tcW w:w="1623" w:type="dxa"/>
            <w:tcBorders>
              <w:left w:val="single" w:color="000000" w:sz="6" w:space="0"/>
              <w:right w:val="single" w:color="000000" w:sz="6" w:space="0"/>
            </w:tcBorders>
            <w:vAlign w:val="center"/>
          </w:tcPr>
          <w:p>
            <w:pPr>
              <w:pStyle w:val="18"/>
            </w:pPr>
            <w:r>
              <w:t>各项任务完成及时率（%）</w:t>
            </w:r>
          </w:p>
        </w:tc>
        <w:tc>
          <w:tcPr>
            <w:tcW w:w="4218" w:type="dxa"/>
            <w:tcBorders>
              <w:left w:val="single" w:color="000000" w:sz="6" w:space="0"/>
              <w:right w:val="single" w:color="000000" w:sz="6" w:space="0"/>
            </w:tcBorders>
            <w:vAlign w:val="center"/>
          </w:tcPr>
          <w:p>
            <w:pPr>
              <w:pStyle w:val="18"/>
            </w:pPr>
            <w:r>
              <w:t>各项任务完成及时率（%）</w:t>
            </w:r>
          </w:p>
        </w:tc>
        <w:tc>
          <w:tcPr>
            <w:tcW w:w="1327"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单位工作日常要求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2085" w:type="dxa"/>
            <w:tcBorders>
              <w:left w:val="single" w:color="000000" w:sz="6" w:space="0"/>
              <w:right w:val="single" w:color="000000" w:sz="6" w:space="0"/>
            </w:tcBorders>
            <w:vAlign w:val="center"/>
          </w:tcPr>
          <w:p>
            <w:pPr>
              <w:pStyle w:val="18"/>
            </w:pPr>
            <w:r>
              <w:t>成本指标</w:t>
            </w:r>
          </w:p>
        </w:tc>
        <w:tc>
          <w:tcPr>
            <w:tcW w:w="1623" w:type="dxa"/>
            <w:tcBorders>
              <w:left w:val="single" w:color="000000" w:sz="6" w:space="0"/>
              <w:right w:val="single" w:color="000000" w:sz="6" w:space="0"/>
            </w:tcBorders>
            <w:vAlign w:val="center"/>
          </w:tcPr>
          <w:p>
            <w:pPr>
              <w:pStyle w:val="18"/>
            </w:pPr>
            <w:r>
              <w:t>资金成本</w:t>
            </w:r>
          </w:p>
        </w:tc>
        <w:tc>
          <w:tcPr>
            <w:tcW w:w="4218" w:type="dxa"/>
            <w:tcBorders>
              <w:left w:val="single" w:color="000000" w:sz="6" w:space="0"/>
              <w:right w:val="single" w:color="000000" w:sz="6" w:space="0"/>
            </w:tcBorders>
            <w:vAlign w:val="center"/>
          </w:tcPr>
          <w:p>
            <w:pPr>
              <w:pStyle w:val="18"/>
            </w:pPr>
            <w:r>
              <w:t>资金成本</w:t>
            </w:r>
          </w:p>
        </w:tc>
        <w:tc>
          <w:tcPr>
            <w:tcW w:w="1327" w:type="dxa"/>
            <w:tcBorders>
              <w:left w:val="single" w:color="000000" w:sz="6" w:space="0"/>
              <w:right w:val="single" w:color="000000" w:sz="6" w:space="0"/>
            </w:tcBorders>
            <w:vAlign w:val="center"/>
          </w:tcPr>
          <w:p>
            <w:pPr>
              <w:pStyle w:val="18"/>
            </w:pPr>
            <w:r>
              <w:t>≤4万元</w:t>
            </w:r>
          </w:p>
        </w:tc>
        <w:tc>
          <w:tcPr>
            <w:tcW w:w="1843" w:type="dxa"/>
            <w:vAlign w:val="center"/>
          </w:tcPr>
          <w:p>
            <w:pPr>
              <w:pStyle w:val="18"/>
            </w:pPr>
            <w:r>
              <w:t>单位工作日常要求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6" w:type="dxa"/>
            <w:vAlign w:val="center"/>
          </w:tcPr>
          <w:p>
            <w:pPr>
              <w:pStyle w:val="19"/>
            </w:pPr>
            <w:r>
              <w:t>效益指标</w:t>
            </w:r>
          </w:p>
        </w:tc>
        <w:tc>
          <w:tcPr>
            <w:tcW w:w="2085" w:type="dxa"/>
            <w:tcBorders>
              <w:left w:val="single" w:color="000000" w:sz="6" w:space="0"/>
              <w:right w:val="single" w:color="000000" w:sz="6" w:space="0"/>
            </w:tcBorders>
            <w:vAlign w:val="center"/>
          </w:tcPr>
          <w:p>
            <w:pPr>
              <w:pStyle w:val="18"/>
            </w:pPr>
            <w:r>
              <w:t>社会效益指标</w:t>
            </w:r>
          </w:p>
        </w:tc>
        <w:tc>
          <w:tcPr>
            <w:tcW w:w="1623" w:type="dxa"/>
            <w:tcBorders>
              <w:left w:val="single" w:color="000000" w:sz="6" w:space="0"/>
              <w:right w:val="single" w:color="000000" w:sz="6" w:space="0"/>
            </w:tcBorders>
            <w:vAlign w:val="center"/>
          </w:tcPr>
          <w:p>
            <w:pPr>
              <w:pStyle w:val="18"/>
            </w:pPr>
            <w:r>
              <w:t>保障工作顺利开展</w:t>
            </w:r>
          </w:p>
        </w:tc>
        <w:tc>
          <w:tcPr>
            <w:tcW w:w="4218" w:type="dxa"/>
            <w:tcBorders>
              <w:left w:val="single" w:color="000000" w:sz="6" w:space="0"/>
              <w:right w:val="single" w:color="000000" w:sz="6" w:space="0"/>
            </w:tcBorders>
            <w:vAlign w:val="center"/>
          </w:tcPr>
          <w:p>
            <w:pPr>
              <w:pStyle w:val="18"/>
            </w:pPr>
            <w:r>
              <w:t>保障工作顺利开展</w:t>
            </w:r>
          </w:p>
        </w:tc>
        <w:tc>
          <w:tcPr>
            <w:tcW w:w="1327" w:type="dxa"/>
            <w:tcBorders>
              <w:left w:val="single" w:color="000000" w:sz="6" w:space="0"/>
              <w:right w:val="single" w:color="000000" w:sz="6" w:space="0"/>
            </w:tcBorders>
            <w:vAlign w:val="center"/>
          </w:tcPr>
          <w:p>
            <w:pPr>
              <w:pStyle w:val="18"/>
            </w:pPr>
            <w:r>
              <w:t>确保各项工作顺利开展</w:t>
            </w:r>
          </w:p>
        </w:tc>
        <w:tc>
          <w:tcPr>
            <w:tcW w:w="1843" w:type="dxa"/>
            <w:vAlign w:val="center"/>
          </w:tcPr>
          <w:p>
            <w:pPr>
              <w:pStyle w:val="18"/>
            </w:pPr>
            <w:r>
              <w:t>单位工作日常要求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6" w:type="dxa"/>
            <w:vAlign w:val="center"/>
          </w:tcPr>
          <w:p>
            <w:pPr>
              <w:pStyle w:val="19"/>
            </w:pPr>
            <w:r>
              <w:t>满意度指标</w:t>
            </w:r>
          </w:p>
        </w:tc>
        <w:tc>
          <w:tcPr>
            <w:tcW w:w="2085" w:type="dxa"/>
            <w:tcBorders>
              <w:left w:val="single" w:color="000000" w:sz="6" w:space="0"/>
              <w:right w:val="single" w:color="000000" w:sz="6" w:space="0"/>
            </w:tcBorders>
            <w:vAlign w:val="center"/>
          </w:tcPr>
          <w:p>
            <w:pPr>
              <w:pStyle w:val="18"/>
            </w:pPr>
            <w:r>
              <w:t>服务对象满意度指标</w:t>
            </w:r>
          </w:p>
        </w:tc>
        <w:tc>
          <w:tcPr>
            <w:tcW w:w="1623" w:type="dxa"/>
            <w:tcBorders>
              <w:left w:val="single" w:color="000000" w:sz="6" w:space="0"/>
              <w:right w:val="single" w:color="000000" w:sz="6" w:space="0"/>
            </w:tcBorders>
            <w:vAlign w:val="center"/>
          </w:tcPr>
          <w:p>
            <w:pPr>
              <w:pStyle w:val="18"/>
            </w:pPr>
            <w:r>
              <w:t>机关单位工作人员满意度（%）</w:t>
            </w:r>
          </w:p>
        </w:tc>
        <w:tc>
          <w:tcPr>
            <w:tcW w:w="4218" w:type="dxa"/>
            <w:tcBorders>
              <w:left w:val="single" w:color="000000" w:sz="6" w:space="0"/>
              <w:right w:val="single" w:color="000000" w:sz="6" w:space="0"/>
            </w:tcBorders>
            <w:vAlign w:val="center"/>
          </w:tcPr>
          <w:p>
            <w:pPr>
              <w:pStyle w:val="18"/>
            </w:pPr>
            <w:r>
              <w:t>调查中机关单位人员对单位环境满意和较满意的人数占调查总人数的比率</w:t>
            </w:r>
          </w:p>
        </w:tc>
        <w:tc>
          <w:tcPr>
            <w:tcW w:w="1327" w:type="dxa"/>
            <w:tcBorders>
              <w:left w:val="single" w:color="000000" w:sz="6" w:space="0"/>
              <w:right w:val="single" w:color="000000" w:sz="6" w:space="0"/>
            </w:tcBorders>
            <w:vAlign w:val="center"/>
          </w:tcPr>
          <w:p>
            <w:pPr>
              <w:pStyle w:val="18"/>
            </w:pPr>
            <w:r>
              <w:t>百分比</w:t>
            </w:r>
          </w:p>
        </w:tc>
        <w:tc>
          <w:tcPr>
            <w:tcW w:w="1843" w:type="dxa"/>
            <w:vAlign w:val="center"/>
          </w:tcPr>
          <w:p>
            <w:pPr>
              <w:pStyle w:val="18"/>
            </w:pPr>
            <w:r>
              <w:t>单位工作日常要求</w:t>
            </w:r>
          </w:p>
        </w:tc>
      </w:tr>
    </w:tbl>
    <w:p>
      <w:pPr>
        <w:sectPr>
          <w:pgSz w:w="16840" w:h="11900" w:orient="landscape"/>
          <w:pgMar w:top="1304" w:right="1984" w:bottom="1304" w:left="1134" w:header="720" w:footer="720" w:gutter="0"/>
          <w:cols w:space="720" w:num="1"/>
          <w:docGrid w:linePitch="326"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08"/>
      <w:r>
        <w:rPr>
          <w:rFonts w:ascii="方正仿宋_GBK" w:hAnsi="方正仿宋_GBK" w:eastAsia="方正仿宋_GBK" w:cs="方正仿宋_GBK"/>
          <w:color w:val="000000"/>
          <w:sz w:val="28"/>
        </w:rPr>
        <w:t>5.2024年离退休党建工作经费绩效目标表</w:t>
      </w:r>
      <w:bookmarkEnd w:id="15"/>
    </w:p>
    <w:tbl>
      <w:tblPr>
        <w:tblStyle w:val="11"/>
        <w:tblW w:w="1381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98"/>
        <w:gridCol w:w="2202"/>
        <w:gridCol w:w="1332"/>
        <w:gridCol w:w="1587"/>
        <w:gridCol w:w="1327"/>
        <w:gridCol w:w="1327"/>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73" w:type="dxa"/>
            <w:gridSpan w:val="6"/>
            <w:tcBorders>
              <w:top w:val="single" w:color="FFFFFF" w:sz="6" w:space="0"/>
              <w:left w:val="single" w:color="FFFFFF" w:sz="6" w:space="0"/>
              <w:right w:val="single" w:color="FFFFFF" w:sz="6" w:space="0"/>
            </w:tcBorders>
            <w:vAlign w:val="center"/>
          </w:tcPr>
          <w:p>
            <w:pPr>
              <w:pStyle w:val="22"/>
            </w:pPr>
            <w:r>
              <w:t>287001中国共产党涞水县委员会老干部局本级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8" w:type="dxa"/>
            <w:vAlign w:val="center"/>
          </w:tcPr>
          <w:p>
            <w:pPr>
              <w:pStyle w:val="16"/>
            </w:pPr>
            <w:r>
              <w:t>项目编码</w:t>
            </w:r>
          </w:p>
        </w:tc>
        <w:tc>
          <w:tcPr>
            <w:tcW w:w="3534" w:type="dxa"/>
            <w:gridSpan w:val="2"/>
            <w:tcBorders>
              <w:left w:val="single" w:color="000000" w:sz="6" w:space="0"/>
              <w:right w:val="single" w:color="000000" w:sz="6" w:space="0"/>
            </w:tcBorders>
            <w:vAlign w:val="center"/>
          </w:tcPr>
          <w:p>
            <w:pPr>
              <w:pStyle w:val="18"/>
            </w:pPr>
            <w:r>
              <w:t>13062324P0086D610002Y</w:t>
            </w:r>
          </w:p>
        </w:tc>
        <w:tc>
          <w:tcPr>
            <w:tcW w:w="1587" w:type="dxa"/>
            <w:tcBorders>
              <w:left w:val="single" w:color="000000" w:sz="6" w:space="0"/>
              <w:right w:val="single" w:color="000000" w:sz="6" w:space="0"/>
            </w:tcBorders>
            <w:vAlign w:val="center"/>
          </w:tcPr>
          <w:p>
            <w:pPr>
              <w:pStyle w:val="16"/>
            </w:pPr>
            <w:r>
              <w:t>项目名称</w:t>
            </w:r>
          </w:p>
        </w:tc>
        <w:tc>
          <w:tcPr>
            <w:tcW w:w="4497" w:type="dxa"/>
            <w:gridSpan w:val="3"/>
            <w:tcBorders>
              <w:left w:val="single" w:color="000000" w:sz="6" w:space="0"/>
            </w:tcBorders>
            <w:vAlign w:val="center"/>
          </w:tcPr>
          <w:p>
            <w:pPr>
              <w:pStyle w:val="18"/>
            </w:pPr>
            <w:r>
              <w:t>2024年离退休党建工作经费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8" w:type="dxa"/>
            <w:vMerge w:val="restart"/>
            <w:vAlign w:val="center"/>
          </w:tcPr>
          <w:p>
            <w:pPr>
              <w:pStyle w:val="16"/>
            </w:pPr>
            <w:r>
              <w:t>预算规模及资金用途</w:t>
            </w:r>
          </w:p>
        </w:tc>
        <w:tc>
          <w:tcPr>
            <w:tcW w:w="2202" w:type="dxa"/>
            <w:tcBorders>
              <w:left w:val="single" w:color="000000" w:sz="6" w:space="0"/>
              <w:right w:val="single" w:color="000000" w:sz="6" w:space="0"/>
            </w:tcBorders>
            <w:vAlign w:val="center"/>
          </w:tcPr>
          <w:p>
            <w:pPr>
              <w:pStyle w:val="16"/>
            </w:pPr>
            <w:r>
              <w:t>预算数</w:t>
            </w:r>
          </w:p>
        </w:tc>
        <w:tc>
          <w:tcPr>
            <w:tcW w:w="1332" w:type="dxa"/>
            <w:tcBorders>
              <w:left w:val="single" w:color="000000" w:sz="6" w:space="0"/>
              <w:right w:val="single" w:color="000000" w:sz="6" w:space="0"/>
            </w:tcBorders>
            <w:vAlign w:val="center"/>
          </w:tcPr>
          <w:p>
            <w:pPr>
              <w:pStyle w:val="18"/>
            </w:pPr>
            <w:r>
              <w:t>10.00</w:t>
            </w:r>
          </w:p>
        </w:tc>
        <w:tc>
          <w:tcPr>
            <w:tcW w:w="1587" w:type="dxa"/>
            <w:tcBorders>
              <w:left w:val="single" w:color="000000" w:sz="6" w:space="0"/>
              <w:right w:val="single" w:color="000000" w:sz="6" w:space="0"/>
            </w:tcBorders>
            <w:vAlign w:val="center"/>
          </w:tcPr>
          <w:p>
            <w:pPr>
              <w:pStyle w:val="16"/>
            </w:pPr>
            <w:r>
              <w:t>其中：财政    资金</w:t>
            </w:r>
          </w:p>
        </w:tc>
        <w:tc>
          <w:tcPr>
            <w:tcW w:w="1327" w:type="dxa"/>
            <w:tcBorders>
              <w:left w:val="single" w:color="000000" w:sz="6" w:space="0"/>
              <w:right w:val="single" w:color="000000" w:sz="6" w:space="0"/>
            </w:tcBorders>
            <w:vAlign w:val="center"/>
          </w:tcPr>
          <w:p>
            <w:pPr>
              <w:pStyle w:val="18"/>
            </w:pPr>
            <w:r>
              <w:t>10.00</w:t>
            </w:r>
          </w:p>
        </w:tc>
        <w:tc>
          <w:tcPr>
            <w:tcW w:w="1327" w:type="dxa"/>
            <w:tcBorders>
              <w:left w:val="single" w:color="000000" w:sz="6" w:space="0"/>
              <w:right w:val="single" w:color="000000" w:sz="6" w:space="0"/>
            </w:tcBorders>
            <w:vAlign w:val="center"/>
          </w:tcPr>
          <w:p>
            <w:pPr>
              <w:pStyle w:val="16"/>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9618" w:type="dxa"/>
            <w:gridSpan w:val="6"/>
            <w:tcBorders>
              <w:left w:val="single" w:color="000000" w:sz="6" w:space="0"/>
            </w:tcBorders>
            <w:vAlign w:val="center"/>
          </w:tcPr>
          <w:p>
            <w:pPr>
              <w:pStyle w:val="18"/>
            </w:pPr>
            <w:r>
              <w:t>年度内离退休党建示范创建及组织活动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8" w:type="dxa"/>
            <w:vMerge w:val="restart"/>
            <w:vAlign w:val="center"/>
          </w:tcPr>
          <w:p>
            <w:pPr>
              <w:pStyle w:val="16"/>
            </w:pPr>
            <w:r>
              <w:t>资金支出计划（%）</w:t>
            </w:r>
          </w:p>
        </w:tc>
        <w:tc>
          <w:tcPr>
            <w:tcW w:w="3534" w:type="dxa"/>
            <w:gridSpan w:val="2"/>
            <w:tcBorders>
              <w:left w:val="single" w:color="000000" w:sz="6" w:space="0"/>
              <w:right w:val="single" w:color="000000" w:sz="6" w:space="0"/>
            </w:tcBorders>
            <w:vAlign w:val="center"/>
          </w:tcPr>
          <w:p>
            <w:pPr>
              <w:pStyle w:val="16"/>
            </w:pPr>
            <w:r>
              <w:t>3月底</w:t>
            </w:r>
          </w:p>
        </w:tc>
        <w:tc>
          <w:tcPr>
            <w:tcW w:w="1587" w:type="dxa"/>
            <w:tcBorders>
              <w:left w:val="single" w:color="000000" w:sz="6" w:space="0"/>
              <w:right w:val="single" w:color="000000" w:sz="6" w:space="0"/>
            </w:tcBorders>
            <w:vAlign w:val="center"/>
          </w:tcPr>
          <w:p>
            <w:pPr>
              <w:pStyle w:val="16"/>
            </w:pPr>
            <w:r>
              <w:t>6月底</w:t>
            </w:r>
          </w:p>
        </w:tc>
        <w:tc>
          <w:tcPr>
            <w:tcW w:w="1327" w:type="dxa"/>
            <w:tcBorders>
              <w:left w:val="single" w:color="000000" w:sz="6" w:space="0"/>
              <w:right w:val="single" w:color="000000" w:sz="6" w:space="0"/>
            </w:tcBorders>
            <w:vAlign w:val="center"/>
          </w:tcPr>
          <w:p>
            <w:pPr>
              <w:pStyle w:val="16"/>
            </w:pPr>
            <w:r>
              <w:t>10月底</w:t>
            </w:r>
          </w:p>
        </w:tc>
        <w:tc>
          <w:tcPr>
            <w:tcW w:w="3170" w:type="dxa"/>
            <w:gridSpan w:val="2"/>
            <w:tcBorders>
              <w:left w:val="single" w:color="000000" w:sz="6" w:space="0"/>
            </w:tcBorders>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3534" w:type="dxa"/>
            <w:gridSpan w:val="2"/>
            <w:tcBorders>
              <w:left w:val="single" w:color="000000" w:sz="6" w:space="0"/>
              <w:right w:val="single" w:color="000000" w:sz="6" w:space="0"/>
            </w:tcBorders>
            <w:vAlign w:val="center"/>
          </w:tcPr>
          <w:p>
            <w:pPr>
              <w:pStyle w:val="19"/>
            </w:pPr>
            <w:r>
              <w:t xml:space="preserve"> </w:t>
            </w:r>
          </w:p>
        </w:tc>
        <w:tc>
          <w:tcPr>
            <w:tcW w:w="1587" w:type="dxa"/>
            <w:tcBorders>
              <w:left w:val="single" w:color="000000" w:sz="6" w:space="0"/>
              <w:right w:val="single" w:color="000000" w:sz="6" w:space="0"/>
            </w:tcBorders>
            <w:vAlign w:val="center"/>
          </w:tcPr>
          <w:p>
            <w:pPr>
              <w:pStyle w:val="19"/>
            </w:pPr>
            <w:r>
              <w:t>5.00</w:t>
            </w:r>
          </w:p>
        </w:tc>
        <w:tc>
          <w:tcPr>
            <w:tcW w:w="1327" w:type="dxa"/>
            <w:tcBorders>
              <w:left w:val="single" w:color="000000" w:sz="6" w:space="0"/>
              <w:right w:val="single" w:color="000000" w:sz="6" w:space="0"/>
            </w:tcBorders>
            <w:vAlign w:val="center"/>
          </w:tcPr>
          <w:p>
            <w:pPr>
              <w:pStyle w:val="19"/>
            </w:pPr>
            <w:r>
              <w:t>5.00</w:t>
            </w:r>
          </w:p>
        </w:tc>
        <w:tc>
          <w:tcPr>
            <w:tcW w:w="3170" w:type="dxa"/>
            <w:gridSpan w:val="2"/>
            <w:tcBorders>
              <w:left w:val="single" w:color="000000" w:sz="6" w:space="0"/>
            </w:tcBorders>
            <w:vAlign w:val="center"/>
          </w:tcPr>
          <w:p>
            <w:pPr>
              <w:pStyle w:val="19"/>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8" w:type="dxa"/>
            <w:vAlign w:val="center"/>
          </w:tcPr>
          <w:p>
            <w:pPr>
              <w:pStyle w:val="16"/>
            </w:pPr>
            <w:r>
              <w:t>绩效目标</w:t>
            </w:r>
          </w:p>
        </w:tc>
        <w:tc>
          <w:tcPr>
            <w:tcW w:w="9618" w:type="dxa"/>
            <w:gridSpan w:val="6"/>
            <w:tcBorders>
              <w:left w:val="single" w:color="000000" w:sz="6" w:space="0"/>
            </w:tcBorders>
            <w:vAlign w:val="center"/>
          </w:tcPr>
          <w:p>
            <w:pPr>
              <w:pStyle w:val="18"/>
            </w:pPr>
            <w:r>
              <w:t>1.年度内完成离退休党建工作中各项任务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8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47"/>
        <w:gridCol w:w="1605"/>
        <w:gridCol w:w="75"/>
        <w:gridCol w:w="2198"/>
        <w:gridCol w:w="4218"/>
        <w:gridCol w:w="1327"/>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47" w:type="dxa"/>
            <w:vAlign w:val="center"/>
          </w:tcPr>
          <w:p>
            <w:pPr>
              <w:pStyle w:val="16"/>
            </w:pPr>
            <w:r>
              <w:t>一级指标</w:t>
            </w:r>
          </w:p>
        </w:tc>
        <w:tc>
          <w:tcPr>
            <w:tcW w:w="1680" w:type="dxa"/>
            <w:gridSpan w:val="2"/>
            <w:vAlign w:val="center"/>
          </w:tcPr>
          <w:p>
            <w:pPr>
              <w:pStyle w:val="16"/>
            </w:pPr>
            <w:r>
              <w:t>二级指标</w:t>
            </w:r>
          </w:p>
        </w:tc>
        <w:tc>
          <w:tcPr>
            <w:tcW w:w="2198" w:type="dxa"/>
            <w:vAlign w:val="center"/>
          </w:tcPr>
          <w:p>
            <w:pPr>
              <w:pStyle w:val="16"/>
            </w:pPr>
            <w:r>
              <w:t>三级指标</w:t>
            </w:r>
          </w:p>
        </w:tc>
        <w:tc>
          <w:tcPr>
            <w:tcW w:w="4218" w:type="dxa"/>
            <w:vAlign w:val="center"/>
          </w:tcPr>
          <w:p>
            <w:pPr>
              <w:pStyle w:val="16"/>
            </w:pPr>
            <w:r>
              <w:t>绩效指标描述</w:t>
            </w:r>
          </w:p>
        </w:tc>
        <w:tc>
          <w:tcPr>
            <w:tcW w:w="1327"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7" w:type="dxa"/>
            <w:vMerge w:val="restart"/>
            <w:vAlign w:val="center"/>
          </w:tcPr>
          <w:p/>
        </w:tc>
        <w:tc>
          <w:tcPr>
            <w:tcW w:w="1605" w:type="dxa"/>
            <w:tcBorders>
              <w:left w:val="single" w:color="000000" w:sz="6" w:space="0"/>
              <w:right w:val="single" w:color="000000" w:sz="6" w:space="0"/>
            </w:tcBorders>
            <w:vAlign w:val="center"/>
          </w:tcPr>
          <w:p>
            <w:pPr>
              <w:pStyle w:val="18"/>
            </w:pPr>
            <w:r>
              <w:t>质量指标</w:t>
            </w:r>
          </w:p>
        </w:tc>
        <w:tc>
          <w:tcPr>
            <w:tcW w:w="2273" w:type="dxa"/>
            <w:gridSpan w:val="2"/>
            <w:tcBorders>
              <w:left w:val="single" w:color="000000" w:sz="6" w:space="0"/>
              <w:right w:val="single" w:color="000000" w:sz="6" w:space="0"/>
            </w:tcBorders>
            <w:vAlign w:val="center"/>
          </w:tcPr>
          <w:p>
            <w:pPr>
              <w:pStyle w:val="18"/>
            </w:pPr>
            <w:r>
              <w:t>机关运转率（%）</w:t>
            </w:r>
          </w:p>
        </w:tc>
        <w:tc>
          <w:tcPr>
            <w:tcW w:w="4218" w:type="dxa"/>
            <w:tcBorders>
              <w:left w:val="single" w:color="000000" w:sz="6" w:space="0"/>
              <w:right w:val="single" w:color="000000" w:sz="6" w:space="0"/>
            </w:tcBorders>
            <w:vAlign w:val="center"/>
          </w:tcPr>
          <w:p>
            <w:pPr>
              <w:pStyle w:val="18"/>
            </w:pPr>
            <w:r>
              <w:t>机关运转率（%）</w:t>
            </w:r>
          </w:p>
        </w:tc>
        <w:tc>
          <w:tcPr>
            <w:tcW w:w="1327"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680" w:type="dxa"/>
            <w:gridSpan w:val="2"/>
            <w:tcBorders>
              <w:left w:val="single" w:color="000000" w:sz="6" w:space="0"/>
              <w:right w:val="single" w:color="000000" w:sz="6" w:space="0"/>
            </w:tcBorders>
            <w:vAlign w:val="center"/>
          </w:tcPr>
          <w:p>
            <w:pPr>
              <w:pStyle w:val="18"/>
            </w:pPr>
            <w:r>
              <w:t>时效指标</w:t>
            </w:r>
          </w:p>
        </w:tc>
        <w:tc>
          <w:tcPr>
            <w:tcW w:w="2198" w:type="dxa"/>
            <w:tcBorders>
              <w:left w:val="single" w:color="000000" w:sz="6" w:space="0"/>
              <w:right w:val="single" w:color="000000" w:sz="6" w:space="0"/>
            </w:tcBorders>
            <w:vAlign w:val="center"/>
          </w:tcPr>
          <w:p>
            <w:pPr>
              <w:pStyle w:val="18"/>
            </w:pPr>
            <w:r>
              <w:t>按时保证基层业务工作开展</w:t>
            </w:r>
          </w:p>
        </w:tc>
        <w:tc>
          <w:tcPr>
            <w:tcW w:w="4218" w:type="dxa"/>
            <w:tcBorders>
              <w:left w:val="single" w:color="000000" w:sz="6" w:space="0"/>
              <w:right w:val="single" w:color="000000" w:sz="6" w:space="0"/>
            </w:tcBorders>
            <w:vAlign w:val="center"/>
          </w:tcPr>
          <w:p>
            <w:pPr>
              <w:pStyle w:val="18"/>
            </w:pPr>
            <w:r>
              <w:t>按时保证基层业务工作开展</w:t>
            </w:r>
          </w:p>
        </w:tc>
        <w:tc>
          <w:tcPr>
            <w:tcW w:w="1327"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680" w:type="dxa"/>
            <w:gridSpan w:val="2"/>
            <w:tcBorders>
              <w:left w:val="single" w:color="000000" w:sz="6" w:space="0"/>
              <w:right w:val="single" w:color="000000" w:sz="6" w:space="0"/>
            </w:tcBorders>
            <w:vAlign w:val="center"/>
          </w:tcPr>
          <w:p>
            <w:pPr>
              <w:pStyle w:val="18"/>
            </w:pPr>
            <w:r>
              <w:t>成本指标</w:t>
            </w:r>
          </w:p>
        </w:tc>
        <w:tc>
          <w:tcPr>
            <w:tcW w:w="2198" w:type="dxa"/>
            <w:tcBorders>
              <w:left w:val="single" w:color="000000" w:sz="6" w:space="0"/>
              <w:right w:val="single" w:color="000000" w:sz="6" w:space="0"/>
            </w:tcBorders>
            <w:vAlign w:val="center"/>
          </w:tcPr>
          <w:p>
            <w:pPr>
              <w:pStyle w:val="18"/>
            </w:pPr>
            <w:r>
              <w:t>成本控制</w:t>
            </w:r>
          </w:p>
        </w:tc>
        <w:tc>
          <w:tcPr>
            <w:tcW w:w="4218" w:type="dxa"/>
            <w:tcBorders>
              <w:left w:val="single" w:color="000000" w:sz="6" w:space="0"/>
              <w:right w:val="single" w:color="000000" w:sz="6" w:space="0"/>
            </w:tcBorders>
            <w:vAlign w:val="center"/>
          </w:tcPr>
          <w:p>
            <w:pPr>
              <w:pStyle w:val="18"/>
            </w:pPr>
            <w:r>
              <w:t>成本控制</w:t>
            </w:r>
          </w:p>
        </w:tc>
        <w:tc>
          <w:tcPr>
            <w:tcW w:w="1327" w:type="dxa"/>
            <w:tcBorders>
              <w:left w:val="single" w:color="000000" w:sz="6" w:space="0"/>
              <w:right w:val="single" w:color="000000" w:sz="6" w:space="0"/>
            </w:tcBorders>
            <w:vAlign w:val="center"/>
          </w:tcPr>
          <w:p>
            <w:pPr>
              <w:pStyle w:val="18"/>
            </w:pPr>
            <w:r>
              <w:t>≤10万元</w:t>
            </w:r>
          </w:p>
        </w:tc>
        <w:tc>
          <w:tcPr>
            <w:tcW w:w="1843" w:type="dxa"/>
            <w:vAlign w:val="center"/>
          </w:tcPr>
          <w:p>
            <w:pPr>
              <w:pStyle w:val="18"/>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7" w:type="dxa"/>
            <w:vAlign w:val="center"/>
          </w:tcPr>
          <w:p>
            <w:pPr>
              <w:pStyle w:val="19"/>
            </w:pPr>
            <w:r>
              <w:t>效益指标</w:t>
            </w:r>
          </w:p>
        </w:tc>
        <w:tc>
          <w:tcPr>
            <w:tcW w:w="1680" w:type="dxa"/>
            <w:gridSpan w:val="2"/>
            <w:tcBorders>
              <w:left w:val="single" w:color="000000" w:sz="6" w:space="0"/>
              <w:right w:val="single" w:color="000000" w:sz="6" w:space="0"/>
            </w:tcBorders>
            <w:vAlign w:val="center"/>
          </w:tcPr>
          <w:p>
            <w:pPr>
              <w:pStyle w:val="18"/>
            </w:pPr>
            <w:r>
              <w:t>社会效益指标</w:t>
            </w:r>
          </w:p>
        </w:tc>
        <w:tc>
          <w:tcPr>
            <w:tcW w:w="2198" w:type="dxa"/>
            <w:tcBorders>
              <w:left w:val="single" w:color="000000" w:sz="6" w:space="0"/>
              <w:right w:val="single" w:color="000000" w:sz="6" w:space="0"/>
            </w:tcBorders>
            <w:vAlign w:val="center"/>
          </w:tcPr>
          <w:p>
            <w:pPr>
              <w:pStyle w:val="18"/>
            </w:pPr>
            <w:r>
              <w:t>保障机关单位正常运转</w:t>
            </w:r>
          </w:p>
        </w:tc>
        <w:tc>
          <w:tcPr>
            <w:tcW w:w="4218" w:type="dxa"/>
            <w:tcBorders>
              <w:left w:val="single" w:color="000000" w:sz="6" w:space="0"/>
              <w:right w:val="single" w:color="000000" w:sz="6" w:space="0"/>
            </w:tcBorders>
            <w:vAlign w:val="center"/>
          </w:tcPr>
          <w:p>
            <w:pPr>
              <w:pStyle w:val="18"/>
            </w:pPr>
            <w:r>
              <w:t>保障机关单位正常运转</w:t>
            </w:r>
          </w:p>
        </w:tc>
        <w:tc>
          <w:tcPr>
            <w:tcW w:w="1327" w:type="dxa"/>
            <w:tcBorders>
              <w:left w:val="single" w:color="000000" w:sz="6" w:space="0"/>
              <w:right w:val="single" w:color="000000" w:sz="6" w:space="0"/>
            </w:tcBorders>
            <w:vAlign w:val="center"/>
          </w:tcPr>
          <w:p>
            <w:pPr>
              <w:pStyle w:val="18"/>
            </w:pPr>
            <w:r>
              <w:t>良好</w:t>
            </w:r>
          </w:p>
        </w:tc>
        <w:tc>
          <w:tcPr>
            <w:tcW w:w="1843" w:type="dxa"/>
            <w:vAlign w:val="center"/>
          </w:tcPr>
          <w:p>
            <w:pPr>
              <w:pStyle w:val="18"/>
            </w:pPr>
            <w:r>
              <w:t>维护机关正常办公秩序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7" w:type="dxa"/>
            <w:vAlign w:val="center"/>
          </w:tcPr>
          <w:p>
            <w:pPr>
              <w:pStyle w:val="19"/>
            </w:pPr>
            <w:r>
              <w:t>满意度指标</w:t>
            </w:r>
          </w:p>
        </w:tc>
        <w:tc>
          <w:tcPr>
            <w:tcW w:w="1680" w:type="dxa"/>
            <w:gridSpan w:val="2"/>
            <w:tcBorders>
              <w:left w:val="single" w:color="000000" w:sz="6" w:space="0"/>
              <w:right w:val="single" w:color="000000" w:sz="6" w:space="0"/>
            </w:tcBorders>
            <w:vAlign w:val="center"/>
          </w:tcPr>
          <w:p>
            <w:pPr>
              <w:pStyle w:val="18"/>
            </w:pPr>
            <w:r>
              <w:t>服务对象满意度指标</w:t>
            </w:r>
          </w:p>
        </w:tc>
        <w:tc>
          <w:tcPr>
            <w:tcW w:w="2198" w:type="dxa"/>
            <w:tcBorders>
              <w:left w:val="single" w:color="000000" w:sz="6" w:space="0"/>
              <w:right w:val="single" w:color="000000" w:sz="6" w:space="0"/>
            </w:tcBorders>
            <w:vAlign w:val="center"/>
          </w:tcPr>
          <w:p>
            <w:pPr>
              <w:pStyle w:val="18"/>
            </w:pPr>
            <w:r>
              <w:t>受众群体满意度</w:t>
            </w:r>
          </w:p>
        </w:tc>
        <w:tc>
          <w:tcPr>
            <w:tcW w:w="4218" w:type="dxa"/>
            <w:tcBorders>
              <w:left w:val="single" w:color="000000" w:sz="6" w:space="0"/>
              <w:right w:val="single" w:color="000000" w:sz="6" w:space="0"/>
            </w:tcBorders>
            <w:vAlign w:val="center"/>
          </w:tcPr>
          <w:p>
            <w:pPr>
              <w:pStyle w:val="18"/>
            </w:pPr>
            <w:r>
              <w:t>受众群体满意度</w:t>
            </w:r>
          </w:p>
        </w:tc>
        <w:tc>
          <w:tcPr>
            <w:tcW w:w="1327" w:type="dxa"/>
            <w:tcBorders>
              <w:left w:val="single" w:color="000000" w:sz="6" w:space="0"/>
              <w:right w:val="single" w:color="000000" w:sz="6" w:space="0"/>
            </w:tcBorders>
            <w:vAlign w:val="center"/>
          </w:tcPr>
          <w:p>
            <w:pPr>
              <w:pStyle w:val="18"/>
            </w:pPr>
            <w:r>
              <w:t>≥98百分比</w:t>
            </w:r>
          </w:p>
        </w:tc>
        <w:tc>
          <w:tcPr>
            <w:tcW w:w="1843" w:type="dxa"/>
            <w:vAlign w:val="center"/>
          </w:tcPr>
          <w:p>
            <w:pPr>
              <w:pStyle w:val="18"/>
            </w:pPr>
            <w:r>
              <w:t>完成的指标值比率</w:t>
            </w:r>
          </w:p>
        </w:tc>
      </w:tr>
    </w:tbl>
    <w:p>
      <w:pPr>
        <w:sectPr>
          <w:pgSz w:w="16840" w:h="11900" w:orient="landscape"/>
          <w:pgMar w:top="1304" w:right="1984" w:bottom="1304" w:left="1134" w:header="720" w:footer="720" w:gutter="0"/>
          <w:cols w:space="720" w:num="1"/>
          <w:docGrid w:linePitch="326"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09"/>
      <w:r>
        <w:rPr>
          <w:rFonts w:ascii="方正仿宋_GBK" w:hAnsi="方正仿宋_GBK" w:eastAsia="方正仿宋_GBK" w:cs="方正仿宋_GBK"/>
          <w:color w:val="000000"/>
          <w:sz w:val="28"/>
        </w:rPr>
        <w:t>6.2024年离退休干部帮扶经费绩效目标表</w:t>
      </w:r>
      <w:bookmarkEnd w:id="16"/>
    </w:p>
    <w:tbl>
      <w:tblPr>
        <w:tblStyle w:val="11"/>
        <w:tblW w:w="13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34"/>
        <w:gridCol w:w="1248"/>
        <w:gridCol w:w="1332"/>
        <w:gridCol w:w="1587"/>
        <w:gridCol w:w="1327"/>
        <w:gridCol w:w="1327"/>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55" w:type="dxa"/>
            <w:gridSpan w:val="6"/>
            <w:tcBorders>
              <w:top w:val="single" w:color="FFFFFF" w:sz="6" w:space="0"/>
              <w:left w:val="single" w:color="FFFFFF" w:sz="6" w:space="0"/>
              <w:right w:val="single" w:color="FFFFFF" w:sz="6" w:space="0"/>
            </w:tcBorders>
            <w:vAlign w:val="center"/>
          </w:tcPr>
          <w:p>
            <w:pPr>
              <w:pStyle w:val="22"/>
            </w:pPr>
            <w:r>
              <w:t>287001中国共产党涞水县委员会老干部局本级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34" w:type="dxa"/>
            <w:vAlign w:val="center"/>
          </w:tcPr>
          <w:p>
            <w:pPr>
              <w:pStyle w:val="16"/>
            </w:pPr>
            <w:r>
              <w:t>项目编码</w:t>
            </w:r>
          </w:p>
        </w:tc>
        <w:tc>
          <w:tcPr>
            <w:tcW w:w="2580" w:type="dxa"/>
            <w:gridSpan w:val="2"/>
            <w:tcBorders>
              <w:left w:val="single" w:color="000000" w:sz="6" w:space="0"/>
              <w:right w:val="single" w:color="000000" w:sz="6" w:space="0"/>
            </w:tcBorders>
            <w:vAlign w:val="center"/>
          </w:tcPr>
          <w:p>
            <w:pPr>
              <w:pStyle w:val="18"/>
            </w:pPr>
            <w:r>
              <w:t>13062324P00795010003B</w:t>
            </w:r>
          </w:p>
        </w:tc>
        <w:tc>
          <w:tcPr>
            <w:tcW w:w="1587" w:type="dxa"/>
            <w:tcBorders>
              <w:left w:val="single" w:color="000000" w:sz="6" w:space="0"/>
              <w:right w:val="single" w:color="000000" w:sz="6" w:space="0"/>
            </w:tcBorders>
            <w:vAlign w:val="center"/>
          </w:tcPr>
          <w:p>
            <w:pPr>
              <w:pStyle w:val="16"/>
            </w:pPr>
            <w:r>
              <w:t>项目名称</w:t>
            </w:r>
          </w:p>
        </w:tc>
        <w:tc>
          <w:tcPr>
            <w:tcW w:w="4497" w:type="dxa"/>
            <w:gridSpan w:val="3"/>
            <w:tcBorders>
              <w:left w:val="single" w:color="000000" w:sz="6" w:space="0"/>
            </w:tcBorders>
            <w:vAlign w:val="center"/>
          </w:tcPr>
          <w:p>
            <w:pPr>
              <w:pStyle w:val="18"/>
            </w:pPr>
            <w:r>
              <w:t>2024年离退休干部帮扶经费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34" w:type="dxa"/>
            <w:vMerge w:val="restart"/>
            <w:vAlign w:val="center"/>
          </w:tcPr>
          <w:p>
            <w:pPr>
              <w:pStyle w:val="16"/>
            </w:pPr>
            <w:r>
              <w:t>预算规模及资金用途</w:t>
            </w:r>
          </w:p>
        </w:tc>
        <w:tc>
          <w:tcPr>
            <w:tcW w:w="1248" w:type="dxa"/>
            <w:tcBorders>
              <w:left w:val="single" w:color="000000" w:sz="6" w:space="0"/>
              <w:right w:val="single" w:color="000000" w:sz="6" w:space="0"/>
            </w:tcBorders>
            <w:vAlign w:val="center"/>
          </w:tcPr>
          <w:p>
            <w:pPr>
              <w:pStyle w:val="16"/>
            </w:pPr>
            <w:r>
              <w:t>预算数</w:t>
            </w:r>
          </w:p>
        </w:tc>
        <w:tc>
          <w:tcPr>
            <w:tcW w:w="1332" w:type="dxa"/>
            <w:tcBorders>
              <w:left w:val="single" w:color="000000" w:sz="6" w:space="0"/>
              <w:right w:val="single" w:color="000000" w:sz="6" w:space="0"/>
            </w:tcBorders>
            <w:vAlign w:val="center"/>
          </w:tcPr>
          <w:p>
            <w:pPr>
              <w:pStyle w:val="18"/>
            </w:pPr>
            <w:r>
              <w:t>5.00</w:t>
            </w:r>
          </w:p>
        </w:tc>
        <w:tc>
          <w:tcPr>
            <w:tcW w:w="1587" w:type="dxa"/>
            <w:tcBorders>
              <w:left w:val="single" w:color="000000" w:sz="6" w:space="0"/>
              <w:right w:val="single" w:color="000000" w:sz="6" w:space="0"/>
            </w:tcBorders>
            <w:vAlign w:val="center"/>
          </w:tcPr>
          <w:p>
            <w:pPr>
              <w:pStyle w:val="16"/>
            </w:pPr>
            <w:r>
              <w:t>其中：财政    资金</w:t>
            </w:r>
          </w:p>
        </w:tc>
        <w:tc>
          <w:tcPr>
            <w:tcW w:w="1327" w:type="dxa"/>
            <w:tcBorders>
              <w:left w:val="single" w:color="000000" w:sz="6" w:space="0"/>
              <w:right w:val="single" w:color="000000" w:sz="6" w:space="0"/>
            </w:tcBorders>
            <w:vAlign w:val="center"/>
          </w:tcPr>
          <w:p>
            <w:pPr>
              <w:pStyle w:val="18"/>
            </w:pPr>
            <w:r>
              <w:t>5.00</w:t>
            </w:r>
          </w:p>
        </w:tc>
        <w:tc>
          <w:tcPr>
            <w:tcW w:w="1327" w:type="dxa"/>
            <w:tcBorders>
              <w:left w:val="single" w:color="000000" w:sz="6" w:space="0"/>
              <w:right w:val="single" w:color="000000" w:sz="6" w:space="0"/>
            </w:tcBorders>
            <w:vAlign w:val="center"/>
          </w:tcPr>
          <w:p>
            <w:pPr>
              <w:pStyle w:val="16"/>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64" w:type="dxa"/>
            <w:gridSpan w:val="6"/>
            <w:tcBorders>
              <w:left w:val="single" w:color="000000" w:sz="6" w:space="0"/>
            </w:tcBorders>
            <w:vAlign w:val="center"/>
          </w:tcPr>
          <w:p>
            <w:pPr>
              <w:pStyle w:val="18"/>
            </w:pPr>
            <w:r>
              <w:t>离退休干部困难救助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34" w:type="dxa"/>
            <w:vMerge w:val="restart"/>
            <w:vAlign w:val="center"/>
          </w:tcPr>
          <w:p>
            <w:pPr>
              <w:pStyle w:val="16"/>
            </w:pPr>
            <w:r>
              <w:t>资金支出计划（%）</w:t>
            </w:r>
          </w:p>
        </w:tc>
        <w:tc>
          <w:tcPr>
            <w:tcW w:w="2580" w:type="dxa"/>
            <w:gridSpan w:val="2"/>
            <w:tcBorders>
              <w:left w:val="single" w:color="000000" w:sz="6" w:space="0"/>
              <w:right w:val="single" w:color="000000" w:sz="6" w:space="0"/>
            </w:tcBorders>
            <w:vAlign w:val="center"/>
          </w:tcPr>
          <w:p>
            <w:pPr>
              <w:pStyle w:val="16"/>
            </w:pPr>
            <w:r>
              <w:t>3月底</w:t>
            </w:r>
          </w:p>
        </w:tc>
        <w:tc>
          <w:tcPr>
            <w:tcW w:w="1587" w:type="dxa"/>
            <w:tcBorders>
              <w:left w:val="single" w:color="000000" w:sz="6" w:space="0"/>
              <w:right w:val="single" w:color="000000" w:sz="6" w:space="0"/>
            </w:tcBorders>
            <w:vAlign w:val="center"/>
          </w:tcPr>
          <w:p>
            <w:pPr>
              <w:pStyle w:val="16"/>
            </w:pPr>
            <w:r>
              <w:t>6月底</w:t>
            </w:r>
          </w:p>
        </w:tc>
        <w:tc>
          <w:tcPr>
            <w:tcW w:w="1327" w:type="dxa"/>
            <w:tcBorders>
              <w:left w:val="single" w:color="000000" w:sz="6" w:space="0"/>
              <w:right w:val="single" w:color="000000" w:sz="6" w:space="0"/>
            </w:tcBorders>
            <w:vAlign w:val="center"/>
          </w:tcPr>
          <w:p>
            <w:pPr>
              <w:pStyle w:val="16"/>
            </w:pPr>
            <w:r>
              <w:t>10月底</w:t>
            </w:r>
          </w:p>
        </w:tc>
        <w:tc>
          <w:tcPr>
            <w:tcW w:w="3170" w:type="dxa"/>
            <w:gridSpan w:val="2"/>
            <w:tcBorders>
              <w:left w:val="single" w:color="000000" w:sz="6" w:space="0"/>
            </w:tcBorders>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580" w:type="dxa"/>
            <w:gridSpan w:val="2"/>
            <w:tcBorders>
              <w:left w:val="single" w:color="000000" w:sz="6" w:space="0"/>
              <w:right w:val="single" w:color="000000" w:sz="6" w:space="0"/>
            </w:tcBorders>
            <w:vAlign w:val="center"/>
          </w:tcPr>
          <w:p>
            <w:pPr>
              <w:pStyle w:val="19"/>
            </w:pPr>
            <w:r>
              <w:t xml:space="preserve"> </w:t>
            </w:r>
          </w:p>
        </w:tc>
        <w:tc>
          <w:tcPr>
            <w:tcW w:w="1587" w:type="dxa"/>
            <w:tcBorders>
              <w:left w:val="single" w:color="000000" w:sz="6" w:space="0"/>
              <w:right w:val="single" w:color="000000" w:sz="6" w:space="0"/>
            </w:tcBorders>
            <w:vAlign w:val="center"/>
          </w:tcPr>
          <w:p>
            <w:pPr>
              <w:pStyle w:val="19"/>
            </w:pPr>
            <w:r>
              <w:t xml:space="preserve"> </w:t>
            </w:r>
          </w:p>
        </w:tc>
        <w:tc>
          <w:tcPr>
            <w:tcW w:w="1327" w:type="dxa"/>
            <w:tcBorders>
              <w:left w:val="single" w:color="000000" w:sz="6" w:space="0"/>
              <w:right w:val="single" w:color="000000" w:sz="6" w:space="0"/>
            </w:tcBorders>
            <w:vAlign w:val="center"/>
          </w:tcPr>
          <w:p>
            <w:pPr>
              <w:pStyle w:val="19"/>
            </w:pPr>
            <w:r>
              <w:t xml:space="preserve"> </w:t>
            </w:r>
          </w:p>
        </w:tc>
        <w:tc>
          <w:tcPr>
            <w:tcW w:w="3170" w:type="dxa"/>
            <w:gridSpan w:val="2"/>
            <w:tcBorders>
              <w:left w:val="single" w:color="000000" w:sz="6" w:space="0"/>
            </w:tcBorders>
            <w:vAlign w:val="center"/>
          </w:tcPr>
          <w:p>
            <w:pPr>
              <w:pStyle w:val="19"/>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34" w:type="dxa"/>
            <w:vAlign w:val="center"/>
          </w:tcPr>
          <w:p>
            <w:pPr>
              <w:pStyle w:val="16"/>
            </w:pPr>
            <w:r>
              <w:t>绩效目标</w:t>
            </w:r>
          </w:p>
        </w:tc>
        <w:tc>
          <w:tcPr>
            <w:tcW w:w="8664" w:type="dxa"/>
            <w:gridSpan w:val="6"/>
            <w:tcBorders>
              <w:left w:val="single" w:color="000000" w:sz="6" w:space="0"/>
            </w:tcBorders>
            <w:vAlign w:val="center"/>
          </w:tcPr>
          <w:p>
            <w:pPr>
              <w:pStyle w:val="18"/>
            </w:pPr>
            <w:r>
              <w:t>1.年度内完成离退休干部的帮扶救助任务。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7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21"/>
        <w:gridCol w:w="1276"/>
        <w:gridCol w:w="1332"/>
        <w:gridCol w:w="5545"/>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21"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5545"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1" w:type="dxa"/>
            <w:vMerge w:val="restart"/>
            <w:vAlign w:val="center"/>
          </w:tcPr>
          <w:p>
            <w:pPr>
              <w:pStyle w:val="19"/>
            </w:pPr>
            <w:r>
              <w:t>产出指标</w:t>
            </w:r>
          </w:p>
        </w:tc>
        <w:tc>
          <w:tcPr>
            <w:tcW w:w="1276" w:type="dxa"/>
            <w:tcBorders>
              <w:left w:val="single" w:color="000000" w:sz="6" w:space="0"/>
              <w:right w:val="single" w:color="000000" w:sz="6" w:space="0"/>
            </w:tcBorders>
            <w:vAlign w:val="center"/>
          </w:tcPr>
          <w:p>
            <w:pPr>
              <w:pStyle w:val="18"/>
            </w:pPr>
            <w:r>
              <w:t>数量指标</w:t>
            </w:r>
          </w:p>
        </w:tc>
        <w:tc>
          <w:tcPr>
            <w:tcW w:w="1332" w:type="dxa"/>
            <w:tcBorders>
              <w:left w:val="single" w:color="000000" w:sz="6" w:space="0"/>
              <w:right w:val="single" w:color="000000" w:sz="6" w:space="0"/>
            </w:tcBorders>
            <w:vAlign w:val="center"/>
          </w:tcPr>
          <w:p>
            <w:pPr>
              <w:pStyle w:val="18"/>
            </w:pPr>
            <w:r>
              <w:t>覆盖率</w:t>
            </w:r>
          </w:p>
        </w:tc>
        <w:tc>
          <w:tcPr>
            <w:tcW w:w="5545" w:type="dxa"/>
            <w:tcBorders>
              <w:left w:val="single" w:color="000000" w:sz="6" w:space="0"/>
              <w:right w:val="single" w:color="000000" w:sz="6" w:space="0"/>
            </w:tcBorders>
            <w:vAlign w:val="center"/>
          </w:tcPr>
          <w:p>
            <w:pPr>
              <w:pStyle w:val="18"/>
            </w:pPr>
            <w:r>
              <w:t>特困离休干部帮扶人数不低于帮扶总人数的三分之二</w:t>
            </w:r>
          </w:p>
        </w:tc>
        <w:tc>
          <w:tcPr>
            <w:tcW w:w="1276"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tcBorders>
              <w:left w:val="single" w:color="000000" w:sz="6" w:space="0"/>
              <w:right w:val="single" w:color="000000" w:sz="6" w:space="0"/>
            </w:tcBorders>
            <w:vAlign w:val="center"/>
          </w:tcPr>
          <w:p>
            <w:pPr>
              <w:pStyle w:val="18"/>
            </w:pPr>
            <w:r>
              <w:t>质量指标</w:t>
            </w:r>
          </w:p>
        </w:tc>
        <w:tc>
          <w:tcPr>
            <w:tcW w:w="1332" w:type="dxa"/>
            <w:tcBorders>
              <w:left w:val="single" w:color="000000" w:sz="6" w:space="0"/>
              <w:right w:val="single" w:color="000000" w:sz="6" w:space="0"/>
            </w:tcBorders>
            <w:vAlign w:val="center"/>
          </w:tcPr>
          <w:p>
            <w:pPr>
              <w:pStyle w:val="18"/>
            </w:pPr>
            <w:r>
              <w:t>扶助资金到位率</w:t>
            </w:r>
          </w:p>
        </w:tc>
        <w:tc>
          <w:tcPr>
            <w:tcW w:w="5545" w:type="dxa"/>
            <w:tcBorders>
              <w:left w:val="single" w:color="000000" w:sz="6" w:space="0"/>
              <w:right w:val="single" w:color="000000" w:sz="6" w:space="0"/>
            </w:tcBorders>
            <w:vAlign w:val="center"/>
          </w:tcPr>
          <w:p>
            <w:pPr>
              <w:pStyle w:val="18"/>
            </w:pPr>
            <w:r>
              <w:t>实际到位扶助资金占应到位资金的比例</w:t>
            </w:r>
          </w:p>
        </w:tc>
        <w:tc>
          <w:tcPr>
            <w:tcW w:w="1276"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tcBorders>
              <w:left w:val="single" w:color="000000" w:sz="6" w:space="0"/>
              <w:right w:val="single" w:color="000000" w:sz="6" w:space="0"/>
            </w:tcBorders>
            <w:vAlign w:val="center"/>
          </w:tcPr>
          <w:p>
            <w:pPr>
              <w:pStyle w:val="18"/>
            </w:pPr>
            <w:r>
              <w:t>成本指标</w:t>
            </w:r>
          </w:p>
        </w:tc>
        <w:tc>
          <w:tcPr>
            <w:tcW w:w="1332" w:type="dxa"/>
            <w:tcBorders>
              <w:left w:val="single" w:color="000000" w:sz="6" w:space="0"/>
              <w:right w:val="single" w:color="000000" w:sz="6" w:space="0"/>
            </w:tcBorders>
            <w:vAlign w:val="center"/>
          </w:tcPr>
          <w:p>
            <w:pPr>
              <w:pStyle w:val="18"/>
            </w:pPr>
            <w:r>
              <w:t>资金成本</w:t>
            </w:r>
          </w:p>
        </w:tc>
        <w:tc>
          <w:tcPr>
            <w:tcW w:w="5545" w:type="dxa"/>
            <w:tcBorders>
              <w:left w:val="single" w:color="000000" w:sz="6" w:space="0"/>
              <w:right w:val="single" w:color="000000" w:sz="6" w:space="0"/>
            </w:tcBorders>
            <w:vAlign w:val="center"/>
          </w:tcPr>
          <w:p>
            <w:pPr>
              <w:pStyle w:val="18"/>
            </w:pPr>
            <w:r>
              <w:t>资金成本严格按预算执行</w:t>
            </w:r>
          </w:p>
        </w:tc>
        <w:tc>
          <w:tcPr>
            <w:tcW w:w="1276" w:type="dxa"/>
            <w:tcBorders>
              <w:left w:val="single" w:color="000000" w:sz="6" w:space="0"/>
              <w:right w:val="single" w:color="000000" w:sz="6" w:space="0"/>
            </w:tcBorders>
            <w:vAlign w:val="center"/>
          </w:tcPr>
          <w:p>
            <w:pPr>
              <w:pStyle w:val="18"/>
            </w:pPr>
            <w:r>
              <w:t>5万元</w:t>
            </w:r>
          </w:p>
        </w:tc>
        <w:tc>
          <w:tcPr>
            <w:tcW w:w="1843" w:type="dxa"/>
            <w:vAlign w:val="center"/>
          </w:tcPr>
          <w:p>
            <w:pPr>
              <w:pStyle w:val="18"/>
            </w:pPr>
            <w:r>
              <w:t>单位日常工作要求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1" w:type="dxa"/>
            <w:vMerge w:val="restart"/>
            <w:vAlign w:val="center"/>
          </w:tcPr>
          <w:p>
            <w:pPr>
              <w:pStyle w:val="19"/>
            </w:pPr>
            <w:r>
              <w:t>效益指标</w:t>
            </w:r>
          </w:p>
        </w:tc>
        <w:tc>
          <w:tcPr>
            <w:tcW w:w="1276" w:type="dxa"/>
            <w:tcBorders>
              <w:left w:val="single" w:color="000000" w:sz="6" w:space="0"/>
              <w:right w:val="single" w:color="000000" w:sz="6" w:space="0"/>
            </w:tcBorders>
            <w:vAlign w:val="center"/>
          </w:tcPr>
          <w:p>
            <w:pPr>
              <w:pStyle w:val="18"/>
            </w:pPr>
            <w:r>
              <w:t>社会效益指标</w:t>
            </w:r>
          </w:p>
        </w:tc>
        <w:tc>
          <w:tcPr>
            <w:tcW w:w="1332" w:type="dxa"/>
            <w:tcBorders>
              <w:left w:val="single" w:color="000000" w:sz="6" w:space="0"/>
              <w:right w:val="single" w:color="000000" w:sz="6" w:space="0"/>
            </w:tcBorders>
            <w:vAlign w:val="center"/>
          </w:tcPr>
          <w:p>
            <w:pPr>
              <w:pStyle w:val="18"/>
            </w:pPr>
            <w:r>
              <w:t>社会稳定水平</w:t>
            </w:r>
          </w:p>
        </w:tc>
        <w:tc>
          <w:tcPr>
            <w:tcW w:w="5545" w:type="dxa"/>
            <w:tcBorders>
              <w:left w:val="single" w:color="000000" w:sz="6" w:space="0"/>
              <w:right w:val="single" w:color="000000" w:sz="6" w:space="0"/>
            </w:tcBorders>
            <w:vAlign w:val="center"/>
          </w:tcPr>
          <w:p>
            <w:pPr>
              <w:pStyle w:val="18"/>
            </w:pPr>
            <w:r>
              <w:t>通过实施离退休干部助救助政策促进社会稳定水平逐步提高，减轻家庭负担</w:t>
            </w:r>
          </w:p>
        </w:tc>
        <w:tc>
          <w:tcPr>
            <w:tcW w:w="1276" w:type="dxa"/>
            <w:tcBorders>
              <w:left w:val="single" w:color="000000" w:sz="6" w:space="0"/>
              <w:right w:val="single" w:color="000000" w:sz="6" w:space="0"/>
            </w:tcBorders>
            <w:vAlign w:val="center"/>
          </w:tcPr>
          <w:p>
            <w:pPr>
              <w:pStyle w:val="18"/>
            </w:pPr>
            <w:r>
              <w:t>确保特困离休干部的救助，减轻生活负担</w:t>
            </w:r>
          </w:p>
        </w:tc>
        <w:tc>
          <w:tcPr>
            <w:tcW w:w="1843" w:type="dxa"/>
            <w:vAlign w:val="center"/>
          </w:tcPr>
          <w:p>
            <w:pPr>
              <w:pStyle w:val="18"/>
            </w:pPr>
            <w:r>
              <w:t>离休干部救助情况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tcBorders>
              <w:left w:val="single" w:color="000000" w:sz="6" w:space="0"/>
              <w:right w:val="single" w:color="000000" w:sz="6" w:space="0"/>
            </w:tcBorders>
            <w:vAlign w:val="center"/>
          </w:tcPr>
          <w:p>
            <w:pPr>
              <w:pStyle w:val="18"/>
            </w:pPr>
            <w:r>
              <w:t>社会效益指标</w:t>
            </w:r>
          </w:p>
        </w:tc>
        <w:tc>
          <w:tcPr>
            <w:tcW w:w="1332" w:type="dxa"/>
            <w:tcBorders>
              <w:left w:val="single" w:color="000000" w:sz="6" w:space="0"/>
              <w:right w:val="single" w:color="000000" w:sz="6" w:space="0"/>
            </w:tcBorders>
            <w:vAlign w:val="center"/>
          </w:tcPr>
          <w:p>
            <w:pPr>
              <w:pStyle w:val="18"/>
            </w:pPr>
            <w:r>
              <w:t>确保资助项目政治导向正确</w:t>
            </w:r>
          </w:p>
        </w:tc>
        <w:tc>
          <w:tcPr>
            <w:tcW w:w="5545" w:type="dxa"/>
            <w:tcBorders>
              <w:left w:val="single" w:color="000000" w:sz="6" w:space="0"/>
              <w:right w:val="single" w:color="000000" w:sz="6" w:space="0"/>
            </w:tcBorders>
            <w:vAlign w:val="center"/>
          </w:tcPr>
          <w:p>
            <w:pPr>
              <w:pStyle w:val="18"/>
            </w:pPr>
            <w:r>
              <w:t>资助项目不出现上级通报的意识形态重大问题（个）</w:t>
            </w:r>
          </w:p>
        </w:tc>
        <w:tc>
          <w:tcPr>
            <w:tcW w:w="1276" w:type="dxa"/>
            <w:tcBorders>
              <w:left w:val="single" w:color="000000" w:sz="6" w:space="0"/>
              <w:right w:val="single" w:color="000000" w:sz="6" w:space="0"/>
            </w:tcBorders>
            <w:vAlign w:val="center"/>
          </w:tcPr>
          <w:p>
            <w:pPr>
              <w:pStyle w:val="18"/>
            </w:pPr>
            <w:r>
              <w:t>确保资金正确导向</w:t>
            </w:r>
          </w:p>
        </w:tc>
        <w:tc>
          <w:tcPr>
            <w:tcW w:w="1843" w:type="dxa"/>
            <w:vAlign w:val="center"/>
          </w:tcPr>
          <w:p>
            <w:pPr>
              <w:pStyle w:val="18"/>
            </w:pPr>
            <w:r>
              <w:t>资金正确导向使用情况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1" w:type="dxa"/>
            <w:vAlign w:val="center"/>
          </w:tcPr>
          <w:p>
            <w:pPr>
              <w:pStyle w:val="19"/>
            </w:pPr>
            <w:r>
              <w:t>满意度指标</w:t>
            </w:r>
          </w:p>
        </w:tc>
        <w:tc>
          <w:tcPr>
            <w:tcW w:w="1276" w:type="dxa"/>
            <w:tcBorders>
              <w:left w:val="single" w:color="000000" w:sz="6" w:space="0"/>
              <w:right w:val="single" w:color="000000" w:sz="6" w:space="0"/>
            </w:tcBorders>
            <w:vAlign w:val="center"/>
          </w:tcPr>
          <w:p>
            <w:pPr>
              <w:pStyle w:val="18"/>
            </w:pPr>
            <w:r>
              <w:t>服务对象满意度指标</w:t>
            </w:r>
          </w:p>
        </w:tc>
        <w:tc>
          <w:tcPr>
            <w:tcW w:w="1332" w:type="dxa"/>
            <w:tcBorders>
              <w:left w:val="single" w:color="000000" w:sz="6" w:space="0"/>
              <w:right w:val="single" w:color="000000" w:sz="6" w:space="0"/>
            </w:tcBorders>
            <w:vAlign w:val="center"/>
          </w:tcPr>
          <w:p>
            <w:pPr>
              <w:pStyle w:val="18"/>
            </w:pPr>
            <w:r>
              <w:t>特困离休干部满意度</w:t>
            </w:r>
          </w:p>
        </w:tc>
        <w:tc>
          <w:tcPr>
            <w:tcW w:w="5545" w:type="dxa"/>
            <w:tcBorders>
              <w:left w:val="single" w:color="000000" w:sz="6" w:space="0"/>
              <w:right w:val="single" w:color="000000" w:sz="6" w:space="0"/>
            </w:tcBorders>
            <w:vAlign w:val="center"/>
          </w:tcPr>
          <w:p>
            <w:pPr>
              <w:pStyle w:val="18"/>
            </w:pPr>
            <w:r>
              <w:t>特困离休干部帮扶满意度</w:t>
            </w:r>
          </w:p>
        </w:tc>
        <w:tc>
          <w:tcPr>
            <w:tcW w:w="1276" w:type="dxa"/>
            <w:tcBorders>
              <w:left w:val="single" w:color="000000" w:sz="6" w:space="0"/>
              <w:right w:val="single" w:color="000000" w:sz="6" w:space="0"/>
            </w:tcBorders>
            <w:vAlign w:val="center"/>
          </w:tcPr>
          <w:p>
            <w:pPr>
              <w:pStyle w:val="18"/>
            </w:pPr>
            <w:r>
              <w:t>≥98百分比</w:t>
            </w:r>
          </w:p>
        </w:tc>
        <w:tc>
          <w:tcPr>
            <w:tcW w:w="1843" w:type="dxa"/>
            <w:vAlign w:val="center"/>
          </w:tcPr>
          <w:p>
            <w:pPr>
              <w:pStyle w:val="18"/>
            </w:pPr>
            <w:r>
              <w:t>完成的指标值比率</w:t>
            </w:r>
          </w:p>
        </w:tc>
      </w:tr>
    </w:tbl>
    <w:p>
      <w:pPr>
        <w:sectPr>
          <w:pgSz w:w="16840" w:h="11900" w:orient="landscape"/>
          <w:pgMar w:top="1304" w:right="1984" w:bottom="1304" w:left="1134" w:header="720" w:footer="720" w:gutter="0"/>
          <w:cols w:space="720" w:num="1"/>
          <w:docGrid w:linePitch="326"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0"/>
      <w:r>
        <w:rPr>
          <w:rFonts w:ascii="方正仿宋_GBK" w:hAnsi="方正仿宋_GBK" w:eastAsia="方正仿宋_GBK" w:cs="方正仿宋_GBK"/>
          <w:color w:val="000000"/>
          <w:sz w:val="28"/>
        </w:rPr>
        <w:t>7.2024年离休干部特需经费绩效目标表</w:t>
      </w:r>
      <w:bookmarkEnd w:id="17"/>
    </w:p>
    <w:tbl>
      <w:tblPr>
        <w:tblStyle w:val="11"/>
        <w:tblW w:w="1388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42"/>
        <w:gridCol w:w="1327"/>
        <w:gridCol w:w="1332"/>
        <w:gridCol w:w="1587"/>
        <w:gridCol w:w="1327"/>
        <w:gridCol w:w="1327"/>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042" w:type="dxa"/>
            <w:gridSpan w:val="6"/>
            <w:tcBorders>
              <w:top w:val="single" w:color="FFFFFF" w:sz="6" w:space="0"/>
              <w:left w:val="single" w:color="FFFFFF" w:sz="6" w:space="0"/>
              <w:right w:val="single" w:color="FFFFFF" w:sz="6" w:space="0"/>
            </w:tcBorders>
            <w:vAlign w:val="center"/>
          </w:tcPr>
          <w:p>
            <w:pPr>
              <w:pStyle w:val="22"/>
            </w:pPr>
            <w:r>
              <w:t>287001中国共产党涞水县委员会老干部局本级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2" w:type="dxa"/>
            <w:vAlign w:val="center"/>
          </w:tcPr>
          <w:p>
            <w:pPr>
              <w:pStyle w:val="16"/>
            </w:pPr>
            <w:r>
              <w:t>项目编码</w:t>
            </w:r>
          </w:p>
        </w:tc>
        <w:tc>
          <w:tcPr>
            <w:tcW w:w="2659" w:type="dxa"/>
            <w:gridSpan w:val="2"/>
            <w:tcBorders>
              <w:left w:val="single" w:color="000000" w:sz="6" w:space="0"/>
              <w:right w:val="single" w:color="000000" w:sz="6" w:space="0"/>
            </w:tcBorders>
            <w:vAlign w:val="center"/>
          </w:tcPr>
          <w:p>
            <w:pPr>
              <w:pStyle w:val="18"/>
            </w:pPr>
            <w:r>
              <w:t>13062324P007954100032</w:t>
            </w:r>
          </w:p>
        </w:tc>
        <w:tc>
          <w:tcPr>
            <w:tcW w:w="1587" w:type="dxa"/>
            <w:tcBorders>
              <w:left w:val="single" w:color="000000" w:sz="6" w:space="0"/>
              <w:right w:val="single" w:color="000000" w:sz="6" w:space="0"/>
            </w:tcBorders>
            <w:vAlign w:val="center"/>
          </w:tcPr>
          <w:p>
            <w:pPr>
              <w:pStyle w:val="16"/>
            </w:pPr>
            <w:r>
              <w:t>项目名称</w:t>
            </w:r>
          </w:p>
        </w:tc>
        <w:tc>
          <w:tcPr>
            <w:tcW w:w="4497" w:type="dxa"/>
            <w:gridSpan w:val="3"/>
            <w:tcBorders>
              <w:left w:val="single" w:color="000000" w:sz="6" w:space="0"/>
            </w:tcBorders>
            <w:vAlign w:val="center"/>
          </w:tcPr>
          <w:p>
            <w:pPr>
              <w:pStyle w:val="18"/>
            </w:pPr>
            <w:r>
              <w:t>2024年离休干部特需经费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2" w:type="dxa"/>
            <w:vMerge w:val="restart"/>
            <w:vAlign w:val="center"/>
          </w:tcPr>
          <w:p>
            <w:pPr>
              <w:pStyle w:val="16"/>
            </w:pPr>
            <w:r>
              <w:t>预算规模及资金用途</w:t>
            </w:r>
          </w:p>
        </w:tc>
        <w:tc>
          <w:tcPr>
            <w:tcW w:w="1327" w:type="dxa"/>
            <w:tcBorders>
              <w:left w:val="single" w:color="000000" w:sz="6" w:space="0"/>
              <w:right w:val="single" w:color="000000" w:sz="6" w:space="0"/>
            </w:tcBorders>
            <w:vAlign w:val="center"/>
          </w:tcPr>
          <w:p>
            <w:pPr>
              <w:pStyle w:val="16"/>
            </w:pPr>
            <w:r>
              <w:t>预算数</w:t>
            </w:r>
          </w:p>
        </w:tc>
        <w:tc>
          <w:tcPr>
            <w:tcW w:w="1332" w:type="dxa"/>
            <w:tcBorders>
              <w:left w:val="single" w:color="000000" w:sz="6" w:space="0"/>
              <w:right w:val="single" w:color="000000" w:sz="6" w:space="0"/>
            </w:tcBorders>
            <w:vAlign w:val="center"/>
          </w:tcPr>
          <w:p>
            <w:pPr>
              <w:pStyle w:val="18"/>
            </w:pPr>
            <w:r>
              <w:t>8.70</w:t>
            </w:r>
          </w:p>
        </w:tc>
        <w:tc>
          <w:tcPr>
            <w:tcW w:w="1587" w:type="dxa"/>
            <w:tcBorders>
              <w:left w:val="single" w:color="000000" w:sz="6" w:space="0"/>
              <w:right w:val="single" w:color="000000" w:sz="6" w:space="0"/>
            </w:tcBorders>
            <w:vAlign w:val="center"/>
          </w:tcPr>
          <w:p>
            <w:pPr>
              <w:pStyle w:val="16"/>
            </w:pPr>
            <w:r>
              <w:t>其中：财政    资金</w:t>
            </w:r>
          </w:p>
        </w:tc>
        <w:tc>
          <w:tcPr>
            <w:tcW w:w="1327" w:type="dxa"/>
            <w:tcBorders>
              <w:left w:val="single" w:color="000000" w:sz="6" w:space="0"/>
              <w:right w:val="single" w:color="000000" w:sz="6" w:space="0"/>
            </w:tcBorders>
            <w:vAlign w:val="center"/>
          </w:tcPr>
          <w:p>
            <w:pPr>
              <w:pStyle w:val="18"/>
            </w:pPr>
            <w:r>
              <w:t>8.70</w:t>
            </w:r>
          </w:p>
        </w:tc>
        <w:tc>
          <w:tcPr>
            <w:tcW w:w="1327" w:type="dxa"/>
            <w:tcBorders>
              <w:left w:val="single" w:color="000000" w:sz="6" w:space="0"/>
              <w:right w:val="single" w:color="000000" w:sz="6" w:space="0"/>
            </w:tcBorders>
            <w:vAlign w:val="center"/>
          </w:tcPr>
          <w:p>
            <w:pPr>
              <w:pStyle w:val="16"/>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743" w:type="dxa"/>
            <w:gridSpan w:val="6"/>
            <w:tcBorders>
              <w:left w:val="single" w:color="000000" w:sz="6" w:space="0"/>
            </w:tcBorders>
            <w:vAlign w:val="center"/>
          </w:tcPr>
          <w:p>
            <w:pPr>
              <w:pStyle w:val="18"/>
            </w:pPr>
            <w:r>
              <w:t>离退休干部报刊订阅，看望及活动等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2" w:type="dxa"/>
            <w:vMerge w:val="restart"/>
            <w:vAlign w:val="center"/>
          </w:tcPr>
          <w:p>
            <w:pPr>
              <w:pStyle w:val="16"/>
            </w:pPr>
            <w:r>
              <w:t>资金支出计划（%）</w:t>
            </w:r>
          </w:p>
        </w:tc>
        <w:tc>
          <w:tcPr>
            <w:tcW w:w="2659" w:type="dxa"/>
            <w:gridSpan w:val="2"/>
            <w:tcBorders>
              <w:left w:val="single" w:color="000000" w:sz="6" w:space="0"/>
              <w:right w:val="single" w:color="000000" w:sz="6" w:space="0"/>
            </w:tcBorders>
            <w:vAlign w:val="center"/>
          </w:tcPr>
          <w:p>
            <w:pPr>
              <w:pStyle w:val="16"/>
            </w:pPr>
            <w:r>
              <w:t>3月底</w:t>
            </w:r>
          </w:p>
        </w:tc>
        <w:tc>
          <w:tcPr>
            <w:tcW w:w="1587" w:type="dxa"/>
            <w:tcBorders>
              <w:left w:val="single" w:color="000000" w:sz="6" w:space="0"/>
              <w:right w:val="single" w:color="000000" w:sz="6" w:space="0"/>
            </w:tcBorders>
            <w:vAlign w:val="center"/>
          </w:tcPr>
          <w:p>
            <w:pPr>
              <w:pStyle w:val="16"/>
            </w:pPr>
            <w:r>
              <w:t>6月底</w:t>
            </w:r>
          </w:p>
        </w:tc>
        <w:tc>
          <w:tcPr>
            <w:tcW w:w="1327" w:type="dxa"/>
            <w:tcBorders>
              <w:left w:val="single" w:color="000000" w:sz="6" w:space="0"/>
              <w:right w:val="single" w:color="000000" w:sz="6" w:space="0"/>
            </w:tcBorders>
            <w:vAlign w:val="center"/>
          </w:tcPr>
          <w:p>
            <w:pPr>
              <w:pStyle w:val="16"/>
            </w:pPr>
            <w:r>
              <w:t>10月底</w:t>
            </w:r>
          </w:p>
        </w:tc>
        <w:tc>
          <w:tcPr>
            <w:tcW w:w="3170" w:type="dxa"/>
            <w:gridSpan w:val="2"/>
            <w:tcBorders>
              <w:left w:val="single" w:color="000000" w:sz="6" w:space="0"/>
            </w:tcBorders>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59" w:type="dxa"/>
            <w:gridSpan w:val="2"/>
            <w:tcBorders>
              <w:left w:val="single" w:color="000000" w:sz="6" w:space="0"/>
              <w:right w:val="single" w:color="000000" w:sz="6" w:space="0"/>
            </w:tcBorders>
            <w:vAlign w:val="center"/>
          </w:tcPr>
          <w:p>
            <w:pPr>
              <w:pStyle w:val="19"/>
            </w:pPr>
            <w:r>
              <w:t xml:space="preserve"> </w:t>
            </w:r>
          </w:p>
        </w:tc>
        <w:tc>
          <w:tcPr>
            <w:tcW w:w="1587" w:type="dxa"/>
            <w:tcBorders>
              <w:left w:val="single" w:color="000000" w:sz="6" w:space="0"/>
              <w:right w:val="single" w:color="000000" w:sz="6" w:space="0"/>
            </w:tcBorders>
            <w:vAlign w:val="center"/>
          </w:tcPr>
          <w:p>
            <w:pPr>
              <w:pStyle w:val="19"/>
            </w:pPr>
            <w:r>
              <w:t xml:space="preserve"> </w:t>
            </w:r>
          </w:p>
        </w:tc>
        <w:tc>
          <w:tcPr>
            <w:tcW w:w="1327" w:type="dxa"/>
            <w:tcBorders>
              <w:left w:val="single" w:color="000000" w:sz="6" w:space="0"/>
              <w:right w:val="single" w:color="000000" w:sz="6" w:space="0"/>
            </w:tcBorders>
            <w:vAlign w:val="center"/>
          </w:tcPr>
          <w:p>
            <w:pPr>
              <w:pStyle w:val="19"/>
            </w:pPr>
            <w:r>
              <w:t xml:space="preserve"> </w:t>
            </w:r>
          </w:p>
        </w:tc>
        <w:tc>
          <w:tcPr>
            <w:tcW w:w="3170" w:type="dxa"/>
            <w:gridSpan w:val="2"/>
            <w:tcBorders>
              <w:left w:val="single" w:color="000000" w:sz="6" w:space="0"/>
            </w:tcBorders>
            <w:vAlign w:val="center"/>
          </w:tcPr>
          <w:p>
            <w:pPr>
              <w:pStyle w:val="19"/>
            </w:pPr>
            <w:r>
              <w:t>8.70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2" w:type="dxa"/>
            <w:vAlign w:val="center"/>
          </w:tcPr>
          <w:p>
            <w:pPr>
              <w:pStyle w:val="16"/>
            </w:pPr>
            <w:r>
              <w:t>绩效目标</w:t>
            </w:r>
          </w:p>
        </w:tc>
        <w:tc>
          <w:tcPr>
            <w:tcW w:w="8743" w:type="dxa"/>
            <w:gridSpan w:val="6"/>
            <w:tcBorders>
              <w:left w:val="single" w:color="000000" w:sz="6" w:space="0"/>
            </w:tcBorders>
            <w:vAlign w:val="center"/>
          </w:tcPr>
          <w:p>
            <w:pPr>
              <w:pStyle w:val="18"/>
            </w:pPr>
            <w:r>
              <w:t>1.更好地从政治上关心、生活上照顾老干部的精神，解决好离退休干部的特殊困难和必要的活动经费。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52"/>
        <w:gridCol w:w="1425"/>
        <w:gridCol w:w="1680"/>
        <w:gridCol w:w="5658"/>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52" w:type="dxa"/>
            <w:vAlign w:val="center"/>
          </w:tcPr>
          <w:p>
            <w:pPr>
              <w:pStyle w:val="16"/>
            </w:pPr>
            <w:r>
              <w:t>一级指标</w:t>
            </w:r>
          </w:p>
        </w:tc>
        <w:tc>
          <w:tcPr>
            <w:tcW w:w="1425" w:type="dxa"/>
            <w:vAlign w:val="center"/>
          </w:tcPr>
          <w:p>
            <w:pPr>
              <w:pStyle w:val="16"/>
            </w:pPr>
            <w:r>
              <w:t>二级指标</w:t>
            </w:r>
          </w:p>
        </w:tc>
        <w:tc>
          <w:tcPr>
            <w:tcW w:w="1680" w:type="dxa"/>
            <w:vAlign w:val="center"/>
          </w:tcPr>
          <w:p>
            <w:pPr>
              <w:pStyle w:val="16"/>
            </w:pPr>
            <w:r>
              <w:t>三级指标</w:t>
            </w:r>
          </w:p>
        </w:tc>
        <w:tc>
          <w:tcPr>
            <w:tcW w:w="5658"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2" w:type="dxa"/>
            <w:vMerge w:val="restart"/>
            <w:vAlign w:val="center"/>
          </w:tcPr>
          <w:p>
            <w:pPr>
              <w:pStyle w:val="19"/>
            </w:pPr>
            <w:r>
              <w:t>产出指标</w:t>
            </w:r>
          </w:p>
        </w:tc>
        <w:tc>
          <w:tcPr>
            <w:tcW w:w="1425" w:type="dxa"/>
            <w:tcBorders>
              <w:left w:val="single" w:color="000000" w:sz="6" w:space="0"/>
              <w:right w:val="single" w:color="000000" w:sz="6" w:space="0"/>
            </w:tcBorders>
            <w:vAlign w:val="center"/>
          </w:tcPr>
          <w:p>
            <w:pPr>
              <w:pStyle w:val="18"/>
            </w:pPr>
            <w:r>
              <w:t>时效指标</w:t>
            </w:r>
          </w:p>
        </w:tc>
        <w:tc>
          <w:tcPr>
            <w:tcW w:w="1680" w:type="dxa"/>
            <w:tcBorders>
              <w:left w:val="single" w:color="000000" w:sz="6" w:space="0"/>
              <w:right w:val="single" w:color="000000" w:sz="6" w:space="0"/>
            </w:tcBorders>
            <w:vAlign w:val="center"/>
          </w:tcPr>
          <w:p>
            <w:pPr>
              <w:pStyle w:val="18"/>
            </w:pPr>
            <w:r>
              <w:t>完成率</w:t>
            </w:r>
          </w:p>
        </w:tc>
        <w:tc>
          <w:tcPr>
            <w:tcW w:w="5658" w:type="dxa"/>
            <w:tcBorders>
              <w:left w:val="single" w:color="000000" w:sz="6" w:space="0"/>
              <w:right w:val="single" w:color="000000" w:sz="6" w:space="0"/>
            </w:tcBorders>
            <w:vAlign w:val="center"/>
          </w:tcPr>
          <w:p>
            <w:pPr>
              <w:pStyle w:val="18"/>
            </w:pPr>
            <w:r>
              <w:t>当年离退休干部报刊订阅任务完成情况</w:t>
            </w:r>
          </w:p>
        </w:tc>
        <w:tc>
          <w:tcPr>
            <w:tcW w:w="1276"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425" w:type="dxa"/>
            <w:tcBorders>
              <w:left w:val="single" w:color="000000" w:sz="6" w:space="0"/>
              <w:right w:val="single" w:color="000000" w:sz="6" w:space="0"/>
            </w:tcBorders>
            <w:vAlign w:val="center"/>
          </w:tcPr>
          <w:p>
            <w:pPr>
              <w:pStyle w:val="18"/>
            </w:pPr>
            <w:r>
              <w:t>质量指标</w:t>
            </w:r>
          </w:p>
        </w:tc>
        <w:tc>
          <w:tcPr>
            <w:tcW w:w="1680" w:type="dxa"/>
            <w:tcBorders>
              <w:left w:val="single" w:color="000000" w:sz="6" w:space="0"/>
              <w:right w:val="single" w:color="000000" w:sz="6" w:space="0"/>
            </w:tcBorders>
            <w:vAlign w:val="center"/>
          </w:tcPr>
          <w:p>
            <w:pPr>
              <w:pStyle w:val="18"/>
            </w:pPr>
            <w:r>
              <w:t>离退休干部特殊困难经费解决率</w:t>
            </w:r>
          </w:p>
        </w:tc>
        <w:tc>
          <w:tcPr>
            <w:tcW w:w="5658" w:type="dxa"/>
            <w:tcBorders>
              <w:left w:val="single" w:color="000000" w:sz="6" w:space="0"/>
              <w:right w:val="single" w:color="000000" w:sz="6" w:space="0"/>
            </w:tcBorders>
            <w:vAlign w:val="center"/>
          </w:tcPr>
          <w:p>
            <w:pPr>
              <w:pStyle w:val="18"/>
            </w:pPr>
            <w:r>
              <w:t>当年内对离退休干部特殊困难经费结局情况</w:t>
            </w:r>
          </w:p>
        </w:tc>
        <w:tc>
          <w:tcPr>
            <w:tcW w:w="1276"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425" w:type="dxa"/>
            <w:tcBorders>
              <w:left w:val="single" w:color="000000" w:sz="6" w:space="0"/>
              <w:right w:val="single" w:color="000000" w:sz="6" w:space="0"/>
            </w:tcBorders>
            <w:vAlign w:val="center"/>
          </w:tcPr>
          <w:p>
            <w:pPr>
              <w:pStyle w:val="18"/>
            </w:pPr>
            <w:r>
              <w:t>成本指标</w:t>
            </w:r>
          </w:p>
        </w:tc>
        <w:tc>
          <w:tcPr>
            <w:tcW w:w="1680" w:type="dxa"/>
            <w:tcBorders>
              <w:left w:val="single" w:color="000000" w:sz="6" w:space="0"/>
              <w:right w:val="single" w:color="000000" w:sz="6" w:space="0"/>
            </w:tcBorders>
            <w:vAlign w:val="center"/>
          </w:tcPr>
          <w:p>
            <w:pPr>
              <w:pStyle w:val="18"/>
            </w:pPr>
            <w:r>
              <w:t>资金成本</w:t>
            </w:r>
          </w:p>
        </w:tc>
        <w:tc>
          <w:tcPr>
            <w:tcW w:w="5658" w:type="dxa"/>
            <w:tcBorders>
              <w:left w:val="single" w:color="000000" w:sz="6" w:space="0"/>
              <w:right w:val="single" w:color="000000" w:sz="6" w:space="0"/>
            </w:tcBorders>
            <w:vAlign w:val="center"/>
          </w:tcPr>
          <w:p>
            <w:pPr>
              <w:pStyle w:val="18"/>
            </w:pPr>
            <w:r>
              <w:t>资金成本严格按预算执行</w:t>
            </w:r>
          </w:p>
        </w:tc>
        <w:tc>
          <w:tcPr>
            <w:tcW w:w="1276"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425" w:type="dxa"/>
            <w:tcBorders>
              <w:left w:val="single" w:color="000000" w:sz="6" w:space="0"/>
              <w:right w:val="single" w:color="000000" w:sz="6" w:space="0"/>
            </w:tcBorders>
            <w:vAlign w:val="center"/>
          </w:tcPr>
          <w:p>
            <w:pPr>
              <w:pStyle w:val="18"/>
            </w:pPr>
            <w:r>
              <w:t>数量指标</w:t>
            </w:r>
          </w:p>
        </w:tc>
        <w:tc>
          <w:tcPr>
            <w:tcW w:w="1680" w:type="dxa"/>
            <w:tcBorders>
              <w:left w:val="single" w:color="000000" w:sz="6" w:space="0"/>
              <w:right w:val="single" w:color="000000" w:sz="6" w:space="0"/>
            </w:tcBorders>
            <w:vAlign w:val="center"/>
          </w:tcPr>
          <w:p>
            <w:pPr>
              <w:pStyle w:val="18"/>
            </w:pPr>
            <w:r>
              <w:t>帮扶人次</w:t>
            </w:r>
          </w:p>
        </w:tc>
        <w:tc>
          <w:tcPr>
            <w:tcW w:w="5658" w:type="dxa"/>
            <w:tcBorders>
              <w:left w:val="single" w:color="000000" w:sz="6" w:space="0"/>
              <w:right w:val="single" w:color="000000" w:sz="6" w:space="0"/>
            </w:tcBorders>
            <w:vAlign w:val="center"/>
          </w:tcPr>
          <w:p>
            <w:pPr>
              <w:pStyle w:val="18"/>
            </w:pPr>
            <w:r>
              <w:t>帮扶人次占需要帮扶人数的比例</w:t>
            </w:r>
          </w:p>
        </w:tc>
        <w:tc>
          <w:tcPr>
            <w:tcW w:w="1276" w:type="dxa"/>
            <w:tcBorders>
              <w:left w:val="single" w:color="000000" w:sz="6" w:space="0"/>
              <w:right w:val="single" w:color="000000" w:sz="6" w:space="0"/>
            </w:tcBorders>
            <w:vAlign w:val="center"/>
          </w:tcPr>
          <w:p>
            <w:pPr>
              <w:pStyle w:val="18"/>
            </w:pPr>
            <w:r>
              <w:t>≥95百分比</w:t>
            </w:r>
          </w:p>
        </w:tc>
        <w:tc>
          <w:tcPr>
            <w:tcW w:w="1843" w:type="dxa"/>
            <w:vAlign w:val="center"/>
          </w:tcPr>
          <w:p>
            <w:pPr>
              <w:pStyle w:val="18"/>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2" w:type="dxa"/>
            <w:vMerge w:val="restart"/>
            <w:vAlign w:val="center"/>
          </w:tcPr>
          <w:p>
            <w:pPr>
              <w:pStyle w:val="19"/>
            </w:pPr>
            <w:r>
              <w:t>效益指标</w:t>
            </w:r>
          </w:p>
        </w:tc>
        <w:tc>
          <w:tcPr>
            <w:tcW w:w="1425" w:type="dxa"/>
            <w:tcBorders>
              <w:left w:val="single" w:color="000000" w:sz="6" w:space="0"/>
              <w:right w:val="single" w:color="000000" w:sz="6" w:space="0"/>
            </w:tcBorders>
            <w:vAlign w:val="center"/>
          </w:tcPr>
          <w:p>
            <w:pPr>
              <w:pStyle w:val="18"/>
            </w:pPr>
            <w:r>
              <w:t>可持续影响指标</w:t>
            </w:r>
          </w:p>
        </w:tc>
        <w:tc>
          <w:tcPr>
            <w:tcW w:w="1680" w:type="dxa"/>
            <w:tcBorders>
              <w:left w:val="single" w:color="000000" w:sz="6" w:space="0"/>
              <w:right w:val="single" w:color="000000" w:sz="6" w:space="0"/>
            </w:tcBorders>
            <w:vAlign w:val="center"/>
          </w:tcPr>
          <w:p>
            <w:pPr>
              <w:pStyle w:val="18"/>
            </w:pPr>
            <w:r>
              <w:t>救助率</w:t>
            </w:r>
          </w:p>
        </w:tc>
        <w:tc>
          <w:tcPr>
            <w:tcW w:w="5658" w:type="dxa"/>
            <w:tcBorders>
              <w:left w:val="single" w:color="000000" w:sz="6" w:space="0"/>
              <w:right w:val="single" w:color="000000" w:sz="6" w:space="0"/>
            </w:tcBorders>
            <w:vAlign w:val="center"/>
          </w:tcPr>
          <w:p>
            <w:pPr>
              <w:pStyle w:val="18"/>
            </w:pPr>
            <w:r>
              <w:t>得到特殊困难救助的离退休干部数量占符合条件应救助离退休干部总数的比例</w:t>
            </w:r>
          </w:p>
        </w:tc>
        <w:tc>
          <w:tcPr>
            <w:tcW w:w="1276"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425" w:type="dxa"/>
            <w:tcBorders>
              <w:left w:val="single" w:color="000000" w:sz="6" w:space="0"/>
              <w:right w:val="single" w:color="000000" w:sz="6" w:space="0"/>
            </w:tcBorders>
            <w:vAlign w:val="center"/>
          </w:tcPr>
          <w:p>
            <w:pPr>
              <w:pStyle w:val="18"/>
            </w:pPr>
            <w:r>
              <w:t>社会效益指标</w:t>
            </w:r>
          </w:p>
        </w:tc>
        <w:tc>
          <w:tcPr>
            <w:tcW w:w="1680" w:type="dxa"/>
            <w:tcBorders>
              <w:left w:val="single" w:color="000000" w:sz="6" w:space="0"/>
              <w:right w:val="single" w:color="000000" w:sz="6" w:space="0"/>
            </w:tcBorders>
            <w:vAlign w:val="center"/>
          </w:tcPr>
          <w:p>
            <w:pPr>
              <w:pStyle w:val="18"/>
            </w:pPr>
            <w:r>
              <w:t>确保资助项目政治导向正确</w:t>
            </w:r>
          </w:p>
        </w:tc>
        <w:tc>
          <w:tcPr>
            <w:tcW w:w="5658" w:type="dxa"/>
            <w:tcBorders>
              <w:left w:val="single" w:color="000000" w:sz="6" w:space="0"/>
              <w:right w:val="single" w:color="000000" w:sz="6" w:space="0"/>
            </w:tcBorders>
            <w:vAlign w:val="center"/>
          </w:tcPr>
          <w:p>
            <w:pPr>
              <w:pStyle w:val="18"/>
            </w:pPr>
            <w:r>
              <w:t>资助项目不出现上级通报的意识形态重大问题（个）</w:t>
            </w:r>
          </w:p>
        </w:tc>
        <w:tc>
          <w:tcPr>
            <w:tcW w:w="1276" w:type="dxa"/>
            <w:tcBorders>
              <w:left w:val="single" w:color="000000" w:sz="6" w:space="0"/>
              <w:right w:val="single" w:color="000000" w:sz="6" w:space="0"/>
            </w:tcBorders>
            <w:vAlign w:val="center"/>
          </w:tcPr>
          <w:p>
            <w:pPr>
              <w:pStyle w:val="18"/>
            </w:pPr>
            <w:r>
              <w:t>确保资金正常导向，解决好老干部的困难</w:t>
            </w:r>
          </w:p>
        </w:tc>
        <w:tc>
          <w:tcPr>
            <w:tcW w:w="1843" w:type="dxa"/>
            <w:vAlign w:val="center"/>
          </w:tcPr>
          <w:p>
            <w:pPr>
              <w:pStyle w:val="18"/>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2" w:type="dxa"/>
            <w:vAlign w:val="center"/>
          </w:tcPr>
          <w:p>
            <w:pPr>
              <w:pStyle w:val="19"/>
            </w:pPr>
            <w:r>
              <w:t>满意度指标</w:t>
            </w:r>
          </w:p>
        </w:tc>
        <w:tc>
          <w:tcPr>
            <w:tcW w:w="1425" w:type="dxa"/>
            <w:tcBorders>
              <w:left w:val="single" w:color="000000" w:sz="6" w:space="0"/>
              <w:right w:val="single" w:color="000000" w:sz="6" w:space="0"/>
            </w:tcBorders>
            <w:vAlign w:val="center"/>
          </w:tcPr>
          <w:p>
            <w:pPr>
              <w:pStyle w:val="18"/>
            </w:pPr>
            <w:r>
              <w:t>服务对象满意度指标</w:t>
            </w:r>
          </w:p>
        </w:tc>
        <w:tc>
          <w:tcPr>
            <w:tcW w:w="1680" w:type="dxa"/>
            <w:tcBorders>
              <w:left w:val="single" w:color="000000" w:sz="6" w:space="0"/>
              <w:right w:val="single" w:color="000000" w:sz="6" w:space="0"/>
            </w:tcBorders>
            <w:vAlign w:val="center"/>
          </w:tcPr>
          <w:p>
            <w:pPr>
              <w:pStyle w:val="18"/>
            </w:pPr>
            <w:r>
              <w:t>离退休干部对离退休管理机构的满意度</w:t>
            </w:r>
          </w:p>
        </w:tc>
        <w:tc>
          <w:tcPr>
            <w:tcW w:w="5658" w:type="dxa"/>
            <w:tcBorders>
              <w:left w:val="single" w:color="000000" w:sz="6" w:space="0"/>
              <w:right w:val="single" w:color="000000" w:sz="6" w:space="0"/>
            </w:tcBorders>
            <w:vAlign w:val="center"/>
          </w:tcPr>
          <w:p>
            <w:pPr>
              <w:pStyle w:val="18"/>
            </w:pPr>
            <w:r>
              <w:t>接受离退休干部管理机构服务的离退休干部对所提供服务的满意程度</w:t>
            </w:r>
          </w:p>
        </w:tc>
        <w:tc>
          <w:tcPr>
            <w:tcW w:w="1276" w:type="dxa"/>
            <w:tcBorders>
              <w:left w:val="single" w:color="000000" w:sz="6" w:space="0"/>
              <w:right w:val="single" w:color="000000" w:sz="6" w:space="0"/>
            </w:tcBorders>
            <w:vAlign w:val="center"/>
          </w:tcPr>
          <w:p>
            <w:pPr>
              <w:pStyle w:val="18"/>
            </w:pPr>
            <w:r>
              <w:t>≥95百分比</w:t>
            </w:r>
          </w:p>
        </w:tc>
        <w:tc>
          <w:tcPr>
            <w:tcW w:w="1843" w:type="dxa"/>
            <w:vAlign w:val="center"/>
          </w:tcPr>
          <w:p>
            <w:pPr>
              <w:pStyle w:val="18"/>
            </w:pPr>
            <w:r>
              <w:t>单位日常工作需求</w:t>
            </w:r>
          </w:p>
        </w:tc>
      </w:tr>
    </w:tbl>
    <w:p>
      <w:pPr>
        <w:sectPr>
          <w:pgSz w:w="16840" w:h="11900" w:orient="landscape"/>
          <w:pgMar w:top="1304" w:right="1984" w:bottom="1304" w:left="1134" w:header="720" w:footer="720" w:gutter="0"/>
          <w:cols w:space="720" w:num="1"/>
          <w:docGrid w:linePitch="326"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1"/>
      <w:r>
        <w:rPr>
          <w:rFonts w:ascii="方正仿宋_GBK" w:hAnsi="方正仿宋_GBK" w:eastAsia="方正仿宋_GBK" w:cs="方正仿宋_GBK"/>
          <w:color w:val="000000"/>
          <w:sz w:val="28"/>
        </w:rPr>
        <w:t>8.2024年离休干部药费绩效目标表</w:t>
      </w:r>
      <w:bookmarkEnd w:id="18"/>
    </w:p>
    <w:tbl>
      <w:tblPr>
        <w:tblStyle w:val="11"/>
        <w:tblW w:w="1380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59"/>
        <w:gridCol w:w="1327"/>
        <w:gridCol w:w="1332"/>
        <w:gridCol w:w="1587"/>
        <w:gridCol w:w="1327"/>
        <w:gridCol w:w="1327"/>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59" w:type="dxa"/>
            <w:gridSpan w:val="6"/>
            <w:tcBorders>
              <w:top w:val="single" w:color="FFFFFF" w:sz="6" w:space="0"/>
              <w:left w:val="single" w:color="FFFFFF" w:sz="6" w:space="0"/>
              <w:right w:val="single" w:color="FFFFFF" w:sz="6" w:space="0"/>
            </w:tcBorders>
            <w:vAlign w:val="center"/>
          </w:tcPr>
          <w:p>
            <w:pPr>
              <w:pStyle w:val="22"/>
            </w:pPr>
            <w:r>
              <w:t>287001中国共产党涞水县委员会老干部局本级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59" w:type="dxa"/>
            <w:vAlign w:val="center"/>
          </w:tcPr>
          <w:p>
            <w:pPr>
              <w:pStyle w:val="16"/>
            </w:pPr>
            <w:r>
              <w:t>项目编码</w:t>
            </w:r>
          </w:p>
        </w:tc>
        <w:tc>
          <w:tcPr>
            <w:tcW w:w="2659" w:type="dxa"/>
            <w:gridSpan w:val="2"/>
            <w:tcBorders>
              <w:left w:val="single" w:color="000000" w:sz="6" w:space="0"/>
              <w:right w:val="single" w:color="000000" w:sz="6" w:space="0"/>
            </w:tcBorders>
            <w:vAlign w:val="center"/>
          </w:tcPr>
          <w:p>
            <w:pPr>
              <w:pStyle w:val="18"/>
            </w:pPr>
            <w:r>
              <w:t>13062324P007951100031</w:t>
            </w:r>
          </w:p>
        </w:tc>
        <w:tc>
          <w:tcPr>
            <w:tcW w:w="1587" w:type="dxa"/>
            <w:tcBorders>
              <w:left w:val="single" w:color="000000" w:sz="6" w:space="0"/>
              <w:right w:val="single" w:color="000000" w:sz="6" w:space="0"/>
            </w:tcBorders>
            <w:vAlign w:val="center"/>
          </w:tcPr>
          <w:p>
            <w:pPr>
              <w:pStyle w:val="16"/>
            </w:pPr>
            <w:r>
              <w:t>项目名称</w:t>
            </w:r>
          </w:p>
        </w:tc>
        <w:tc>
          <w:tcPr>
            <w:tcW w:w="4497" w:type="dxa"/>
            <w:gridSpan w:val="3"/>
            <w:tcBorders>
              <w:left w:val="single" w:color="000000" w:sz="6" w:space="0"/>
            </w:tcBorders>
            <w:vAlign w:val="center"/>
          </w:tcPr>
          <w:p>
            <w:pPr>
              <w:pStyle w:val="18"/>
            </w:pPr>
            <w:r>
              <w:t>2024年离休干部药费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59" w:type="dxa"/>
            <w:vMerge w:val="restart"/>
            <w:vAlign w:val="center"/>
          </w:tcPr>
          <w:p>
            <w:pPr>
              <w:pStyle w:val="16"/>
            </w:pPr>
            <w:r>
              <w:t>预算规模及资金用途</w:t>
            </w:r>
          </w:p>
        </w:tc>
        <w:tc>
          <w:tcPr>
            <w:tcW w:w="1327" w:type="dxa"/>
            <w:tcBorders>
              <w:left w:val="single" w:color="000000" w:sz="6" w:space="0"/>
              <w:right w:val="single" w:color="000000" w:sz="6" w:space="0"/>
            </w:tcBorders>
            <w:vAlign w:val="center"/>
          </w:tcPr>
          <w:p>
            <w:pPr>
              <w:pStyle w:val="16"/>
            </w:pPr>
            <w:r>
              <w:t>预算数</w:t>
            </w:r>
          </w:p>
        </w:tc>
        <w:tc>
          <w:tcPr>
            <w:tcW w:w="1332" w:type="dxa"/>
            <w:tcBorders>
              <w:left w:val="single" w:color="000000" w:sz="6" w:space="0"/>
              <w:right w:val="single" w:color="000000" w:sz="6" w:space="0"/>
            </w:tcBorders>
            <w:vAlign w:val="center"/>
          </w:tcPr>
          <w:p>
            <w:pPr>
              <w:pStyle w:val="18"/>
            </w:pPr>
            <w:r>
              <w:t>220.00</w:t>
            </w:r>
          </w:p>
        </w:tc>
        <w:tc>
          <w:tcPr>
            <w:tcW w:w="1587" w:type="dxa"/>
            <w:tcBorders>
              <w:left w:val="single" w:color="000000" w:sz="6" w:space="0"/>
              <w:right w:val="single" w:color="000000" w:sz="6" w:space="0"/>
            </w:tcBorders>
            <w:vAlign w:val="center"/>
          </w:tcPr>
          <w:p>
            <w:pPr>
              <w:pStyle w:val="16"/>
            </w:pPr>
            <w:r>
              <w:t>其中：财政    资金</w:t>
            </w:r>
          </w:p>
        </w:tc>
        <w:tc>
          <w:tcPr>
            <w:tcW w:w="1327" w:type="dxa"/>
            <w:tcBorders>
              <w:left w:val="single" w:color="000000" w:sz="6" w:space="0"/>
              <w:right w:val="single" w:color="000000" w:sz="6" w:space="0"/>
            </w:tcBorders>
            <w:vAlign w:val="center"/>
          </w:tcPr>
          <w:p>
            <w:pPr>
              <w:pStyle w:val="18"/>
            </w:pPr>
            <w:r>
              <w:t>220.00</w:t>
            </w:r>
          </w:p>
        </w:tc>
        <w:tc>
          <w:tcPr>
            <w:tcW w:w="1327" w:type="dxa"/>
            <w:tcBorders>
              <w:left w:val="single" w:color="000000" w:sz="6" w:space="0"/>
              <w:right w:val="single" w:color="000000" w:sz="6" w:space="0"/>
            </w:tcBorders>
            <w:vAlign w:val="center"/>
          </w:tcPr>
          <w:p>
            <w:pPr>
              <w:pStyle w:val="16"/>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743" w:type="dxa"/>
            <w:gridSpan w:val="6"/>
            <w:tcBorders>
              <w:left w:val="single" w:color="000000" w:sz="6" w:space="0"/>
            </w:tcBorders>
            <w:vAlign w:val="center"/>
          </w:tcPr>
          <w:p>
            <w:pPr>
              <w:pStyle w:val="18"/>
            </w:pPr>
            <w:r>
              <w:t>离休干部药费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59" w:type="dxa"/>
            <w:vMerge w:val="restart"/>
            <w:vAlign w:val="center"/>
          </w:tcPr>
          <w:p>
            <w:pPr>
              <w:pStyle w:val="16"/>
            </w:pPr>
            <w:r>
              <w:t>资金支出计划（%）</w:t>
            </w:r>
          </w:p>
        </w:tc>
        <w:tc>
          <w:tcPr>
            <w:tcW w:w="2659" w:type="dxa"/>
            <w:gridSpan w:val="2"/>
            <w:tcBorders>
              <w:left w:val="single" w:color="000000" w:sz="6" w:space="0"/>
              <w:right w:val="single" w:color="000000" w:sz="6" w:space="0"/>
            </w:tcBorders>
            <w:vAlign w:val="center"/>
          </w:tcPr>
          <w:p>
            <w:pPr>
              <w:pStyle w:val="16"/>
            </w:pPr>
            <w:r>
              <w:t>3月底</w:t>
            </w:r>
          </w:p>
        </w:tc>
        <w:tc>
          <w:tcPr>
            <w:tcW w:w="1587" w:type="dxa"/>
            <w:tcBorders>
              <w:left w:val="single" w:color="000000" w:sz="6" w:space="0"/>
              <w:right w:val="single" w:color="000000" w:sz="6" w:space="0"/>
            </w:tcBorders>
            <w:vAlign w:val="center"/>
          </w:tcPr>
          <w:p>
            <w:pPr>
              <w:pStyle w:val="16"/>
            </w:pPr>
            <w:r>
              <w:t>6月底</w:t>
            </w:r>
          </w:p>
        </w:tc>
        <w:tc>
          <w:tcPr>
            <w:tcW w:w="1327" w:type="dxa"/>
            <w:tcBorders>
              <w:left w:val="single" w:color="000000" w:sz="6" w:space="0"/>
              <w:right w:val="single" w:color="000000" w:sz="6" w:space="0"/>
            </w:tcBorders>
            <w:vAlign w:val="center"/>
          </w:tcPr>
          <w:p>
            <w:pPr>
              <w:pStyle w:val="16"/>
            </w:pPr>
            <w:r>
              <w:t>10月底</w:t>
            </w:r>
          </w:p>
        </w:tc>
        <w:tc>
          <w:tcPr>
            <w:tcW w:w="3170" w:type="dxa"/>
            <w:gridSpan w:val="2"/>
            <w:tcBorders>
              <w:left w:val="single" w:color="000000" w:sz="6" w:space="0"/>
            </w:tcBorders>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59" w:type="dxa"/>
            <w:gridSpan w:val="2"/>
            <w:tcBorders>
              <w:left w:val="single" w:color="000000" w:sz="6" w:space="0"/>
              <w:right w:val="single" w:color="000000" w:sz="6" w:space="0"/>
            </w:tcBorders>
            <w:vAlign w:val="center"/>
          </w:tcPr>
          <w:p>
            <w:pPr>
              <w:pStyle w:val="19"/>
            </w:pPr>
            <w:r>
              <w:t>20.00</w:t>
            </w:r>
          </w:p>
        </w:tc>
        <w:tc>
          <w:tcPr>
            <w:tcW w:w="1587" w:type="dxa"/>
            <w:tcBorders>
              <w:left w:val="single" w:color="000000" w:sz="6" w:space="0"/>
              <w:right w:val="single" w:color="000000" w:sz="6" w:space="0"/>
            </w:tcBorders>
            <w:vAlign w:val="center"/>
          </w:tcPr>
          <w:p>
            <w:pPr>
              <w:pStyle w:val="19"/>
            </w:pPr>
            <w:r>
              <w:t>100.00</w:t>
            </w:r>
          </w:p>
        </w:tc>
        <w:tc>
          <w:tcPr>
            <w:tcW w:w="1327" w:type="dxa"/>
            <w:tcBorders>
              <w:left w:val="single" w:color="000000" w:sz="6" w:space="0"/>
              <w:right w:val="single" w:color="000000" w:sz="6" w:space="0"/>
            </w:tcBorders>
            <w:vAlign w:val="center"/>
          </w:tcPr>
          <w:p>
            <w:pPr>
              <w:pStyle w:val="19"/>
            </w:pPr>
            <w:r>
              <w:t>100.00</w:t>
            </w:r>
          </w:p>
        </w:tc>
        <w:tc>
          <w:tcPr>
            <w:tcW w:w="3170" w:type="dxa"/>
            <w:gridSpan w:val="2"/>
            <w:tcBorders>
              <w:left w:val="single" w:color="000000" w:sz="6" w:space="0"/>
            </w:tcBorders>
            <w:vAlign w:val="center"/>
          </w:tcPr>
          <w:p>
            <w:pPr>
              <w:pStyle w:val="19"/>
            </w:pPr>
            <w:r>
              <w:t>220.00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59" w:type="dxa"/>
            <w:vAlign w:val="center"/>
          </w:tcPr>
          <w:p>
            <w:pPr>
              <w:pStyle w:val="16"/>
            </w:pPr>
            <w:r>
              <w:t>绩效目标</w:t>
            </w:r>
          </w:p>
        </w:tc>
        <w:tc>
          <w:tcPr>
            <w:tcW w:w="8743" w:type="dxa"/>
            <w:gridSpan w:val="6"/>
            <w:tcBorders>
              <w:left w:val="single" w:color="000000" w:sz="6" w:space="0"/>
            </w:tcBorders>
            <w:vAlign w:val="center"/>
          </w:tcPr>
          <w:p>
            <w:pPr>
              <w:pStyle w:val="18"/>
            </w:pPr>
            <w:r>
              <w:t>1.按政策规定，将每一位离休干部发生的药费及时报销，完成全年离休干部医药费的报销工作。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7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8"/>
        <w:gridCol w:w="1380"/>
        <w:gridCol w:w="1680"/>
        <w:gridCol w:w="5619"/>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8" w:type="dxa"/>
            <w:vAlign w:val="center"/>
          </w:tcPr>
          <w:p>
            <w:pPr>
              <w:pStyle w:val="16"/>
            </w:pPr>
            <w:r>
              <w:t>一级指标</w:t>
            </w:r>
          </w:p>
        </w:tc>
        <w:tc>
          <w:tcPr>
            <w:tcW w:w="1380" w:type="dxa"/>
            <w:vAlign w:val="center"/>
          </w:tcPr>
          <w:p>
            <w:pPr>
              <w:pStyle w:val="16"/>
            </w:pPr>
            <w:r>
              <w:t>二级指标</w:t>
            </w:r>
          </w:p>
        </w:tc>
        <w:tc>
          <w:tcPr>
            <w:tcW w:w="1680" w:type="dxa"/>
            <w:vAlign w:val="center"/>
          </w:tcPr>
          <w:p>
            <w:pPr>
              <w:pStyle w:val="16"/>
            </w:pPr>
            <w:r>
              <w:t>三级指标</w:t>
            </w:r>
          </w:p>
        </w:tc>
        <w:tc>
          <w:tcPr>
            <w:tcW w:w="5619"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Merge w:val="restart"/>
            <w:vAlign w:val="center"/>
          </w:tcPr>
          <w:p>
            <w:pPr>
              <w:pStyle w:val="19"/>
            </w:pPr>
            <w:r>
              <w:t>产出指标</w:t>
            </w:r>
          </w:p>
        </w:tc>
        <w:tc>
          <w:tcPr>
            <w:tcW w:w="1380" w:type="dxa"/>
            <w:tcBorders>
              <w:left w:val="single" w:color="000000" w:sz="6" w:space="0"/>
              <w:right w:val="single" w:color="000000" w:sz="6" w:space="0"/>
            </w:tcBorders>
            <w:vAlign w:val="center"/>
          </w:tcPr>
          <w:p>
            <w:pPr>
              <w:pStyle w:val="18"/>
            </w:pPr>
            <w:r>
              <w:t>数量指标</w:t>
            </w:r>
          </w:p>
        </w:tc>
        <w:tc>
          <w:tcPr>
            <w:tcW w:w="1680" w:type="dxa"/>
            <w:tcBorders>
              <w:left w:val="single" w:color="000000" w:sz="6" w:space="0"/>
              <w:right w:val="single" w:color="000000" w:sz="6" w:space="0"/>
            </w:tcBorders>
            <w:vAlign w:val="center"/>
          </w:tcPr>
          <w:p>
            <w:pPr>
              <w:pStyle w:val="18"/>
            </w:pPr>
            <w:r>
              <w:t>药费报销率</w:t>
            </w:r>
          </w:p>
        </w:tc>
        <w:tc>
          <w:tcPr>
            <w:tcW w:w="5619" w:type="dxa"/>
            <w:tcBorders>
              <w:left w:val="single" w:color="000000" w:sz="6" w:space="0"/>
              <w:right w:val="single" w:color="000000" w:sz="6" w:space="0"/>
            </w:tcBorders>
            <w:vAlign w:val="center"/>
          </w:tcPr>
          <w:p>
            <w:pPr>
              <w:pStyle w:val="18"/>
            </w:pPr>
            <w:r>
              <w:t>实际报销药费占应报销药费的比例</w:t>
            </w:r>
          </w:p>
        </w:tc>
        <w:tc>
          <w:tcPr>
            <w:tcW w:w="1276"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完成指标值比率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380" w:type="dxa"/>
            <w:tcBorders>
              <w:left w:val="single" w:color="000000" w:sz="6" w:space="0"/>
              <w:right w:val="single" w:color="000000" w:sz="6" w:space="0"/>
            </w:tcBorders>
            <w:vAlign w:val="center"/>
          </w:tcPr>
          <w:p>
            <w:pPr>
              <w:pStyle w:val="18"/>
            </w:pPr>
            <w:r>
              <w:t>质量指标</w:t>
            </w:r>
          </w:p>
        </w:tc>
        <w:tc>
          <w:tcPr>
            <w:tcW w:w="1680" w:type="dxa"/>
            <w:tcBorders>
              <w:left w:val="single" w:color="000000" w:sz="6" w:space="0"/>
              <w:right w:val="single" w:color="000000" w:sz="6" w:space="0"/>
            </w:tcBorders>
            <w:vAlign w:val="center"/>
          </w:tcPr>
          <w:p>
            <w:pPr>
              <w:pStyle w:val="18"/>
            </w:pPr>
            <w:r>
              <w:t>符合药费报销条件申报对象覆盖率</w:t>
            </w:r>
          </w:p>
        </w:tc>
        <w:tc>
          <w:tcPr>
            <w:tcW w:w="5619" w:type="dxa"/>
            <w:tcBorders>
              <w:left w:val="single" w:color="000000" w:sz="6" w:space="0"/>
              <w:right w:val="single" w:color="000000" w:sz="6" w:space="0"/>
            </w:tcBorders>
            <w:vAlign w:val="center"/>
          </w:tcPr>
          <w:p>
            <w:pPr>
              <w:pStyle w:val="18"/>
            </w:pPr>
            <w:r>
              <w:t>享受医药费报销政策人数占符合条件申报对象总数的比例</w:t>
            </w:r>
          </w:p>
        </w:tc>
        <w:tc>
          <w:tcPr>
            <w:tcW w:w="1276"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完成指标值比率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380" w:type="dxa"/>
            <w:tcBorders>
              <w:left w:val="single" w:color="000000" w:sz="6" w:space="0"/>
              <w:right w:val="single" w:color="000000" w:sz="6" w:space="0"/>
            </w:tcBorders>
            <w:vAlign w:val="center"/>
          </w:tcPr>
          <w:p>
            <w:pPr>
              <w:pStyle w:val="18"/>
            </w:pPr>
            <w:r>
              <w:t>时效指标</w:t>
            </w:r>
          </w:p>
        </w:tc>
        <w:tc>
          <w:tcPr>
            <w:tcW w:w="1680" w:type="dxa"/>
            <w:tcBorders>
              <w:left w:val="single" w:color="000000" w:sz="6" w:space="0"/>
              <w:right w:val="single" w:color="000000" w:sz="6" w:space="0"/>
            </w:tcBorders>
            <w:vAlign w:val="center"/>
          </w:tcPr>
          <w:p>
            <w:pPr>
              <w:pStyle w:val="18"/>
            </w:pPr>
            <w:r>
              <w:t>完成率</w:t>
            </w:r>
          </w:p>
        </w:tc>
        <w:tc>
          <w:tcPr>
            <w:tcW w:w="5619" w:type="dxa"/>
            <w:tcBorders>
              <w:left w:val="single" w:color="000000" w:sz="6" w:space="0"/>
              <w:right w:val="single" w:color="000000" w:sz="6" w:space="0"/>
            </w:tcBorders>
            <w:vAlign w:val="center"/>
          </w:tcPr>
          <w:p>
            <w:pPr>
              <w:pStyle w:val="18"/>
            </w:pPr>
            <w:r>
              <w:t>当年药费报销任务完成情况</w:t>
            </w:r>
          </w:p>
        </w:tc>
        <w:tc>
          <w:tcPr>
            <w:tcW w:w="1276"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完成指标值比率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380" w:type="dxa"/>
            <w:tcBorders>
              <w:left w:val="single" w:color="000000" w:sz="6" w:space="0"/>
              <w:right w:val="single" w:color="000000" w:sz="6" w:space="0"/>
            </w:tcBorders>
            <w:vAlign w:val="center"/>
          </w:tcPr>
          <w:p>
            <w:pPr>
              <w:pStyle w:val="18"/>
            </w:pPr>
            <w:r>
              <w:t>成本指标</w:t>
            </w:r>
          </w:p>
        </w:tc>
        <w:tc>
          <w:tcPr>
            <w:tcW w:w="1680" w:type="dxa"/>
            <w:tcBorders>
              <w:left w:val="single" w:color="000000" w:sz="6" w:space="0"/>
              <w:right w:val="single" w:color="000000" w:sz="6" w:space="0"/>
            </w:tcBorders>
            <w:vAlign w:val="center"/>
          </w:tcPr>
          <w:p>
            <w:pPr>
              <w:pStyle w:val="18"/>
            </w:pPr>
            <w:r>
              <w:t>成本控制率</w:t>
            </w:r>
          </w:p>
        </w:tc>
        <w:tc>
          <w:tcPr>
            <w:tcW w:w="5619" w:type="dxa"/>
            <w:tcBorders>
              <w:left w:val="single" w:color="000000" w:sz="6" w:space="0"/>
              <w:right w:val="single" w:color="000000" w:sz="6" w:space="0"/>
            </w:tcBorders>
            <w:vAlign w:val="center"/>
          </w:tcPr>
          <w:p>
            <w:pPr>
              <w:pStyle w:val="18"/>
            </w:pPr>
            <w:r>
              <w:t>完成项目的成本控制在预算水平</w:t>
            </w:r>
          </w:p>
        </w:tc>
        <w:tc>
          <w:tcPr>
            <w:tcW w:w="1276" w:type="dxa"/>
            <w:tcBorders>
              <w:left w:val="single" w:color="000000" w:sz="6" w:space="0"/>
              <w:right w:val="single" w:color="000000" w:sz="6" w:space="0"/>
            </w:tcBorders>
            <w:vAlign w:val="center"/>
          </w:tcPr>
          <w:p>
            <w:pPr>
              <w:pStyle w:val="18"/>
            </w:pPr>
            <w:r>
              <w:t>≥220万元</w:t>
            </w:r>
          </w:p>
        </w:tc>
        <w:tc>
          <w:tcPr>
            <w:tcW w:w="1843" w:type="dxa"/>
            <w:vAlign w:val="center"/>
          </w:tcPr>
          <w:p>
            <w:pPr>
              <w:pStyle w:val="18"/>
            </w:pPr>
            <w:r>
              <w:t>不超出预算安排数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9"/>
            </w:pPr>
            <w:r>
              <w:t>效益指标</w:t>
            </w:r>
          </w:p>
        </w:tc>
        <w:tc>
          <w:tcPr>
            <w:tcW w:w="1380" w:type="dxa"/>
            <w:tcBorders>
              <w:left w:val="single" w:color="000000" w:sz="6" w:space="0"/>
              <w:right w:val="single" w:color="000000" w:sz="6" w:space="0"/>
            </w:tcBorders>
            <w:vAlign w:val="center"/>
          </w:tcPr>
          <w:p>
            <w:pPr>
              <w:pStyle w:val="18"/>
            </w:pPr>
            <w:r>
              <w:t>社会效益指标</w:t>
            </w:r>
          </w:p>
        </w:tc>
        <w:tc>
          <w:tcPr>
            <w:tcW w:w="1680" w:type="dxa"/>
            <w:tcBorders>
              <w:left w:val="single" w:color="000000" w:sz="6" w:space="0"/>
              <w:right w:val="single" w:color="000000" w:sz="6" w:space="0"/>
            </w:tcBorders>
            <w:vAlign w:val="center"/>
          </w:tcPr>
          <w:p>
            <w:pPr>
              <w:pStyle w:val="18"/>
            </w:pPr>
            <w:r>
              <w:t>确保资助项目政治导向正确</w:t>
            </w:r>
          </w:p>
        </w:tc>
        <w:tc>
          <w:tcPr>
            <w:tcW w:w="5619" w:type="dxa"/>
            <w:tcBorders>
              <w:left w:val="single" w:color="000000" w:sz="6" w:space="0"/>
              <w:right w:val="single" w:color="000000" w:sz="6" w:space="0"/>
            </w:tcBorders>
            <w:vAlign w:val="center"/>
          </w:tcPr>
          <w:p>
            <w:pPr>
              <w:pStyle w:val="18"/>
            </w:pPr>
            <w:r>
              <w:t>资助项目不出现上级通报的意识形态重大问题（个）</w:t>
            </w:r>
          </w:p>
        </w:tc>
        <w:tc>
          <w:tcPr>
            <w:tcW w:w="1276" w:type="dxa"/>
            <w:tcBorders>
              <w:left w:val="single" w:color="000000" w:sz="6" w:space="0"/>
              <w:right w:val="single" w:color="000000" w:sz="6" w:space="0"/>
            </w:tcBorders>
            <w:vAlign w:val="center"/>
          </w:tcPr>
          <w:p>
            <w:pPr>
              <w:pStyle w:val="18"/>
            </w:pPr>
            <w:r>
              <w:t>做到转款专用，保证解决好离退休干部就医看病问题</w:t>
            </w:r>
          </w:p>
        </w:tc>
        <w:tc>
          <w:tcPr>
            <w:tcW w:w="1843" w:type="dxa"/>
            <w:vAlign w:val="center"/>
          </w:tcPr>
          <w:p>
            <w:pPr>
              <w:pStyle w:val="18"/>
            </w:pPr>
            <w:r>
              <w:t>资金正确使用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9"/>
            </w:pPr>
            <w:r>
              <w:t>满意度指标</w:t>
            </w:r>
          </w:p>
        </w:tc>
        <w:tc>
          <w:tcPr>
            <w:tcW w:w="1380" w:type="dxa"/>
            <w:tcBorders>
              <w:left w:val="single" w:color="000000" w:sz="6" w:space="0"/>
              <w:right w:val="single" w:color="000000" w:sz="6" w:space="0"/>
            </w:tcBorders>
            <w:vAlign w:val="center"/>
          </w:tcPr>
          <w:p>
            <w:pPr>
              <w:pStyle w:val="18"/>
            </w:pPr>
            <w:r>
              <w:t>服务对象满意度指标</w:t>
            </w:r>
          </w:p>
        </w:tc>
        <w:tc>
          <w:tcPr>
            <w:tcW w:w="1680" w:type="dxa"/>
            <w:tcBorders>
              <w:left w:val="single" w:color="000000" w:sz="6" w:space="0"/>
              <w:right w:val="single" w:color="000000" w:sz="6" w:space="0"/>
            </w:tcBorders>
            <w:vAlign w:val="center"/>
          </w:tcPr>
          <w:p>
            <w:pPr>
              <w:pStyle w:val="18"/>
            </w:pPr>
            <w:r>
              <w:t>离退休干部对政务服务满意率</w:t>
            </w:r>
          </w:p>
        </w:tc>
        <w:tc>
          <w:tcPr>
            <w:tcW w:w="5619" w:type="dxa"/>
            <w:tcBorders>
              <w:left w:val="single" w:color="000000" w:sz="6" w:space="0"/>
              <w:right w:val="single" w:color="000000" w:sz="6" w:space="0"/>
            </w:tcBorders>
            <w:vAlign w:val="center"/>
          </w:tcPr>
          <w:p>
            <w:pPr>
              <w:pStyle w:val="18"/>
            </w:pPr>
            <w:r>
              <w:t>离、退休干部对政务服务的满意率</w:t>
            </w:r>
          </w:p>
        </w:tc>
        <w:tc>
          <w:tcPr>
            <w:tcW w:w="1276" w:type="dxa"/>
            <w:tcBorders>
              <w:left w:val="single" w:color="000000" w:sz="6" w:space="0"/>
              <w:right w:val="single" w:color="000000" w:sz="6" w:space="0"/>
            </w:tcBorders>
            <w:vAlign w:val="center"/>
          </w:tcPr>
          <w:p>
            <w:pPr>
              <w:pStyle w:val="18"/>
            </w:pPr>
            <w:r>
              <w:t>≥95百分比</w:t>
            </w:r>
          </w:p>
        </w:tc>
        <w:tc>
          <w:tcPr>
            <w:tcW w:w="1843" w:type="dxa"/>
            <w:vAlign w:val="center"/>
          </w:tcPr>
          <w:p>
            <w:pPr>
              <w:pStyle w:val="18"/>
            </w:pPr>
            <w:r>
              <w:t>完成指标值比率</w:t>
            </w:r>
          </w:p>
        </w:tc>
      </w:tr>
    </w:tbl>
    <w:p>
      <w:pPr>
        <w:sectPr>
          <w:pgSz w:w="16840" w:h="11900" w:orient="landscape"/>
          <w:pgMar w:top="1304" w:right="1984" w:bottom="1304" w:left="1134" w:header="720" w:footer="720" w:gutter="0"/>
          <w:cols w:space="720" w:num="1"/>
          <w:docGrid w:linePitch="326"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12"/>
      <w:r>
        <w:rPr>
          <w:rFonts w:ascii="方正仿宋_GBK" w:hAnsi="方正仿宋_GBK" w:eastAsia="方正仿宋_GBK" w:cs="方正仿宋_GBK"/>
          <w:color w:val="000000"/>
          <w:sz w:val="28"/>
        </w:rPr>
        <w:t>9.2024年贫困县离休干部医药费补助资金(冀财社[2023]218号)绩效目标表</w:t>
      </w:r>
      <w:bookmarkEnd w:id="19"/>
    </w:p>
    <w:tbl>
      <w:tblPr>
        <w:tblStyle w:val="11"/>
        <w:tblW w:w="1374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07"/>
        <w:gridCol w:w="1327"/>
        <w:gridCol w:w="1332"/>
        <w:gridCol w:w="1587"/>
        <w:gridCol w:w="1327"/>
        <w:gridCol w:w="1327"/>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06" w:type="dxa"/>
            <w:gridSpan w:val="6"/>
            <w:tcBorders>
              <w:top w:val="single" w:color="FFFFFF" w:sz="6" w:space="0"/>
              <w:left w:val="single" w:color="FFFFFF" w:sz="6" w:space="0"/>
              <w:right w:val="single" w:color="FFFFFF" w:sz="6" w:space="0"/>
            </w:tcBorders>
            <w:vAlign w:val="center"/>
          </w:tcPr>
          <w:p>
            <w:pPr>
              <w:pStyle w:val="22"/>
            </w:pPr>
            <w:r>
              <w:t>287001中国共产党涞水县委员会老干部局本级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07" w:type="dxa"/>
            <w:vAlign w:val="center"/>
          </w:tcPr>
          <w:p>
            <w:pPr>
              <w:pStyle w:val="16"/>
            </w:pPr>
            <w:r>
              <w:t>项目编码</w:t>
            </w:r>
          </w:p>
        </w:tc>
        <w:tc>
          <w:tcPr>
            <w:tcW w:w="2659" w:type="dxa"/>
            <w:gridSpan w:val="2"/>
            <w:tcBorders>
              <w:left w:val="single" w:color="000000" w:sz="6" w:space="0"/>
              <w:right w:val="single" w:color="000000" w:sz="6" w:space="0"/>
            </w:tcBorders>
            <w:vAlign w:val="center"/>
          </w:tcPr>
          <w:p>
            <w:pPr>
              <w:pStyle w:val="18"/>
            </w:pPr>
            <w:r>
              <w:t>13062324P009ENY10002Q</w:t>
            </w:r>
          </w:p>
        </w:tc>
        <w:tc>
          <w:tcPr>
            <w:tcW w:w="1587" w:type="dxa"/>
            <w:tcBorders>
              <w:left w:val="single" w:color="000000" w:sz="6" w:space="0"/>
              <w:right w:val="single" w:color="000000" w:sz="6" w:space="0"/>
            </w:tcBorders>
            <w:vAlign w:val="center"/>
          </w:tcPr>
          <w:p>
            <w:pPr>
              <w:pStyle w:val="16"/>
            </w:pPr>
            <w:r>
              <w:t>项目名称</w:t>
            </w:r>
          </w:p>
        </w:tc>
        <w:tc>
          <w:tcPr>
            <w:tcW w:w="4497" w:type="dxa"/>
            <w:gridSpan w:val="3"/>
            <w:tcBorders>
              <w:left w:val="single" w:color="000000" w:sz="6" w:space="0"/>
            </w:tcBorders>
            <w:vAlign w:val="center"/>
          </w:tcPr>
          <w:p>
            <w:pPr>
              <w:pStyle w:val="18"/>
            </w:pPr>
            <w:r>
              <w:t>2024年贫困县离休干部医药费补助资金(冀财社[2023]218号)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07" w:type="dxa"/>
            <w:vMerge w:val="restart"/>
            <w:vAlign w:val="center"/>
          </w:tcPr>
          <w:p>
            <w:pPr>
              <w:pStyle w:val="16"/>
            </w:pPr>
            <w:r>
              <w:t>预算规模及资金用途</w:t>
            </w:r>
          </w:p>
        </w:tc>
        <w:tc>
          <w:tcPr>
            <w:tcW w:w="1327" w:type="dxa"/>
            <w:tcBorders>
              <w:left w:val="single" w:color="000000" w:sz="6" w:space="0"/>
              <w:right w:val="single" w:color="000000" w:sz="6" w:space="0"/>
            </w:tcBorders>
            <w:vAlign w:val="center"/>
          </w:tcPr>
          <w:p>
            <w:pPr>
              <w:pStyle w:val="16"/>
            </w:pPr>
            <w:r>
              <w:t>预算数</w:t>
            </w:r>
          </w:p>
        </w:tc>
        <w:tc>
          <w:tcPr>
            <w:tcW w:w="1332" w:type="dxa"/>
            <w:tcBorders>
              <w:left w:val="single" w:color="000000" w:sz="6" w:space="0"/>
              <w:right w:val="single" w:color="000000" w:sz="6" w:space="0"/>
            </w:tcBorders>
            <w:vAlign w:val="center"/>
          </w:tcPr>
          <w:p>
            <w:pPr>
              <w:pStyle w:val="18"/>
            </w:pPr>
            <w:r>
              <w:t>4.00</w:t>
            </w:r>
          </w:p>
        </w:tc>
        <w:tc>
          <w:tcPr>
            <w:tcW w:w="1587" w:type="dxa"/>
            <w:tcBorders>
              <w:left w:val="single" w:color="000000" w:sz="6" w:space="0"/>
              <w:right w:val="single" w:color="000000" w:sz="6" w:space="0"/>
            </w:tcBorders>
            <w:vAlign w:val="center"/>
          </w:tcPr>
          <w:p>
            <w:pPr>
              <w:pStyle w:val="16"/>
            </w:pPr>
            <w:r>
              <w:t>其中：财政    资金</w:t>
            </w:r>
          </w:p>
        </w:tc>
        <w:tc>
          <w:tcPr>
            <w:tcW w:w="1327" w:type="dxa"/>
            <w:tcBorders>
              <w:left w:val="single" w:color="000000" w:sz="6" w:space="0"/>
              <w:right w:val="single" w:color="000000" w:sz="6" w:space="0"/>
            </w:tcBorders>
            <w:vAlign w:val="center"/>
          </w:tcPr>
          <w:p>
            <w:pPr>
              <w:pStyle w:val="18"/>
            </w:pPr>
            <w:r>
              <w:t>4.00</w:t>
            </w:r>
          </w:p>
        </w:tc>
        <w:tc>
          <w:tcPr>
            <w:tcW w:w="1327" w:type="dxa"/>
            <w:tcBorders>
              <w:left w:val="single" w:color="000000" w:sz="6" w:space="0"/>
              <w:right w:val="single" w:color="000000" w:sz="6" w:space="0"/>
            </w:tcBorders>
            <w:vAlign w:val="center"/>
          </w:tcPr>
          <w:p>
            <w:pPr>
              <w:pStyle w:val="16"/>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743" w:type="dxa"/>
            <w:gridSpan w:val="6"/>
            <w:tcBorders>
              <w:left w:val="single" w:color="000000" w:sz="6" w:space="0"/>
            </w:tcBorders>
            <w:vAlign w:val="center"/>
          </w:tcPr>
          <w:p>
            <w:pPr>
              <w:pStyle w:val="18"/>
            </w:pPr>
            <w:r>
              <w:t>离休干部药费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07" w:type="dxa"/>
            <w:vMerge w:val="restart"/>
            <w:vAlign w:val="center"/>
          </w:tcPr>
          <w:p>
            <w:pPr>
              <w:pStyle w:val="16"/>
            </w:pPr>
            <w:r>
              <w:t>资金支出计划（%）</w:t>
            </w:r>
          </w:p>
        </w:tc>
        <w:tc>
          <w:tcPr>
            <w:tcW w:w="2659" w:type="dxa"/>
            <w:gridSpan w:val="2"/>
            <w:tcBorders>
              <w:left w:val="single" w:color="000000" w:sz="6" w:space="0"/>
              <w:right w:val="single" w:color="000000" w:sz="6" w:space="0"/>
            </w:tcBorders>
            <w:vAlign w:val="center"/>
          </w:tcPr>
          <w:p>
            <w:pPr>
              <w:pStyle w:val="16"/>
            </w:pPr>
            <w:r>
              <w:t>3月底</w:t>
            </w:r>
          </w:p>
        </w:tc>
        <w:tc>
          <w:tcPr>
            <w:tcW w:w="1587" w:type="dxa"/>
            <w:tcBorders>
              <w:left w:val="single" w:color="000000" w:sz="6" w:space="0"/>
              <w:right w:val="single" w:color="000000" w:sz="6" w:space="0"/>
            </w:tcBorders>
            <w:vAlign w:val="center"/>
          </w:tcPr>
          <w:p>
            <w:pPr>
              <w:pStyle w:val="16"/>
            </w:pPr>
            <w:r>
              <w:t>6月底</w:t>
            </w:r>
          </w:p>
        </w:tc>
        <w:tc>
          <w:tcPr>
            <w:tcW w:w="1327" w:type="dxa"/>
            <w:tcBorders>
              <w:left w:val="single" w:color="000000" w:sz="6" w:space="0"/>
              <w:right w:val="single" w:color="000000" w:sz="6" w:space="0"/>
            </w:tcBorders>
            <w:vAlign w:val="center"/>
          </w:tcPr>
          <w:p>
            <w:pPr>
              <w:pStyle w:val="16"/>
            </w:pPr>
            <w:r>
              <w:t>10月底</w:t>
            </w:r>
          </w:p>
        </w:tc>
        <w:tc>
          <w:tcPr>
            <w:tcW w:w="3170" w:type="dxa"/>
            <w:gridSpan w:val="2"/>
            <w:tcBorders>
              <w:left w:val="single" w:color="000000" w:sz="6" w:space="0"/>
            </w:tcBorders>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59" w:type="dxa"/>
            <w:gridSpan w:val="2"/>
            <w:tcBorders>
              <w:left w:val="single" w:color="000000" w:sz="6" w:space="0"/>
              <w:right w:val="single" w:color="000000" w:sz="6" w:space="0"/>
            </w:tcBorders>
            <w:vAlign w:val="center"/>
          </w:tcPr>
          <w:p>
            <w:pPr>
              <w:pStyle w:val="19"/>
            </w:pPr>
            <w:r>
              <w:t>4.00</w:t>
            </w:r>
          </w:p>
        </w:tc>
        <w:tc>
          <w:tcPr>
            <w:tcW w:w="1587" w:type="dxa"/>
            <w:tcBorders>
              <w:left w:val="single" w:color="000000" w:sz="6" w:space="0"/>
              <w:right w:val="single" w:color="000000" w:sz="6" w:space="0"/>
            </w:tcBorders>
            <w:vAlign w:val="center"/>
          </w:tcPr>
          <w:p>
            <w:pPr>
              <w:pStyle w:val="19"/>
            </w:pPr>
            <w:r>
              <w:t>4.00</w:t>
            </w:r>
          </w:p>
        </w:tc>
        <w:tc>
          <w:tcPr>
            <w:tcW w:w="1327" w:type="dxa"/>
            <w:tcBorders>
              <w:left w:val="single" w:color="000000" w:sz="6" w:space="0"/>
              <w:right w:val="single" w:color="000000" w:sz="6" w:space="0"/>
            </w:tcBorders>
            <w:vAlign w:val="center"/>
          </w:tcPr>
          <w:p>
            <w:pPr>
              <w:pStyle w:val="19"/>
            </w:pPr>
            <w:r>
              <w:t>4.00</w:t>
            </w:r>
          </w:p>
        </w:tc>
        <w:tc>
          <w:tcPr>
            <w:tcW w:w="3170" w:type="dxa"/>
            <w:gridSpan w:val="2"/>
            <w:tcBorders>
              <w:left w:val="single" w:color="000000" w:sz="6" w:space="0"/>
            </w:tcBorders>
            <w:vAlign w:val="center"/>
          </w:tcPr>
          <w:p>
            <w:pPr>
              <w:pStyle w:val="19"/>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07" w:type="dxa"/>
            <w:vAlign w:val="center"/>
          </w:tcPr>
          <w:p>
            <w:pPr>
              <w:pStyle w:val="16"/>
            </w:pPr>
            <w:r>
              <w:t>绩效目标</w:t>
            </w:r>
          </w:p>
        </w:tc>
        <w:tc>
          <w:tcPr>
            <w:tcW w:w="8743" w:type="dxa"/>
            <w:gridSpan w:val="6"/>
            <w:tcBorders>
              <w:left w:val="single" w:color="000000" w:sz="6" w:space="0"/>
            </w:tcBorders>
            <w:vAlign w:val="center"/>
          </w:tcPr>
          <w:p>
            <w:pPr>
              <w:pStyle w:val="18"/>
            </w:pPr>
            <w:r>
              <w:t>1.年度内完成离休干部药费报销任务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7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2"/>
        <w:gridCol w:w="1545"/>
        <w:gridCol w:w="2055"/>
        <w:gridCol w:w="5603"/>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2" w:type="dxa"/>
            <w:vAlign w:val="center"/>
          </w:tcPr>
          <w:p>
            <w:pPr>
              <w:pStyle w:val="16"/>
            </w:pPr>
            <w:r>
              <w:t>一级指标</w:t>
            </w:r>
          </w:p>
        </w:tc>
        <w:tc>
          <w:tcPr>
            <w:tcW w:w="1545" w:type="dxa"/>
            <w:vAlign w:val="center"/>
          </w:tcPr>
          <w:p>
            <w:pPr>
              <w:pStyle w:val="16"/>
            </w:pPr>
            <w:r>
              <w:t>二级指标</w:t>
            </w:r>
          </w:p>
        </w:tc>
        <w:tc>
          <w:tcPr>
            <w:tcW w:w="2055" w:type="dxa"/>
            <w:vAlign w:val="center"/>
          </w:tcPr>
          <w:p>
            <w:pPr>
              <w:pStyle w:val="16"/>
            </w:pPr>
            <w:r>
              <w:t>三级指标</w:t>
            </w:r>
          </w:p>
        </w:tc>
        <w:tc>
          <w:tcPr>
            <w:tcW w:w="5603"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Merge w:val="restart"/>
            <w:vAlign w:val="center"/>
          </w:tcPr>
          <w:p>
            <w:pPr>
              <w:pStyle w:val="19"/>
            </w:pPr>
            <w:r>
              <w:t>产出指标</w:t>
            </w:r>
          </w:p>
        </w:tc>
        <w:tc>
          <w:tcPr>
            <w:tcW w:w="1545" w:type="dxa"/>
            <w:tcBorders>
              <w:left w:val="single" w:color="000000" w:sz="6" w:space="0"/>
              <w:right w:val="single" w:color="000000" w:sz="6" w:space="0"/>
            </w:tcBorders>
            <w:vAlign w:val="center"/>
          </w:tcPr>
          <w:p>
            <w:pPr>
              <w:pStyle w:val="18"/>
            </w:pPr>
            <w:r>
              <w:t>数量指标</w:t>
            </w:r>
          </w:p>
        </w:tc>
        <w:tc>
          <w:tcPr>
            <w:tcW w:w="2055" w:type="dxa"/>
            <w:tcBorders>
              <w:left w:val="single" w:color="000000" w:sz="6" w:space="0"/>
              <w:right w:val="single" w:color="000000" w:sz="6" w:space="0"/>
            </w:tcBorders>
            <w:vAlign w:val="center"/>
          </w:tcPr>
          <w:p>
            <w:pPr>
              <w:pStyle w:val="18"/>
            </w:pPr>
            <w:r>
              <w:t>目标人群覆盖率</w:t>
            </w:r>
          </w:p>
        </w:tc>
        <w:tc>
          <w:tcPr>
            <w:tcW w:w="5603" w:type="dxa"/>
            <w:tcBorders>
              <w:left w:val="single" w:color="000000" w:sz="6" w:space="0"/>
              <w:right w:val="single" w:color="000000" w:sz="6" w:space="0"/>
            </w:tcBorders>
            <w:vAlign w:val="center"/>
          </w:tcPr>
          <w:p>
            <w:pPr>
              <w:pStyle w:val="18"/>
            </w:pPr>
            <w:r>
              <w:t>离休干部药费补助覆盖率</w:t>
            </w:r>
          </w:p>
        </w:tc>
        <w:tc>
          <w:tcPr>
            <w:tcW w:w="1276" w:type="dxa"/>
            <w:tcBorders>
              <w:left w:val="single" w:color="000000" w:sz="6" w:space="0"/>
              <w:right w:val="single" w:color="000000" w:sz="6" w:space="0"/>
            </w:tcBorders>
            <w:vAlign w:val="center"/>
          </w:tcPr>
          <w:p>
            <w:pPr>
              <w:pStyle w:val="18"/>
            </w:pPr>
            <w:r>
              <w:t>≥95百分比</w:t>
            </w:r>
          </w:p>
        </w:tc>
        <w:tc>
          <w:tcPr>
            <w:tcW w:w="1843" w:type="dxa"/>
            <w:vAlign w:val="center"/>
          </w:tcPr>
          <w:p>
            <w:pPr>
              <w:pStyle w:val="18"/>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45" w:type="dxa"/>
            <w:tcBorders>
              <w:left w:val="single" w:color="000000" w:sz="6" w:space="0"/>
              <w:right w:val="single" w:color="000000" w:sz="6" w:space="0"/>
            </w:tcBorders>
            <w:vAlign w:val="center"/>
          </w:tcPr>
          <w:p>
            <w:pPr>
              <w:pStyle w:val="18"/>
            </w:pPr>
            <w:r>
              <w:t>质量指标</w:t>
            </w:r>
          </w:p>
        </w:tc>
        <w:tc>
          <w:tcPr>
            <w:tcW w:w="2055" w:type="dxa"/>
            <w:tcBorders>
              <w:left w:val="single" w:color="000000" w:sz="6" w:space="0"/>
              <w:right w:val="single" w:color="000000" w:sz="6" w:space="0"/>
            </w:tcBorders>
            <w:vAlign w:val="center"/>
          </w:tcPr>
          <w:p>
            <w:pPr>
              <w:pStyle w:val="18"/>
            </w:pPr>
            <w:r>
              <w:t>完成率</w:t>
            </w:r>
          </w:p>
        </w:tc>
        <w:tc>
          <w:tcPr>
            <w:tcW w:w="5603" w:type="dxa"/>
            <w:tcBorders>
              <w:left w:val="single" w:color="000000" w:sz="6" w:space="0"/>
              <w:right w:val="single" w:color="000000" w:sz="6" w:space="0"/>
            </w:tcBorders>
            <w:vAlign w:val="center"/>
          </w:tcPr>
          <w:p>
            <w:pPr>
              <w:pStyle w:val="18"/>
            </w:pPr>
            <w:r>
              <w:t>完成率</w:t>
            </w:r>
          </w:p>
        </w:tc>
        <w:tc>
          <w:tcPr>
            <w:tcW w:w="1276"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45" w:type="dxa"/>
            <w:tcBorders>
              <w:left w:val="single" w:color="000000" w:sz="6" w:space="0"/>
              <w:right w:val="single" w:color="000000" w:sz="6" w:space="0"/>
            </w:tcBorders>
            <w:vAlign w:val="center"/>
          </w:tcPr>
          <w:p>
            <w:pPr>
              <w:pStyle w:val="18"/>
            </w:pPr>
            <w:r>
              <w:t>时效指标</w:t>
            </w:r>
          </w:p>
        </w:tc>
        <w:tc>
          <w:tcPr>
            <w:tcW w:w="2055" w:type="dxa"/>
            <w:tcBorders>
              <w:left w:val="single" w:color="000000" w:sz="6" w:space="0"/>
              <w:right w:val="single" w:color="000000" w:sz="6" w:space="0"/>
            </w:tcBorders>
            <w:vAlign w:val="center"/>
          </w:tcPr>
          <w:p>
            <w:pPr>
              <w:pStyle w:val="18"/>
            </w:pPr>
            <w:r>
              <w:t>发放率</w:t>
            </w:r>
          </w:p>
        </w:tc>
        <w:tc>
          <w:tcPr>
            <w:tcW w:w="5603" w:type="dxa"/>
            <w:tcBorders>
              <w:left w:val="single" w:color="000000" w:sz="6" w:space="0"/>
              <w:right w:val="single" w:color="000000" w:sz="6" w:space="0"/>
            </w:tcBorders>
            <w:vAlign w:val="center"/>
          </w:tcPr>
          <w:p>
            <w:pPr>
              <w:pStyle w:val="18"/>
            </w:pPr>
            <w:r>
              <w:t>发放率</w:t>
            </w:r>
          </w:p>
        </w:tc>
        <w:tc>
          <w:tcPr>
            <w:tcW w:w="1276"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45" w:type="dxa"/>
            <w:tcBorders>
              <w:left w:val="single" w:color="000000" w:sz="6" w:space="0"/>
              <w:right w:val="single" w:color="000000" w:sz="6" w:space="0"/>
            </w:tcBorders>
            <w:vAlign w:val="center"/>
          </w:tcPr>
          <w:p>
            <w:pPr>
              <w:pStyle w:val="18"/>
            </w:pPr>
            <w:r>
              <w:t>成本指标</w:t>
            </w:r>
          </w:p>
        </w:tc>
        <w:tc>
          <w:tcPr>
            <w:tcW w:w="2055" w:type="dxa"/>
            <w:tcBorders>
              <w:left w:val="single" w:color="000000" w:sz="6" w:space="0"/>
              <w:right w:val="single" w:color="000000" w:sz="6" w:space="0"/>
            </w:tcBorders>
            <w:vAlign w:val="center"/>
          </w:tcPr>
          <w:p>
            <w:pPr>
              <w:pStyle w:val="18"/>
            </w:pPr>
            <w:r>
              <w:t>预算控制数</w:t>
            </w:r>
          </w:p>
        </w:tc>
        <w:tc>
          <w:tcPr>
            <w:tcW w:w="5603" w:type="dxa"/>
            <w:tcBorders>
              <w:left w:val="single" w:color="000000" w:sz="6" w:space="0"/>
              <w:right w:val="single" w:color="000000" w:sz="6" w:space="0"/>
            </w:tcBorders>
            <w:vAlign w:val="center"/>
          </w:tcPr>
          <w:p>
            <w:pPr>
              <w:pStyle w:val="18"/>
            </w:pPr>
            <w:r>
              <w:t>预算控制数</w:t>
            </w:r>
          </w:p>
        </w:tc>
        <w:tc>
          <w:tcPr>
            <w:tcW w:w="1276" w:type="dxa"/>
            <w:tcBorders>
              <w:left w:val="single" w:color="000000" w:sz="6" w:space="0"/>
              <w:right w:val="single" w:color="000000" w:sz="6" w:space="0"/>
            </w:tcBorders>
            <w:vAlign w:val="center"/>
          </w:tcPr>
          <w:p>
            <w:pPr>
              <w:pStyle w:val="18"/>
            </w:pPr>
            <w:r>
              <w:t>≤4万元</w:t>
            </w:r>
          </w:p>
        </w:tc>
        <w:tc>
          <w:tcPr>
            <w:tcW w:w="1843" w:type="dxa"/>
            <w:vAlign w:val="center"/>
          </w:tcPr>
          <w:p>
            <w:pPr>
              <w:pStyle w:val="18"/>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Align w:val="center"/>
          </w:tcPr>
          <w:p>
            <w:pPr>
              <w:pStyle w:val="19"/>
            </w:pPr>
            <w:r>
              <w:t>效益指标</w:t>
            </w:r>
          </w:p>
        </w:tc>
        <w:tc>
          <w:tcPr>
            <w:tcW w:w="1545" w:type="dxa"/>
            <w:tcBorders>
              <w:left w:val="single" w:color="000000" w:sz="6" w:space="0"/>
              <w:right w:val="single" w:color="000000" w:sz="6" w:space="0"/>
            </w:tcBorders>
            <w:vAlign w:val="center"/>
          </w:tcPr>
          <w:p>
            <w:pPr>
              <w:pStyle w:val="18"/>
            </w:pPr>
            <w:r>
              <w:t>社会效益指标</w:t>
            </w:r>
          </w:p>
        </w:tc>
        <w:tc>
          <w:tcPr>
            <w:tcW w:w="2055" w:type="dxa"/>
            <w:tcBorders>
              <w:left w:val="single" w:color="000000" w:sz="6" w:space="0"/>
              <w:right w:val="single" w:color="000000" w:sz="6" w:space="0"/>
            </w:tcBorders>
            <w:vAlign w:val="center"/>
          </w:tcPr>
          <w:p>
            <w:pPr>
              <w:pStyle w:val="18"/>
            </w:pPr>
            <w:r>
              <w:t>保障工作开展</w:t>
            </w:r>
          </w:p>
        </w:tc>
        <w:tc>
          <w:tcPr>
            <w:tcW w:w="5603" w:type="dxa"/>
            <w:tcBorders>
              <w:left w:val="single" w:color="000000" w:sz="6" w:space="0"/>
              <w:right w:val="single" w:color="000000" w:sz="6" w:space="0"/>
            </w:tcBorders>
            <w:vAlign w:val="center"/>
          </w:tcPr>
          <w:p>
            <w:pPr>
              <w:pStyle w:val="18"/>
            </w:pPr>
            <w:r>
              <w:t>保障工作开展顺利进行</w:t>
            </w:r>
          </w:p>
        </w:tc>
        <w:tc>
          <w:tcPr>
            <w:tcW w:w="1276" w:type="dxa"/>
            <w:tcBorders>
              <w:left w:val="single" w:color="000000" w:sz="6" w:space="0"/>
              <w:right w:val="single" w:color="000000" w:sz="6" w:space="0"/>
            </w:tcBorders>
            <w:vAlign w:val="center"/>
          </w:tcPr>
          <w:p>
            <w:pPr>
              <w:pStyle w:val="18"/>
            </w:pPr>
            <w:r>
              <w:t>及时完成离休干部药费报销任务</w:t>
            </w:r>
          </w:p>
        </w:tc>
        <w:tc>
          <w:tcPr>
            <w:tcW w:w="1843" w:type="dxa"/>
            <w:vAlign w:val="center"/>
          </w:tcPr>
          <w:p>
            <w:pPr>
              <w:pStyle w:val="18"/>
            </w:pPr>
            <w:r>
              <w:t>实际完成值情况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Align w:val="center"/>
          </w:tcPr>
          <w:p>
            <w:pPr>
              <w:pStyle w:val="19"/>
            </w:pPr>
            <w:r>
              <w:t>满意度指标</w:t>
            </w:r>
          </w:p>
        </w:tc>
        <w:tc>
          <w:tcPr>
            <w:tcW w:w="1545" w:type="dxa"/>
            <w:tcBorders>
              <w:left w:val="single" w:color="000000" w:sz="6" w:space="0"/>
              <w:right w:val="single" w:color="000000" w:sz="6" w:space="0"/>
            </w:tcBorders>
            <w:vAlign w:val="center"/>
          </w:tcPr>
          <w:p>
            <w:pPr>
              <w:pStyle w:val="18"/>
            </w:pPr>
            <w:r>
              <w:t>服务对象满意度指标</w:t>
            </w:r>
          </w:p>
        </w:tc>
        <w:tc>
          <w:tcPr>
            <w:tcW w:w="2055" w:type="dxa"/>
            <w:tcBorders>
              <w:left w:val="single" w:color="000000" w:sz="6" w:space="0"/>
              <w:right w:val="single" w:color="000000" w:sz="6" w:space="0"/>
            </w:tcBorders>
            <w:vAlign w:val="center"/>
          </w:tcPr>
          <w:p>
            <w:pPr>
              <w:pStyle w:val="18"/>
            </w:pPr>
            <w:r>
              <w:t>满意率</w:t>
            </w:r>
          </w:p>
        </w:tc>
        <w:tc>
          <w:tcPr>
            <w:tcW w:w="5603" w:type="dxa"/>
            <w:tcBorders>
              <w:left w:val="single" w:color="000000" w:sz="6" w:space="0"/>
              <w:right w:val="single" w:color="000000" w:sz="6" w:space="0"/>
            </w:tcBorders>
            <w:vAlign w:val="center"/>
          </w:tcPr>
          <w:p>
            <w:pPr>
              <w:pStyle w:val="18"/>
            </w:pPr>
            <w:r>
              <w:t>满意率</w:t>
            </w:r>
          </w:p>
        </w:tc>
        <w:tc>
          <w:tcPr>
            <w:tcW w:w="1276" w:type="dxa"/>
            <w:tcBorders>
              <w:left w:val="single" w:color="000000" w:sz="6" w:space="0"/>
              <w:right w:val="single" w:color="000000" w:sz="6" w:space="0"/>
            </w:tcBorders>
            <w:vAlign w:val="center"/>
          </w:tcPr>
          <w:p>
            <w:pPr>
              <w:pStyle w:val="18"/>
            </w:pPr>
            <w:r>
              <w:t>≥98百分比</w:t>
            </w:r>
          </w:p>
        </w:tc>
        <w:tc>
          <w:tcPr>
            <w:tcW w:w="1843" w:type="dxa"/>
            <w:vAlign w:val="center"/>
          </w:tcPr>
          <w:p>
            <w:pPr>
              <w:pStyle w:val="18"/>
            </w:pPr>
            <w:r>
              <w:t>完成的指标值比率</w:t>
            </w:r>
          </w:p>
        </w:tc>
      </w:tr>
    </w:tbl>
    <w:p>
      <w:pPr>
        <w:sectPr>
          <w:pgSz w:w="16840" w:h="11900" w:orient="landscape"/>
          <w:pgMar w:top="1304" w:right="1984" w:bottom="1304" w:left="1134" w:header="720" w:footer="720" w:gutter="0"/>
          <w:cols w:space="720" w:num="1"/>
          <w:docGrid w:linePitch="326"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13"/>
      <w:r>
        <w:rPr>
          <w:rFonts w:ascii="方正仿宋_GBK" w:hAnsi="方正仿宋_GBK" w:eastAsia="方正仿宋_GBK" w:cs="方正仿宋_GBK"/>
          <w:color w:val="000000"/>
          <w:sz w:val="28"/>
        </w:rPr>
        <w:t>10.2024年企业离休干部物业补贴及年终一次性生活补助绩效目标表</w:t>
      </w:r>
      <w:bookmarkEnd w:id="20"/>
    </w:p>
    <w:tbl>
      <w:tblPr>
        <w:tblStyle w:val="11"/>
        <w:tblW w:w="141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463"/>
        <w:gridCol w:w="1287"/>
        <w:gridCol w:w="1332"/>
        <w:gridCol w:w="1587"/>
        <w:gridCol w:w="1327"/>
        <w:gridCol w:w="1327"/>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323" w:type="dxa"/>
            <w:gridSpan w:val="6"/>
            <w:tcBorders>
              <w:top w:val="single" w:color="FFFFFF" w:sz="6" w:space="0"/>
              <w:left w:val="single" w:color="FFFFFF" w:sz="6" w:space="0"/>
              <w:right w:val="single" w:color="FFFFFF" w:sz="6" w:space="0"/>
            </w:tcBorders>
            <w:vAlign w:val="center"/>
          </w:tcPr>
          <w:p>
            <w:pPr>
              <w:pStyle w:val="22"/>
            </w:pPr>
            <w:r>
              <w:t>287001中国共产党涞水县委员会老干部局本级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63" w:type="dxa"/>
            <w:vAlign w:val="center"/>
          </w:tcPr>
          <w:p>
            <w:pPr>
              <w:pStyle w:val="16"/>
            </w:pPr>
            <w:r>
              <w:t>项目编码</w:t>
            </w:r>
          </w:p>
        </w:tc>
        <w:tc>
          <w:tcPr>
            <w:tcW w:w="2619" w:type="dxa"/>
            <w:gridSpan w:val="2"/>
            <w:tcBorders>
              <w:left w:val="single" w:color="000000" w:sz="6" w:space="0"/>
              <w:right w:val="single" w:color="000000" w:sz="6" w:space="0"/>
            </w:tcBorders>
            <w:vAlign w:val="center"/>
          </w:tcPr>
          <w:p>
            <w:pPr>
              <w:pStyle w:val="18"/>
            </w:pPr>
            <w:r>
              <w:t>13062324P00795510003P</w:t>
            </w:r>
          </w:p>
        </w:tc>
        <w:tc>
          <w:tcPr>
            <w:tcW w:w="1587" w:type="dxa"/>
            <w:tcBorders>
              <w:left w:val="single" w:color="000000" w:sz="6" w:space="0"/>
              <w:right w:val="single" w:color="000000" w:sz="6" w:space="0"/>
            </w:tcBorders>
            <w:vAlign w:val="center"/>
          </w:tcPr>
          <w:p>
            <w:pPr>
              <w:pStyle w:val="16"/>
            </w:pPr>
            <w:r>
              <w:t>项目名称</w:t>
            </w:r>
          </w:p>
        </w:tc>
        <w:tc>
          <w:tcPr>
            <w:tcW w:w="4497" w:type="dxa"/>
            <w:gridSpan w:val="3"/>
            <w:tcBorders>
              <w:left w:val="single" w:color="000000" w:sz="6" w:space="0"/>
            </w:tcBorders>
            <w:vAlign w:val="center"/>
          </w:tcPr>
          <w:p>
            <w:pPr>
              <w:pStyle w:val="18"/>
            </w:pPr>
            <w:r>
              <w:t>2024年企业离休干部物业补贴及年终一次性生活补助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63" w:type="dxa"/>
            <w:vMerge w:val="restart"/>
            <w:vAlign w:val="center"/>
          </w:tcPr>
          <w:p>
            <w:pPr>
              <w:pStyle w:val="16"/>
            </w:pPr>
            <w:r>
              <w:t>预算规模及资金用途</w:t>
            </w:r>
          </w:p>
        </w:tc>
        <w:tc>
          <w:tcPr>
            <w:tcW w:w="1287" w:type="dxa"/>
            <w:tcBorders>
              <w:left w:val="single" w:color="000000" w:sz="6" w:space="0"/>
              <w:right w:val="single" w:color="000000" w:sz="6" w:space="0"/>
            </w:tcBorders>
            <w:vAlign w:val="center"/>
          </w:tcPr>
          <w:p>
            <w:pPr>
              <w:pStyle w:val="16"/>
            </w:pPr>
            <w:r>
              <w:t>预算数</w:t>
            </w:r>
          </w:p>
        </w:tc>
        <w:tc>
          <w:tcPr>
            <w:tcW w:w="1332" w:type="dxa"/>
            <w:tcBorders>
              <w:left w:val="single" w:color="000000" w:sz="6" w:space="0"/>
              <w:right w:val="single" w:color="000000" w:sz="6" w:space="0"/>
            </w:tcBorders>
            <w:vAlign w:val="center"/>
          </w:tcPr>
          <w:p>
            <w:pPr>
              <w:pStyle w:val="18"/>
            </w:pPr>
            <w:r>
              <w:t>1.82</w:t>
            </w:r>
          </w:p>
        </w:tc>
        <w:tc>
          <w:tcPr>
            <w:tcW w:w="1587" w:type="dxa"/>
            <w:tcBorders>
              <w:left w:val="single" w:color="000000" w:sz="6" w:space="0"/>
              <w:right w:val="single" w:color="000000" w:sz="6" w:space="0"/>
            </w:tcBorders>
            <w:vAlign w:val="center"/>
          </w:tcPr>
          <w:p>
            <w:pPr>
              <w:pStyle w:val="16"/>
            </w:pPr>
            <w:r>
              <w:t>其中：财政    资金</w:t>
            </w:r>
          </w:p>
        </w:tc>
        <w:tc>
          <w:tcPr>
            <w:tcW w:w="1327" w:type="dxa"/>
            <w:tcBorders>
              <w:left w:val="single" w:color="000000" w:sz="6" w:space="0"/>
              <w:right w:val="single" w:color="000000" w:sz="6" w:space="0"/>
            </w:tcBorders>
            <w:vAlign w:val="center"/>
          </w:tcPr>
          <w:p>
            <w:pPr>
              <w:pStyle w:val="18"/>
            </w:pPr>
            <w:r>
              <w:t>1.82</w:t>
            </w:r>
          </w:p>
        </w:tc>
        <w:tc>
          <w:tcPr>
            <w:tcW w:w="1327" w:type="dxa"/>
            <w:tcBorders>
              <w:left w:val="single" w:color="000000" w:sz="6" w:space="0"/>
              <w:right w:val="single" w:color="000000" w:sz="6" w:space="0"/>
            </w:tcBorders>
            <w:vAlign w:val="center"/>
          </w:tcPr>
          <w:p>
            <w:pPr>
              <w:pStyle w:val="16"/>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703" w:type="dxa"/>
            <w:gridSpan w:val="6"/>
            <w:tcBorders>
              <w:left w:val="single" w:color="000000" w:sz="6" w:space="0"/>
            </w:tcBorders>
            <w:vAlign w:val="center"/>
          </w:tcPr>
          <w:p>
            <w:pPr>
              <w:pStyle w:val="18"/>
            </w:pPr>
            <w:r>
              <w:t>事业离休干部年终一次性生活补贴及物业补贴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63" w:type="dxa"/>
            <w:vMerge w:val="restart"/>
            <w:vAlign w:val="center"/>
          </w:tcPr>
          <w:p>
            <w:pPr>
              <w:pStyle w:val="16"/>
            </w:pPr>
            <w:r>
              <w:t>资金支出计划（%）</w:t>
            </w:r>
          </w:p>
        </w:tc>
        <w:tc>
          <w:tcPr>
            <w:tcW w:w="2619" w:type="dxa"/>
            <w:gridSpan w:val="2"/>
            <w:tcBorders>
              <w:left w:val="single" w:color="000000" w:sz="6" w:space="0"/>
              <w:right w:val="single" w:color="000000" w:sz="6" w:space="0"/>
            </w:tcBorders>
            <w:vAlign w:val="center"/>
          </w:tcPr>
          <w:p>
            <w:pPr>
              <w:pStyle w:val="16"/>
            </w:pPr>
            <w:r>
              <w:t>3月底</w:t>
            </w:r>
          </w:p>
        </w:tc>
        <w:tc>
          <w:tcPr>
            <w:tcW w:w="1587" w:type="dxa"/>
            <w:tcBorders>
              <w:left w:val="single" w:color="000000" w:sz="6" w:space="0"/>
              <w:right w:val="single" w:color="000000" w:sz="6" w:space="0"/>
            </w:tcBorders>
            <w:vAlign w:val="center"/>
          </w:tcPr>
          <w:p>
            <w:pPr>
              <w:pStyle w:val="16"/>
            </w:pPr>
            <w:r>
              <w:t>6月底</w:t>
            </w:r>
          </w:p>
        </w:tc>
        <w:tc>
          <w:tcPr>
            <w:tcW w:w="1327" w:type="dxa"/>
            <w:tcBorders>
              <w:left w:val="single" w:color="000000" w:sz="6" w:space="0"/>
              <w:right w:val="single" w:color="000000" w:sz="6" w:space="0"/>
            </w:tcBorders>
            <w:vAlign w:val="center"/>
          </w:tcPr>
          <w:p>
            <w:pPr>
              <w:pStyle w:val="16"/>
            </w:pPr>
            <w:r>
              <w:t>10月底</w:t>
            </w:r>
          </w:p>
        </w:tc>
        <w:tc>
          <w:tcPr>
            <w:tcW w:w="3170" w:type="dxa"/>
            <w:gridSpan w:val="2"/>
            <w:tcBorders>
              <w:left w:val="single" w:color="000000" w:sz="6" w:space="0"/>
            </w:tcBorders>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19" w:type="dxa"/>
            <w:gridSpan w:val="2"/>
            <w:tcBorders>
              <w:left w:val="single" w:color="000000" w:sz="6" w:space="0"/>
              <w:right w:val="single" w:color="000000" w:sz="6" w:space="0"/>
            </w:tcBorders>
            <w:vAlign w:val="center"/>
          </w:tcPr>
          <w:p>
            <w:pPr>
              <w:pStyle w:val="19"/>
            </w:pPr>
            <w:r>
              <w:t xml:space="preserve"> </w:t>
            </w:r>
          </w:p>
        </w:tc>
        <w:tc>
          <w:tcPr>
            <w:tcW w:w="1587" w:type="dxa"/>
            <w:tcBorders>
              <w:left w:val="single" w:color="000000" w:sz="6" w:space="0"/>
              <w:right w:val="single" w:color="000000" w:sz="6" w:space="0"/>
            </w:tcBorders>
            <w:vAlign w:val="center"/>
          </w:tcPr>
          <w:p>
            <w:pPr>
              <w:pStyle w:val="19"/>
            </w:pPr>
            <w:r>
              <w:t xml:space="preserve"> </w:t>
            </w:r>
          </w:p>
        </w:tc>
        <w:tc>
          <w:tcPr>
            <w:tcW w:w="1327" w:type="dxa"/>
            <w:tcBorders>
              <w:left w:val="single" w:color="000000" w:sz="6" w:space="0"/>
              <w:right w:val="single" w:color="000000" w:sz="6" w:space="0"/>
            </w:tcBorders>
            <w:vAlign w:val="center"/>
          </w:tcPr>
          <w:p>
            <w:pPr>
              <w:pStyle w:val="19"/>
            </w:pPr>
            <w:r>
              <w:t xml:space="preserve"> </w:t>
            </w:r>
          </w:p>
        </w:tc>
        <w:tc>
          <w:tcPr>
            <w:tcW w:w="3170" w:type="dxa"/>
            <w:gridSpan w:val="2"/>
            <w:tcBorders>
              <w:left w:val="single" w:color="000000" w:sz="6" w:space="0"/>
            </w:tcBorders>
            <w:vAlign w:val="center"/>
          </w:tcPr>
          <w:p>
            <w:pPr>
              <w:pStyle w:val="19"/>
            </w:pPr>
            <w:r>
              <w:t>1.82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63" w:type="dxa"/>
            <w:vAlign w:val="center"/>
          </w:tcPr>
          <w:p>
            <w:pPr>
              <w:pStyle w:val="16"/>
            </w:pPr>
            <w:r>
              <w:t>绩效目标</w:t>
            </w:r>
          </w:p>
        </w:tc>
        <w:tc>
          <w:tcPr>
            <w:tcW w:w="8703" w:type="dxa"/>
            <w:gridSpan w:val="6"/>
            <w:tcBorders>
              <w:left w:val="single" w:color="000000" w:sz="6" w:space="0"/>
            </w:tcBorders>
            <w:vAlign w:val="center"/>
          </w:tcPr>
          <w:p>
            <w:pPr>
              <w:pStyle w:val="18"/>
            </w:pPr>
            <w:r>
              <w:t>1.年度内完成企业离休干部的补贴发放任务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41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6"/>
        <w:gridCol w:w="1665"/>
        <w:gridCol w:w="2460"/>
        <w:gridCol w:w="5613"/>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36" w:type="dxa"/>
            <w:vAlign w:val="center"/>
          </w:tcPr>
          <w:p>
            <w:pPr>
              <w:pStyle w:val="16"/>
            </w:pPr>
            <w:r>
              <w:t>一级指标</w:t>
            </w:r>
          </w:p>
        </w:tc>
        <w:tc>
          <w:tcPr>
            <w:tcW w:w="1665" w:type="dxa"/>
            <w:vAlign w:val="center"/>
          </w:tcPr>
          <w:p>
            <w:pPr>
              <w:pStyle w:val="16"/>
            </w:pPr>
            <w:r>
              <w:t>二级指标</w:t>
            </w:r>
          </w:p>
        </w:tc>
        <w:tc>
          <w:tcPr>
            <w:tcW w:w="2460" w:type="dxa"/>
            <w:vAlign w:val="center"/>
          </w:tcPr>
          <w:p>
            <w:pPr>
              <w:pStyle w:val="16"/>
            </w:pPr>
            <w:r>
              <w:t>三级指标</w:t>
            </w:r>
          </w:p>
        </w:tc>
        <w:tc>
          <w:tcPr>
            <w:tcW w:w="5613"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Merge w:val="restart"/>
            <w:vAlign w:val="center"/>
          </w:tcPr>
          <w:p>
            <w:pPr>
              <w:pStyle w:val="19"/>
            </w:pPr>
            <w:r>
              <w:t>产出指标</w:t>
            </w:r>
          </w:p>
        </w:tc>
        <w:tc>
          <w:tcPr>
            <w:tcW w:w="1665" w:type="dxa"/>
            <w:tcBorders>
              <w:left w:val="single" w:color="000000" w:sz="6" w:space="0"/>
              <w:right w:val="single" w:color="000000" w:sz="6" w:space="0"/>
            </w:tcBorders>
            <w:vAlign w:val="center"/>
          </w:tcPr>
          <w:p>
            <w:pPr>
              <w:pStyle w:val="18"/>
            </w:pPr>
            <w:r>
              <w:t>时效指标</w:t>
            </w:r>
          </w:p>
        </w:tc>
        <w:tc>
          <w:tcPr>
            <w:tcW w:w="2460" w:type="dxa"/>
            <w:tcBorders>
              <w:left w:val="single" w:color="000000" w:sz="6" w:space="0"/>
              <w:right w:val="single" w:color="000000" w:sz="6" w:space="0"/>
            </w:tcBorders>
            <w:vAlign w:val="center"/>
          </w:tcPr>
          <w:p>
            <w:pPr>
              <w:pStyle w:val="18"/>
            </w:pPr>
            <w:r>
              <w:t>发放率</w:t>
            </w:r>
          </w:p>
        </w:tc>
        <w:tc>
          <w:tcPr>
            <w:tcW w:w="5613" w:type="dxa"/>
            <w:tcBorders>
              <w:left w:val="single" w:color="000000" w:sz="6" w:space="0"/>
              <w:right w:val="single" w:color="000000" w:sz="6" w:space="0"/>
            </w:tcBorders>
            <w:vAlign w:val="center"/>
          </w:tcPr>
          <w:p>
            <w:pPr>
              <w:pStyle w:val="18"/>
            </w:pPr>
            <w:r>
              <w:t>发放率</w:t>
            </w:r>
          </w:p>
        </w:tc>
        <w:tc>
          <w:tcPr>
            <w:tcW w:w="1276"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实际发放比率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665" w:type="dxa"/>
            <w:tcBorders>
              <w:left w:val="single" w:color="000000" w:sz="6" w:space="0"/>
              <w:right w:val="single" w:color="000000" w:sz="6" w:space="0"/>
            </w:tcBorders>
            <w:vAlign w:val="center"/>
          </w:tcPr>
          <w:p>
            <w:pPr>
              <w:pStyle w:val="18"/>
            </w:pPr>
            <w:r>
              <w:t>数量指标</w:t>
            </w:r>
          </w:p>
        </w:tc>
        <w:tc>
          <w:tcPr>
            <w:tcW w:w="2460" w:type="dxa"/>
            <w:tcBorders>
              <w:left w:val="single" w:color="000000" w:sz="6" w:space="0"/>
              <w:right w:val="single" w:color="000000" w:sz="6" w:space="0"/>
            </w:tcBorders>
            <w:vAlign w:val="center"/>
          </w:tcPr>
          <w:p>
            <w:pPr>
              <w:pStyle w:val="18"/>
            </w:pPr>
            <w:r>
              <w:t>发放补助人数</w:t>
            </w:r>
          </w:p>
        </w:tc>
        <w:tc>
          <w:tcPr>
            <w:tcW w:w="5613" w:type="dxa"/>
            <w:tcBorders>
              <w:left w:val="single" w:color="000000" w:sz="6" w:space="0"/>
              <w:right w:val="single" w:color="000000" w:sz="6" w:space="0"/>
            </w:tcBorders>
            <w:vAlign w:val="center"/>
          </w:tcPr>
          <w:p>
            <w:pPr>
              <w:pStyle w:val="18"/>
            </w:pPr>
            <w:r>
              <w:t>发放补助人数</w:t>
            </w:r>
          </w:p>
        </w:tc>
        <w:tc>
          <w:tcPr>
            <w:tcW w:w="1276" w:type="dxa"/>
            <w:tcBorders>
              <w:left w:val="single" w:color="000000" w:sz="6" w:space="0"/>
              <w:right w:val="single" w:color="000000" w:sz="6" w:space="0"/>
            </w:tcBorders>
            <w:vAlign w:val="center"/>
          </w:tcPr>
          <w:p>
            <w:pPr>
              <w:pStyle w:val="18"/>
            </w:pPr>
            <w:r>
              <w:t>2人</w:t>
            </w:r>
          </w:p>
        </w:tc>
        <w:tc>
          <w:tcPr>
            <w:tcW w:w="1843" w:type="dxa"/>
            <w:vAlign w:val="center"/>
          </w:tcPr>
          <w:p>
            <w:pPr>
              <w:pStyle w:val="18"/>
            </w:pPr>
            <w:r>
              <w:t>实际发放人数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665" w:type="dxa"/>
            <w:tcBorders>
              <w:left w:val="single" w:color="000000" w:sz="6" w:space="0"/>
              <w:right w:val="single" w:color="000000" w:sz="6" w:space="0"/>
            </w:tcBorders>
            <w:vAlign w:val="center"/>
          </w:tcPr>
          <w:p>
            <w:pPr>
              <w:pStyle w:val="18"/>
            </w:pPr>
            <w:r>
              <w:t>成本指标</w:t>
            </w:r>
          </w:p>
        </w:tc>
        <w:tc>
          <w:tcPr>
            <w:tcW w:w="2460" w:type="dxa"/>
            <w:tcBorders>
              <w:left w:val="single" w:color="000000" w:sz="6" w:space="0"/>
              <w:right w:val="single" w:color="000000" w:sz="6" w:space="0"/>
            </w:tcBorders>
            <w:vAlign w:val="center"/>
          </w:tcPr>
          <w:p>
            <w:pPr>
              <w:pStyle w:val="18"/>
            </w:pPr>
            <w:r>
              <w:t>补贴发放标准</w:t>
            </w:r>
          </w:p>
        </w:tc>
        <w:tc>
          <w:tcPr>
            <w:tcW w:w="5613" w:type="dxa"/>
            <w:tcBorders>
              <w:left w:val="single" w:color="000000" w:sz="6" w:space="0"/>
              <w:right w:val="single" w:color="000000" w:sz="6" w:space="0"/>
            </w:tcBorders>
            <w:vAlign w:val="center"/>
          </w:tcPr>
          <w:p>
            <w:pPr>
              <w:pStyle w:val="18"/>
            </w:pPr>
            <w:r>
              <w:t>补贴发放标准</w:t>
            </w:r>
          </w:p>
        </w:tc>
        <w:tc>
          <w:tcPr>
            <w:tcW w:w="1276" w:type="dxa"/>
            <w:tcBorders>
              <w:left w:val="single" w:color="000000" w:sz="6" w:space="0"/>
              <w:right w:val="single" w:color="000000" w:sz="6" w:space="0"/>
            </w:tcBorders>
            <w:vAlign w:val="center"/>
          </w:tcPr>
          <w:p>
            <w:pPr>
              <w:pStyle w:val="18"/>
            </w:pPr>
            <w:r>
              <w:t>文件发放标准</w:t>
            </w:r>
          </w:p>
        </w:tc>
        <w:tc>
          <w:tcPr>
            <w:tcW w:w="1843" w:type="dxa"/>
            <w:vAlign w:val="center"/>
          </w:tcPr>
          <w:p>
            <w:pPr>
              <w:pStyle w:val="18"/>
            </w:pPr>
            <w:r>
              <w:t>实际发放标准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665" w:type="dxa"/>
            <w:tcBorders>
              <w:left w:val="single" w:color="000000" w:sz="6" w:space="0"/>
              <w:right w:val="single" w:color="000000" w:sz="6" w:space="0"/>
            </w:tcBorders>
            <w:vAlign w:val="center"/>
          </w:tcPr>
          <w:p>
            <w:pPr>
              <w:pStyle w:val="18"/>
            </w:pPr>
            <w:r>
              <w:t>质量指标</w:t>
            </w:r>
          </w:p>
        </w:tc>
        <w:tc>
          <w:tcPr>
            <w:tcW w:w="2460" w:type="dxa"/>
            <w:tcBorders>
              <w:left w:val="single" w:color="000000" w:sz="6" w:space="0"/>
              <w:right w:val="single" w:color="000000" w:sz="6" w:space="0"/>
            </w:tcBorders>
            <w:vAlign w:val="center"/>
          </w:tcPr>
          <w:p>
            <w:pPr>
              <w:pStyle w:val="18"/>
            </w:pPr>
            <w:r>
              <w:t>补助资金发放完成率（%）</w:t>
            </w:r>
          </w:p>
        </w:tc>
        <w:tc>
          <w:tcPr>
            <w:tcW w:w="5613" w:type="dxa"/>
            <w:tcBorders>
              <w:left w:val="single" w:color="000000" w:sz="6" w:space="0"/>
              <w:right w:val="single" w:color="000000" w:sz="6" w:space="0"/>
            </w:tcBorders>
            <w:vAlign w:val="center"/>
          </w:tcPr>
          <w:p>
            <w:pPr>
              <w:pStyle w:val="18"/>
            </w:pPr>
            <w:r>
              <w:t>补助资金发放完成率（%）</w:t>
            </w:r>
          </w:p>
        </w:tc>
        <w:tc>
          <w:tcPr>
            <w:tcW w:w="1276"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工作要求完成情况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Merge w:val="restart"/>
            <w:vAlign w:val="center"/>
          </w:tcPr>
          <w:p>
            <w:pPr>
              <w:pStyle w:val="19"/>
            </w:pPr>
            <w:r>
              <w:t>效益指标</w:t>
            </w:r>
          </w:p>
        </w:tc>
        <w:tc>
          <w:tcPr>
            <w:tcW w:w="1665" w:type="dxa"/>
            <w:tcBorders>
              <w:left w:val="single" w:color="000000" w:sz="6" w:space="0"/>
              <w:right w:val="single" w:color="000000" w:sz="6" w:space="0"/>
            </w:tcBorders>
            <w:vAlign w:val="center"/>
          </w:tcPr>
          <w:p>
            <w:pPr>
              <w:pStyle w:val="18"/>
            </w:pPr>
            <w:r>
              <w:t>社会效益指标</w:t>
            </w:r>
          </w:p>
        </w:tc>
        <w:tc>
          <w:tcPr>
            <w:tcW w:w="2460" w:type="dxa"/>
            <w:tcBorders>
              <w:left w:val="single" w:color="000000" w:sz="6" w:space="0"/>
              <w:right w:val="single" w:color="000000" w:sz="6" w:space="0"/>
            </w:tcBorders>
            <w:vAlign w:val="center"/>
          </w:tcPr>
          <w:p>
            <w:pPr>
              <w:pStyle w:val="18"/>
            </w:pPr>
            <w:r>
              <w:t>社会稳定水平</w:t>
            </w:r>
          </w:p>
        </w:tc>
        <w:tc>
          <w:tcPr>
            <w:tcW w:w="5613" w:type="dxa"/>
            <w:tcBorders>
              <w:left w:val="single" w:color="000000" w:sz="6" w:space="0"/>
              <w:right w:val="single" w:color="000000" w:sz="6" w:space="0"/>
            </w:tcBorders>
            <w:vAlign w:val="center"/>
          </w:tcPr>
          <w:p>
            <w:pPr>
              <w:pStyle w:val="18"/>
            </w:pPr>
            <w:r>
              <w:t>确保离休干部促进社会稳定水平逐步提高</w:t>
            </w:r>
          </w:p>
        </w:tc>
        <w:tc>
          <w:tcPr>
            <w:tcW w:w="1276" w:type="dxa"/>
            <w:tcBorders>
              <w:left w:val="single" w:color="000000" w:sz="6" w:space="0"/>
              <w:right w:val="single" w:color="000000" w:sz="6" w:space="0"/>
            </w:tcBorders>
            <w:vAlign w:val="center"/>
          </w:tcPr>
          <w:p>
            <w:pPr>
              <w:pStyle w:val="18"/>
              <w:rPr>
                <w:rFonts w:hint="eastAsia" w:eastAsia="方正书宋_GBK"/>
                <w:lang w:eastAsia="zh-CN"/>
              </w:rPr>
            </w:pPr>
            <w:r>
              <w:t>确保离退休干部为社会稳定</w:t>
            </w:r>
            <w:r>
              <w:rPr>
                <w:rFonts w:hint="eastAsia"/>
                <w:lang w:eastAsia="zh-CN"/>
              </w:rPr>
              <w:t>作出贡献</w:t>
            </w:r>
          </w:p>
        </w:tc>
        <w:tc>
          <w:tcPr>
            <w:tcW w:w="1843" w:type="dxa"/>
            <w:vAlign w:val="center"/>
          </w:tcPr>
          <w:p>
            <w:pPr>
              <w:pStyle w:val="18"/>
            </w:pPr>
            <w:r>
              <w:t>工作要求完成情况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665" w:type="dxa"/>
            <w:tcBorders>
              <w:left w:val="single" w:color="000000" w:sz="6" w:space="0"/>
              <w:right w:val="single" w:color="000000" w:sz="6" w:space="0"/>
            </w:tcBorders>
            <w:vAlign w:val="center"/>
          </w:tcPr>
          <w:p>
            <w:pPr>
              <w:pStyle w:val="18"/>
            </w:pPr>
            <w:r>
              <w:t>可持续影响指标</w:t>
            </w:r>
          </w:p>
        </w:tc>
        <w:tc>
          <w:tcPr>
            <w:tcW w:w="2460" w:type="dxa"/>
            <w:tcBorders>
              <w:left w:val="single" w:color="000000" w:sz="6" w:space="0"/>
              <w:right w:val="single" w:color="000000" w:sz="6" w:space="0"/>
            </w:tcBorders>
            <w:vAlign w:val="center"/>
          </w:tcPr>
          <w:p>
            <w:pPr>
              <w:pStyle w:val="18"/>
            </w:pPr>
            <w:r>
              <w:t>社会影响力</w:t>
            </w:r>
          </w:p>
        </w:tc>
        <w:tc>
          <w:tcPr>
            <w:tcW w:w="5613" w:type="dxa"/>
            <w:tcBorders>
              <w:left w:val="single" w:color="000000" w:sz="6" w:space="0"/>
              <w:right w:val="single" w:color="000000" w:sz="6" w:space="0"/>
            </w:tcBorders>
            <w:vAlign w:val="center"/>
          </w:tcPr>
          <w:p>
            <w:pPr>
              <w:pStyle w:val="18"/>
            </w:pPr>
            <w:r>
              <w:t>提高离休干部生活水平</w:t>
            </w:r>
          </w:p>
        </w:tc>
        <w:tc>
          <w:tcPr>
            <w:tcW w:w="1276" w:type="dxa"/>
            <w:tcBorders>
              <w:left w:val="single" w:color="000000" w:sz="6" w:space="0"/>
              <w:right w:val="single" w:color="000000" w:sz="6" w:space="0"/>
            </w:tcBorders>
            <w:vAlign w:val="center"/>
          </w:tcPr>
          <w:p>
            <w:pPr>
              <w:pStyle w:val="18"/>
            </w:pPr>
            <w:r>
              <w:t>确保每一位离退休干部生活水平</w:t>
            </w:r>
          </w:p>
        </w:tc>
        <w:tc>
          <w:tcPr>
            <w:tcW w:w="1843" w:type="dxa"/>
            <w:vAlign w:val="center"/>
          </w:tcPr>
          <w:p>
            <w:pPr>
              <w:pStyle w:val="18"/>
            </w:pPr>
            <w:r>
              <w:t>工作要求完成情况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pPr>
              <w:pStyle w:val="19"/>
            </w:pPr>
            <w:r>
              <w:t>满意度指标</w:t>
            </w:r>
          </w:p>
        </w:tc>
        <w:tc>
          <w:tcPr>
            <w:tcW w:w="1665" w:type="dxa"/>
            <w:tcBorders>
              <w:left w:val="single" w:color="000000" w:sz="6" w:space="0"/>
              <w:right w:val="single" w:color="000000" w:sz="6" w:space="0"/>
            </w:tcBorders>
            <w:vAlign w:val="center"/>
          </w:tcPr>
          <w:p>
            <w:pPr>
              <w:pStyle w:val="18"/>
            </w:pPr>
            <w:r>
              <w:t>服务对象满意度指标</w:t>
            </w:r>
          </w:p>
        </w:tc>
        <w:tc>
          <w:tcPr>
            <w:tcW w:w="2460" w:type="dxa"/>
            <w:tcBorders>
              <w:left w:val="single" w:color="000000" w:sz="6" w:space="0"/>
              <w:right w:val="single" w:color="000000" w:sz="6" w:space="0"/>
            </w:tcBorders>
            <w:vAlign w:val="center"/>
          </w:tcPr>
          <w:p>
            <w:pPr>
              <w:pStyle w:val="18"/>
            </w:pPr>
            <w:r>
              <w:t>服务对象满意度</w:t>
            </w:r>
          </w:p>
        </w:tc>
        <w:tc>
          <w:tcPr>
            <w:tcW w:w="5613" w:type="dxa"/>
            <w:tcBorders>
              <w:left w:val="single" w:color="000000" w:sz="6" w:space="0"/>
              <w:right w:val="single" w:color="000000" w:sz="6" w:space="0"/>
            </w:tcBorders>
            <w:vAlign w:val="center"/>
          </w:tcPr>
          <w:p>
            <w:pPr>
              <w:pStyle w:val="18"/>
            </w:pPr>
            <w:r>
              <w:t>服务对象满意度</w:t>
            </w:r>
          </w:p>
        </w:tc>
        <w:tc>
          <w:tcPr>
            <w:tcW w:w="1276" w:type="dxa"/>
            <w:tcBorders>
              <w:left w:val="single" w:color="000000" w:sz="6" w:space="0"/>
              <w:right w:val="single" w:color="000000" w:sz="6" w:space="0"/>
            </w:tcBorders>
            <w:vAlign w:val="center"/>
          </w:tcPr>
          <w:p>
            <w:pPr>
              <w:pStyle w:val="18"/>
            </w:pPr>
            <w:r>
              <w:t>100保证每一位离退休干部的满意</w:t>
            </w:r>
          </w:p>
        </w:tc>
        <w:tc>
          <w:tcPr>
            <w:tcW w:w="1843" w:type="dxa"/>
            <w:vAlign w:val="center"/>
          </w:tcPr>
          <w:p>
            <w:pPr>
              <w:pStyle w:val="18"/>
            </w:pPr>
            <w:r>
              <w:t>完成的指标值比率</w:t>
            </w:r>
          </w:p>
        </w:tc>
      </w:tr>
    </w:tbl>
    <w:p/>
    <w:p>
      <w:pPr>
        <w:sectPr>
          <w:pgSz w:w="16840" w:h="11900" w:orient="landscape"/>
          <w:pgMar w:top="1361" w:right="1020" w:bottom="1134" w:left="1020" w:header="720" w:footer="720" w:gutter="0"/>
          <w:cols w:space="720" w:num="1"/>
          <w:docGrid w:linePitch="326" w:charSpace="0"/>
        </w:sectPr>
      </w:pPr>
    </w:p>
    <w:p>
      <w:pPr>
        <w:spacing w:before="10" w:after="10"/>
        <w:ind w:firstLine="640"/>
        <w:outlineLvl w:val="2"/>
      </w:pPr>
      <w:bookmarkStart w:id="21" w:name="_Toc_3_3_0000000015"/>
      <w:r>
        <w:rPr>
          <w:rFonts w:ascii="黑体" w:hAnsi="黑体" w:eastAsia="黑体" w:cs="黑体"/>
          <w:color w:val="000000"/>
          <w:sz w:val="32"/>
        </w:rPr>
        <w:t>六、政府采购预算情况</w:t>
      </w:r>
      <w:bookmarkEnd w:id="21"/>
    </w:p>
    <w:p>
      <w:pPr>
        <w:spacing w:line="500" w:lineRule="exact"/>
        <w:ind w:firstLine="560"/>
      </w:pPr>
      <w:r>
        <w:rPr>
          <w:rFonts w:eastAsia="方正仿宋_GBK"/>
          <w:color w:val="000000"/>
          <w:sz w:val="28"/>
        </w:rPr>
        <w:t>202</w:t>
      </w:r>
      <w:r>
        <w:rPr>
          <w:rFonts w:eastAsia="方正仿宋_GBK"/>
          <w:color w:val="000000"/>
          <w:sz w:val="28"/>
          <w:lang w:val="en-US" w:eastAsia="zh-CN"/>
        </w:rPr>
        <w:t>4</w:t>
      </w:r>
      <w:r>
        <w:rPr>
          <w:rFonts w:eastAsia="方正仿宋_GBK"/>
          <w:color w:val="000000"/>
          <w:sz w:val="28"/>
        </w:rPr>
        <w:t>年，</w:t>
      </w:r>
      <w:r>
        <w:rPr>
          <w:rFonts w:hint="eastAsia" w:eastAsia="方正仿宋_GBK"/>
          <w:color w:val="000000"/>
          <w:sz w:val="28"/>
          <w:lang w:eastAsia="zh-CN"/>
        </w:rPr>
        <w:t>涞水县委老干部局无</w:t>
      </w:r>
      <w:r>
        <w:rPr>
          <w:rFonts w:eastAsia="方正仿宋_GBK"/>
          <w:color w:val="000000"/>
          <w:sz w:val="28"/>
        </w:rPr>
        <w:t>政府采购预算。</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11"/>
        <w:tblW w:w="154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9"/>
        <w:gridCol w:w="825"/>
        <w:gridCol w:w="1031"/>
        <w:gridCol w:w="975"/>
        <w:gridCol w:w="938"/>
        <w:gridCol w:w="787"/>
        <w:gridCol w:w="563"/>
        <w:gridCol w:w="1031"/>
        <w:gridCol w:w="1013"/>
        <w:gridCol w:w="900"/>
        <w:gridCol w:w="956"/>
        <w:gridCol w:w="731"/>
        <w:gridCol w:w="806"/>
        <w:gridCol w:w="975"/>
        <w:gridCol w:w="1069"/>
        <w:gridCol w:w="14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78" w:type="dxa"/>
            <w:gridSpan w:val="7"/>
            <w:tcBorders>
              <w:top w:val="single" w:color="FFFFFF" w:sz="6" w:space="0"/>
              <w:left w:val="single" w:color="FFFFFF" w:sz="6" w:space="0"/>
              <w:right w:val="single" w:color="FFFFFF" w:sz="6" w:space="0"/>
            </w:tcBorders>
            <w:vAlign w:val="center"/>
          </w:tcPr>
          <w:p>
            <w:pPr>
              <w:pStyle w:val="15"/>
              <w:rPr>
                <w:rFonts w:eastAsia="方正小标宋_GBK"/>
                <w:lang w:val="en-US" w:eastAsia="zh-CN"/>
              </w:rPr>
            </w:pPr>
            <w:r>
              <w:rPr>
                <w:rFonts w:hint="eastAsia"/>
                <w:lang w:val="en-US" w:eastAsia="zh-CN"/>
              </w:rPr>
              <w:t>287001涞水县委老干部局</w:t>
            </w:r>
          </w:p>
        </w:tc>
        <w:tc>
          <w:tcPr>
            <w:tcW w:w="8932"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84" w:type="dxa"/>
            <w:gridSpan w:val="2"/>
            <w:tcBorders>
              <w:top w:val="single" w:color="000000" w:sz="6" w:space="0"/>
              <w:left w:val="single" w:color="000000" w:sz="6" w:space="0"/>
              <w:right w:val="single" w:color="000000" w:sz="6" w:space="0"/>
            </w:tcBorders>
            <w:vAlign w:val="center"/>
          </w:tcPr>
          <w:p>
            <w:pPr>
              <w:pStyle w:val="16"/>
            </w:pPr>
            <w:r>
              <w:t>政府采购项目来源</w:t>
            </w:r>
          </w:p>
        </w:tc>
        <w:tc>
          <w:tcPr>
            <w:tcW w:w="1031" w:type="dxa"/>
            <w:vMerge w:val="restart"/>
            <w:tcBorders>
              <w:top w:val="single" w:color="000000" w:sz="6" w:space="0"/>
              <w:left w:val="single" w:color="000000" w:sz="6" w:space="0"/>
              <w:right w:val="single" w:color="000000" w:sz="6" w:space="0"/>
            </w:tcBorders>
            <w:vAlign w:val="center"/>
          </w:tcPr>
          <w:p>
            <w:pPr>
              <w:pStyle w:val="16"/>
            </w:pPr>
            <w:r>
              <w:t>采购物品名称</w:t>
            </w:r>
          </w:p>
        </w:tc>
        <w:tc>
          <w:tcPr>
            <w:tcW w:w="975" w:type="dxa"/>
            <w:vMerge w:val="restart"/>
            <w:tcBorders>
              <w:top w:val="single" w:color="000000" w:sz="6" w:space="0"/>
              <w:left w:val="single" w:color="000000" w:sz="6" w:space="0"/>
              <w:right w:val="single" w:color="000000" w:sz="6" w:space="0"/>
            </w:tcBorders>
            <w:vAlign w:val="center"/>
          </w:tcPr>
          <w:p>
            <w:pPr>
              <w:pStyle w:val="16"/>
            </w:pPr>
            <w:r>
              <w:t>政府采购目录序号</w:t>
            </w:r>
          </w:p>
        </w:tc>
        <w:tc>
          <w:tcPr>
            <w:tcW w:w="938" w:type="dxa"/>
            <w:vMerge w:val="restart"/>
            <w:tcBorders>
              <w:top w:val="single" w:color="000000" w:sz="6" w:space="0"/>
              <w:left w:val="single" w:color="000000" w:sz="6" w:space="0"/>
              <w:right w:val="single" w:color="000000" w:sz="6" w:space="0"/>
            </w:tcBorders>
            <w:vAlign w:val="center"/>
          </w:tcPr>
          <w:p>
            <w:pPr>
              <w:pStyle w:val="16"/>
            </w:pPr>
            <w:r>
              <w:t>计量  单位</w:t>
            </w:r>
          </w:p>
        </w:tc>
        <w:tc>
          <w:tcPr>
            <w:tcW w:w="787" w:type="dxa"/>
            <w:vMerge w:val="restart"/>
            <w:tcBorders>
              <w:top w:val="single" w:color="000000" w:sz="6" w:space="0"/>
              <w:left w:val="single" w:color="000000" w:sz="6" w:space="0"/>
              <w:right w:val="single" w:color="000000" w:sz="6" w:space="0"/>
            </w:tcBorders>
            <w:vAlign w:val="center"/>
          </w:tcPr>
          <w:p>
            <w:pPr>
              <w:pStyle w:val="16"/>
            </w:pPr>
            <w:r>
              <w:t>数量</w:t>
            </w:r>
          </w:p>
        </w:tc>
        <w:tc>
          <w:tcPr>
            <w:tcW w:w="563" w:type="dxa"/>
            <w:vMerge w:val="restart"/>
            <w:tcBorders>
              <w:top w:val="single" w:color="000000" w:sz="6" w:space="0"/>
              <w:left w:val="single" w:color="000000" w:sz="6" w:space="0"/>
              <w:right w:val="single" w:color="000000" w:sz="6" w:space="0"/>
            </w:tcBorders>
            <w:vAlign w:val="center"/>
          </w:tcPr>
          <w:p>
            <w:pPr>
              <w:pStyle w:val="16"/>
            </w:pPr>
            <w:r>
              <w:t>单价</w:t>
            </w:r>
          </w:p>
        </w:tc>
        <w:tc>
          <w:tcPr>
            <w:tcW w:w="7481" w:type="dxa"/>
            <w:gridSpan w:val="8"/>
            <w:tcBorders>
              <w:top w:val="single" w:color="000000" w:sz="6" w:space="0"/>
              <w:left w:val="single" w:color="000000" w:sz="6" w:space="0"/>
              <w:right w:val="single" w:color="000000" w:sz="6" w:space="0"/>
            </w:tcBorders>
            <w:vAlign w:val="center"/>
          </w:tcPr>
          <w:p>
            <w:pPr>
              <w:pStyle w:val="16"/>
            </w:pPr>
            <w:r>
              <w:t>政府采购金额（当年部门预算安排资金）</w:t>
            </w:r>
          </w:p>
        </w:tc>
        <w:tc>
          <w:tcPr>
            <w:tcW w:w="1451" w:type="dxa"/>
            <w:vMerge w:val="restart"/>
            <w:tcBorders>
              <w:top w:val="single" w:color="000000" w:sz="6" w:space="0"/>
              <w:left w:val="single" w:color="000000" w:sz="6" w:space="0"/>
              <w:right w:val="single" w:color="000000" w:sz="6" w:space="0"/>
            </w:tcBorders>
            <w:vAlign w:val="center"/>
          </w:tcPr>
          <w:p>
            <w:pPr>
              <w:pStyle w:val="16"/>
            </w:pPr>
            <w:r>
              <w:t>2022年预留中小微企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59" w:type="dxa"/>
            <w:tcBorders>
              <w:top w:val="single" w:color="000000" w:sz="6" w:space="0"/>
              <w:left w:val="single" w:color="000000" w:sz="6" w:space="0"/>
              <w:right w:val="single" w:color="000000" w:sz="6" w:space="0"/>
            </w:tcBorders>
            <w:vAlign w:val="center"/>
          </w:tcPr>
          <w:p>
            <w:pPr>
              <w:pStyle w:val="16"/>
            </w:pPr>
            <w:r>
              <w:t>项目名称</w:t>
            </w:r>
          </w:p>
        </w:tc>
        <w:tc>
          <w:tcPr>
            <w:tcW w:w="825" w:type="dxa"/>
            <w:tcBorders>
              <w:top w:val="single" w:color="000000" w:sz="6" w:space="0"/>
              <w:left w:val="single" w:color="000000" w:sz="6" w:space="0"/>
              <w:right w:val="single" w:color="000000" w:sz="6" w:space="0"/>
            </w:tcBorders>
            <w:vAlign w:val="center"/>
          </w:tcPr>
          <w:p>
            <w:pPr>
              <w:pStyle w:val="16"/>
            </w:pPr>
            <w:r>
              <w:t>预算    资金</w:t>
            </w:r>
          </w:p>
        </w:tc>
        <w:tc>
          <w:tcPr>
            <w:tcW w:w="1031" w:type="dxa"/>
            <w:vMerge w:val="continue"/>
            <w:tcBorders>
              <w:top w:val="single" w:color="000000" w:sz="6" w:space="0"/>
              <w:left w:val="single" w:color="000000" w:sz="6" w:space="0"/>
              <w:right w:val="single" w:color="000000" w:sz="6" w:space="0"/>
            </w:tcBorders>
          </w:tcPr>
          <w:p/>
        </w:tc>
        <w:tc>
          <w:tcPr>
            <w:tcW w:w="975" w:type="dxa"/>
            <w:vMerge w:val="continue"/>
            <w:tcBorders>
              <w:top w:val="single" w:color="000000" w:sz="6" w:space="0"/>
              <w:left w:val="single" w:color="000000" w:sz="6" w:space="0"/>
              <w:right w:val="single" w:color="000000" w:sz="6" w:space="0"/>
            </w:tcBorders>
          </w:tcPr>
          <w:p/>
        </w:tc>
        <w:tc>
          <w:tcPr>
            <w:tcW w:w="938" w:type="dxa"/>
            <w:vMerge w:val="continue"/>
            <w:tcBorders>
              <w:top w:val="single" w:color="000000" w:sz="6" w:space="0"/>
              <w:left w:val="single" w:color="000000" w:sz="6" w:space="0"/>
              <w:right w:val="single" w:color="000000" w:sz="6" w:space="0"/>
            </w:tcBorders>
          </w:tcPr>
          <w:p/>
        </w:tc>
        <w:tc>
          <w:tcPr>
            <w:tcW w:w="787" w:type="dxa"/>
            <w:vMerge w:val="continue"/>
            <w:tcBorders>
              <w:top w:val="single" w:color="000000" w:sz="6" w:space="0"/>
              <w:left w:val="single" w:color="000000" w:sz="6" w:space="0"/>
              <w:right w:val="single" w:color="000000" w:sz="6" w:space="0"/>
            </w:tcBorders>
          </w:tcPr>
          <w:p/>
        </w:tc>
        <w:tc>
          <w:tcPr>
            <w:tcW w:w="563" w:type="dxa"/>
            <w:vMerge w:val="continue"/>
            <w:tcBorders>
              <w:top w:val="single" w:color="000000" w:sz="6" w:space="0"/>
              <w:left w:val="single" w:color="000000" w:sz="6" w:space="0"/>
              <w:right w:val="single" w:color="000000" w:sz="6" w:space="0"/>
            </w:tcBorders>
          </w:tcPr>
          <w:p/>
        </w:tc>
        <w:tc>
          <w:tcPr>
            <w:tcW w:w="1031" w:type="dxa"/>
            <w:tcBorders>
              <w:top w:val="single" w:color="000000" w:sz="6" w:space="0"/>
              <w:left w:val="single" w:color="000000" w:sz="6" w:space="0"/>
              <w:right w:val="single" w:color="000000" w:sz="6" w:space="0"/>
            </w:tcBorders>
            <w:vAlign w:val="center"/>
          </w:tcPr>
          <w:p>
            <w:pPr>
              <w:pStyle w:val="16"/>
            </w:pPr>
            <w:r>
              <w:t>合计</w:t>
            </w:r>
          </w:p>
        </w:tc>
        <w:tc>
          <w:tcPr>
            <w:tcW w:w="1013" w:type="dxa"/>
            <w:tcBorders>
              <w:top w:val="single" w:color="000000" w:sz="6" w:space="0"/>
              <w:left w:val="single" w:color="000000" w:sz="6" w:space="0"/>
              <w:right w:val="single" w:color="000000" w:sz="6" w:space="0"/>
            </w:tcBorders>
            <w:vAlign w:val="center"/>
          </w:tcPr>
          <w:p>
            <w:pPr>
              <w:pStyle w:val="16"/>
            </w:pPr>
            <w:r>
              <w:t>一般公共预算拨款</w:t>
            </w:r>
          </w:p>
        </w:tc>
        <w:tc>
          <w:tcPr>
            <w:tcW w:w="900" w:type="dxa"/>
            <w:tcBorders>
              <w:top w:val="single" w:color="000000" w:sz="6" w:space="0"/>
              <w:left w:val="single" w:color="000000" w:sz="6" w:space="0"/>
              <w:right w:val="single" w:color="000000" w:sz="6" w:space="0"/>
            </w:tcBorders>
            <w:vAlign w:val="center"/>
          </w:tcPr>
          <w:p>
            <w:pPr>
              <w:pStyle w:val="16"/>
            </w:pPr>
            <w:r>
              <w:t>基金预算拨款</w:t>
            </w:r>
          </w:p>
        </w:tc>
        <w:tc>
          <w:tcPr>
            <w:tcW w:w="956" w:type="dxa"/>
            <w:tcBorders>
              <w:top w:val="single" w:color="000000" w:sz="6" w:space="0"/>
              <w:left w:val="single" w:color="000000" w:sz="6" w:space="0"/>
              <w:right w:val="single" w:color="000000" w:sz="6" w:space="0"/>
            </w:tcBorders>
            <w:vAlign w:val="center"/>
          </w:tcPr>
          <w:p>
            <w:pPr>
              <w:pStyle w:val="16"/>
            </w:pPr>
            <w:r>
              <w:t>国有资本经营预算拨款</w:t>
            </w:r>
          </w:p>
        </w:tc>
        <w:tc>
          <w:tcPr>
            <w:tcW w:w="731" w:type="dxa"/>
            <w:tcBorders>
              <w:top w:val="single" w:color="000000" w:sz="6" w:space="0"/>
              <w:left w:val="single" w:color="000000" w:sz="6" w:space="0"/>
              <w:right w:val="single" w:color="000000" w:sz="6" w:space="0"/>
            </w:tcBorders>
            <w:vAlign w:val="center"/>
          </w:tcPr>
          <w:p>
            <w:pPr>
              <w:pStyle w:val="16"/>
            </w:pPr>
            <w:r>
              <w:t>财政专户核拨</w:t>
            </w:r>
          </w:p>
        </w:tc>
        <w:tc>
          <w:tcPr>
            <w:tcW w:w="806" w:type="dxa"/>
            <w:tcBorders>
              <w:top w:val="single" w:color="000000" w:sz="6" w:space="0"/>
              <w:left w:val="single" w:color="000000" w:sz="6" w:space="0"/>
              <w:right w:val="single" w:color="000000" w:sz="6" w:space="0"/>
            </w:tcBorders>
            <w:vAlign w:val="center"/>
          </w:tcPr>
          <w:p>
            <w:pPr>
              <w:pStyle w:val="16"/>
            </w:pPr>
            <w:r>
              <w:t>单位    资金</w:t>
            </w:r>
          </w:p>
        </w:tc>
        <w:tc>
          <w:tcPr>
            <w:tcW w:w="975" w:type="dxa"/>
            <w:tcBorders>
              <w:top w:val="single" w:color="000000" w:sz="6" w:space="0"/>
              <w:left w:val="single" w:color="000000" w:sz="6" w:space="0"/>
              <w:right w:val="single" w:color="000000" w:sz="6" w:space="0"/>
            </w:tcBorders>
            <w:vAlign w:val="center"/>
          </w:tcPr>
          <w:p>
            <w:pPr>
              <w:pStyle w:val="16"/>
            </w:pPr>
            <w:r>
              <w:t>财政拨    款结转</w:t>
            </w:r>
          </w:p>
        </w:tc>
        <w:tc>
          <w:tcPr>
            <w:tcW w:w="1069" w:type="dxa"/>
            <w:tcBorders>
              <w:top w:val="single" w:color="000000" w:sz="6" w:space="0"/>
              <w:left w:val="single" w:color="000000" w:sz="6" w:space="0"/>
              <w:right w:val="single" w:color="000000" w:sz="6" w:space="0"/>
            </w:tcBorders>
            <w:vAlign w:val="center"/>
          </w:tcPr>
          <w:p>
            <w:pPr>
              <w:pStyle w:val="16"/>
            </w:pPr>
            <w:r>
              <w:t>非财政    拨款结    转结余</w:t>
            </w:r>
          </w:p>
        </w:tc>
        <w:tc>
          <w:tcPr>
            <w:tcW w:w="1451"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tcBorders>
              <w:top w:val="single" w:color="000000" w:sz="6" w:space="0"/>
              <w:left w:val="single" w:color="000000" w:sz="6" w:space="0"/>
              <w:right w:val="single" w:color="000000" w:sz="6" w:space="0"/>
            </w:tcBorders>
            <w:vAlign w:val="center"/>
          </w:tcPr>
          <w:p>
            <w:pPr>
              <w:pStyle w:val="20"/>
            </w:pPr>
            <w:r>
              <w:t>合  计</w:t>
            </w:r>
          </w:p>
        </w:tc>
        <w:tc>
          <w:tcPr>
            <w:tcW w:w="825" w:type="dxa"/>
            <w:tcBorders>
              <w:top w:val="single" w:color="000000" w:sz="6" w:space="0"/>
              <w:left w:val="single" w:color="000000" w:sz="6" w:space="0"/>
              <w:right w:val="single" w:color="000000" w:sz="6" w:space="0"/>
            </w:tcBorders>
            <w:vAlign w:val="center"/>
          </w:tcPr>
          <w:p>
            <w:pPr>
              <w:pStyle w:val="21"/>
            </w:pPr>
          </w:p>
        </w:tc>
        <w:tc>
          <w:tcPr>
            <w:tcW w:w="1031" w:type="dxa"/>
            <w:tcBorders>
              <w:top w:val="single" w:color="000000" w:sz="6" w:space="0"/>
              <w:left w:val="single" w:color="000000" w:sz="6" w:space="0"/>
              <w:right w:val="single" w:color="000000" w:sz="6" w:space="0"/>
            </w:tcBorders>
            <w:vAlign w:val="center"/>
          </w:tcPr>
          <w:p>
            <w:pPr>
              <w:pStyle w:val="22"/>
            </w:pPr>
          </w:p>
        </w:tc>
        <w:tc>
          <w:tcPr>
            <w:tcW w:w="975" w:type="dxa"/>
            <w:tcBorders>
              <w:top w:val="single" w:color="000000" w:sz="6" w:space="0"/>
              <w:left w:val="single" w:color="000000" w:sz="6" w:space="0"/>
              <w:right w:val="single" w:color="000000" w:sz="6" w:space="0"/>
            </w:tcBorders>
            <w:vAlign w:val="center"/>
          </w:tcPr>
          <w:p>
            <w:pPr>
              <w:pStyle w:val="22"/>
            </w:pPr>
          </w:p>
        </w:tc>
        <w:tc>
          <w:tcPr>
            <w:tcW w:w="938" w:type="dxa"/>
            <w:tcBorders>
              <w:top w:val="single" w:color="000000" w:sz="6" w:space="0"/>
              <w:left w:val="single" w:color="000000" w:sz="6" w:space="0"/>
              <w:right w:val="single" w:color="000000" w:sz="6" w:space="0"/>
            </w:tcBorders>
            <w:vAlign w:val="center"/>
          </w:tcPr>
          <w:p>
            <w:pPr>
              <w:pStyle w:val="20"/>
            </w:pPr>
          </w:p>
        </w:tc>
        <w:tc>
          <w:tcPr>
            <w:tcW w:w="787" w:type="dxa"/>
            <w:tcBorders>
              <w:top w:val="single" w:color="000000" w:sz="6" w:space="0"/>
              <w:left w:val="single" w:color="000000" w:sz="6" w:space="0"/>
              <w:right w:val="single" w:color="000000" w:sz="6" w:space="0"/>
            </w:tcBorders>
            <w:vAlign w:val="center"/>
          </w:tcPr>
          <w:p>
            <w:pPr>
              <w:pStyle w:val="21"/>
            </w:pPr>
          </w:p>
        </w:tc>
        <w:tc>
          <w:tcPr>
            <w:tcW w:w="563" w:type="dxa"/>
            <w:tcBorders>
              <w:top w:val="single" w:color="000000" w:sz="6" w:space="0"/>
              <w:left w:val="single" w:color="000000" w:sz="6" w:space="0"/>
              <w:right w:val="single" w:color="000000" w:sz="6" w:space="0"/>
            </w:tcBorders>
            <w:vAlign w:val="center"/>
          </w:tcPr>
          <w:p>
            <w:pPr>
              <w:pStyle w:val="21"/>
            </w:pPr>
          </w:p>
        </w:tc>
        <w:tc>
          <w:tcPr>
            <w:tcW w:w="1031" w:type="dxa"/>
            <w:tcBorders>
              <w:top w:val="single" w:color="000000" w:sz="6" w:space="0"/>
              <w:left w:val="single" w:color="000000" w:sz="6" w:space="0"/>
              <w:right w:val="single" w:color="000000" w:sz="6" w:space="0"/>
            </w:tcBorders>
            <w:vAlign w:val="center"/>
          </w:tcPr>
          <w:p>
            <w:pPr>
              <w:pStyle w:val="21"/>
            </w:pPr>
          </w:p>
        </w:tc>
        <w:tc>
          <w:tcPr>
            <w:tcW w:w="1013" w:type="dxa"/>
            <w:tcBorders>
              <w:top w:val="single" w:color="000000" w:sz="6" w:space="0"/>
              <w:left w:val="single" w:color="000000" w:sz="6" w:space="0"/>
              <w:right w:val="single" w:color="000000" w:sz="6" w:space="0"/>
            </w:tcBorders>
            <w:vAlign w:val="center"/>
          </w:tcPr>
          <w:p>
            <w:pPr>
              <w:pStyle w:val="21"/>
            </w:pPr>
          </w:p>
        </w:tc>
        <w:tc>
          <w:tcPr>
            <w:tcW w:w="900" w:type="dxa"/>
            <w:tcBorders>
              <w:top w:val="single" w:color="000000" w:sz="6" w:space="0"/>
              <w:left w:val="single" w:color="000000" w:sz="6" w:space="0"/>
              <w:right w:val="single" w:color="000000" w:sz="6" w:space="0"/>
            </w:tcBorders>
            <w:vAlign w:val="center"/>
          </w:tcPr>
          <w:p>
            <w:pPr>
              <w:pStyle w:val="21"/>
            </w:pPr>
          </w:p>
        </w:tc>
        <w:tc>
          <w:tcPr>
            <w:tcW w:w="956" w:type="dxa"/>
            <w:tcBorders>
              <w:top w:val="single" w:color="000000" w:sz="6" w:space="0"/>
              <w:left w:val="single" w:color="000000" w:sz="6" w:space="0"/>
              <w:right w:val="single" w:color="000000" w:sz="6" w:space="0"/>
            </w:tcBorders>
            <w:vAlign w:val="center"/>
          </w:tcPr>
          <w:p>
            <w:pPr>
              <w:pStyle w:val="21"/>
            </w:pPr>
          </w:p>
        </w:tc>
        <w:tc>
          <w:tcPr>
            <w:tcW w:w="731" w:type="dxa"/>
            <w:tcBorders>
              <w:top w:val="single" w:color="000000" w:sz="6" w:space="0"/>
              <w:left w:val="single" w:color="000000" w:sz="6" w:space="0"/>
              <w:right w:val="single" w:color="000000" w:sz="6" w:space="0"/>
            </w:tcBorders>
            <w:vAlign w:val="center"/>
          </w:tcPr>
          <w:p>
            <w:pPr>
              <w:pStyle w:val="21"/>
            </w:pPr>
          </w:p>
        </w:tc>
        <w:tc>
          <w:tcPr>
            <w:tcW w:w="806" w:type="dxa"/>
            <w:tcBorders>
              <w:top w:val="single" w:color="000000" w:sz="6" w:space="0"/>
              <w:left w:val="single" w:color="000000" w:sz="6" w:space="0"/>
              <w:right w:val="single" w:color="000000" w:sz="6" w:space="0"/>
            </w:tcBorders>
            <w:vAlign w:val="center"/>
          </w:tcPr>
          <w:p>
            <w:pPr>
              <w:pStyle w:val="21"/>
            </w:pPr>
          </w:p>
        </w:tc>
        <w:tc>
          <w:tcPr>
            <w:tcW w:w="975" w:type="dxa"/>
            <w:tcBorders>
              <w:top w:val="single" w:color="000000" w:sz="6" w:space="0"/>
              <w:left w:val="single" w:color="000000" w:sz="6" w:space="0"/>
              <w:right w:val="single" w:color="000000" w:sz="6" w:space="0"/>
            </w:tcBorders>
            <w:vAlign w:val="center"/>
          </w:tcPr>
          <w:p>
            <w:pPr>
              <w:pStyle w:val="21"/>
            </w:pPr>
          </w:p>
        </w:tc>
        <w:tc>
          <w:tcPr>
            <w:tcW w:w="1069" w:type="dxa"/>
            <w:tcBorders>
              <w:top w:val="single" w:color="000000" w:sz="6" w:space="0"/>
              <w:left w:val="single" w:color="000000" w:sz="6" w:space="0"/>
              <w:right w:val="single" w:color="000000" w:sz="6" w:space="0"/>
            </w:tcBorders>
            <w:vAlign w:val="center"/>
          </w:tcPr>
          <w:p>
            <w:pPr>
              <w:pStyle w:val="21"/>
            </w:pPr>
          </w:p>
        </w:tc>
        <w:tc>
          <w:tcPr>
            <w:tcW w:w="1451" w:type="dxa"/>
            <w:tcBorders>
              <w:top w:val="single" w:color="000000" w:sz="6" w:space="0"/>
              <w:left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tcBorders>
              <w:top w:val="single" w:color="000000" w:sz="6" w:space="0"/>
              <w:left w:val="single" w:color="000000" w:sz="6" w:space="0"/>
              <w:right w:val="single" w:color="000000" w:sz="6" w:space="0"/>
            </w:tcBorders>
            <w:vAlign w:val="center"/>
          </w:tcPr>
          <w:p>
            <w:pPr>
              <w:pStyle w:val="20"/>
            </w:pPr>
            <w:r>
              <w:rPr>
                <w:rFonts w:hint="eastAsia"/>
                <w:lang w:eastAsia="zh-CN"/>
              </w:rPr>
              <w:t>涞水县委老干部局</w:t>
            </w:r>
            <w:r>
              <w:t>（本级）小计</w:t>
            </w:r>
          </w:p>
        </w:tc>
        <w:tc>
          <w:tcPr>
            <w:tcW w:w="825" w:type="dxa"/>
            <w:tcBorders>
              <w:top w:val="single" w:color="000000" w:sz="6" w:space="0"/>
              <w:left w:val="single" w:color="000000" w:sz="6" w:space="0"/>
              <w:right w:val="single" w:color="000000" w:sz="6" w:space="0"/>
            </w:tcBorders>
            <w:vAlign w:val="center"/>
          </w:tcPr>
          <w:p>
            <w:pPr>
              <w:pStyle w:val="21"/>
            </w:pPr>
          </w:p>
        </w:tc>
        <w:tc>
          <w:tcPr>
            <w:tcW w:w="1031" w:type="dxa"/>
            <w:tcBorders>
              <w:top w:val="single" w:color="000000" w:sz="6" w:space="0"/>
              <w:left w:val="single" w:color="000000" w:sz="6" w:space="0"/>
              <w:right w:val="single" w:color="000000" w:sz="6" w:space="0"/>
            </w:tcBorders>
            <w:vAlign w:val="center"/>
          </w:tcPr>
          <w:p>
            <w:pPr>
              <w:pStyle w:val="22"/>
            </w:pPr>
          </w:p>
        </w:tc>
        <w:tc>
          <w:tcPr>
            <w:tcW w:w="975" w:type="dxa"/>
            <w:tcBorders>
              <w:top w:val="single" w:color="000000" w:sz="6" w:space="0"/>
              <w:left w:val="single" w:color="000000" w:sz="6" w:space="0"/>
              <w:right w:val="single" w:color="000000" w:sz="6" w:space="0"/>
            </w:tcBorders>
            <w:vAlign w:val="center"/>
          </w:tcPr>
          <w:p>
            <w:pPr>
              <w:pStyle w:val="22"/>
            </w:pPr>
          </w:p>
        </w:tc>
        <w:tc>
          <w:tcPr>
            <w:tcW w:w="938" w:type="dxa"/>
            <w:tcBorders>
              <w:top w:val="single" w:color="000000" w:sz="6" w:space="0"/>
              <w:left w:val="single" w:color="000000" w:sz="6" w:space="0"/>
              <w:right w:val="single" w:color="000000" w:sz="6" w:space="0"/>
            </w:tcBorders>
            <w:vAlign w:val="center"/>
          </w:tcPr>
          <w:p>
            <w:pPr>
              <w:pStyle w:val="20"/>
            </w:pPr>
          </w:p>
        </w:tc>
        <w:tc>
          <w:tcPr>
            <w:tcW w:w="787" w:type="dxa"/>
            <w:tcBorders>
              <w:top w:val="single" w:color="000000" w:sz="6" w:space="0"/>
              <w:left w:val="single" w:color="000000" w:sz="6" w:space="0"/>
              <w:right w:val="single" w:color="000000" w:sz="6" w:space="0"/>
            </w:tcBorders>
            <w:vAlign w:val="center"/>
          </w:tcPr>
          <w:p>
            <w:pPr>
              <w:pStyle w:val="21"/>
            </w:pPr>
          </w:p>
        </w:tc>
        <w:tc>
          <w:tcPr>
            <w:tcW w:w="563" w:type="dxa"/>
            <w:tcBorders>
              <w:top w:val="single" w:color="000000" w:sz="6" w:space="0"/>
              <w:left w:val="single" w:color="000000" w:sz="6" w:space="0"/>
              <w:right w:val="single" w:color="000000" w:sz="6" w:space="0"/>
            </w:tcBorders>
            <w:vAlign w:val="center"/>
          </w:tcPr>
          <w:p>
            <w:pPr>
              <w:pStyle w:val="21"/>
            </w:pPr>
          </w:p>
        </w:tc>
        <w:tc>
          <w:tcPr>
            <w:tcW w:w="1031" w:type="dxa"/>
            <w:tcBorders>
              <w:top w:val="single" w:color="000000" w:sz="6" w:space="0"/>
              <w:left w:val="single" w:color="000000" w:sz="6" w:space="0"/>
              <w:right w:val="single" w:color="000000" w:sz="6" w:space="0"/>
            </w:tcBorders>
            <w:vAlign w:val="center"/>
          </w:tcPr>
          <w:p>
            <w:pPr>
              <w:pStyle w:val="21"/>
            </w:pPr>
          </w:p>
        </w:tc>
        <w:tc>
          <w:tcPr>
            <w:tcW w:w="1013" w:type="dxa"/>
            <w:tcBorders>
              <w:top w:val="single" w:color="000000" w:sz="6" w:space="0"/>
              <w:left w:val="single" w:color="000000" w:sz="6" w:space="0"/>
              <w:right w:val="single" w:color="000000" w:sz="6" w:space="0"/>
            </w:tcBorders>
            <w:vAlign w:val="center"/>
          </w:tcPr>
          <w:p>
            <w:pPr>
              <w:pStyle w:val="21"/>
            </w:pPr>
          </w:p>
        </w:tc>
        <w:tc>
          <w:tcPr>
            <w:tcW w:w="900" w:type="dxa"/>
            <w:tcBorders>
              <w:top w:val="single" w:color="000000" w:sz="6" w:space="0"/>
              <w:left w:val="single" w:color="000000" w:sz="6" w:space="0"/>
              <w:right w:val="single" w:color="000000" w:sz="6" w:space="0"/>
            </w:tcBorders>
            <w:vAlign w:val="center"/>
          </w:tcPr>
          <w:p>
            <w:pPr>
              <w:pStyle w:val="21"/>
            </w:pPr>
          </w:p>
        </w:tc>
        <w:tc>
          <w:tcPr>
            <w:tcW w:w="956" w:type="dxa"/>
            <w:tcBorders>
              <w:top w:val="single" w:color="000000" w:sz="6" w:space="0"/>
              <w:left w:val="single" w:color="000000" w:sz="6" w:space="0"/>
              <w:right w:val="single" w:color="000000" w:sz="6" w:space="0"/>
            </w:tcBorders>
            <w:vAlign w:val="center"/>
          </w:tcPr>
          <w:p>
            <w:pPr>
              <w:pStyle w:val="21"/>
            </w:pPr>
          </w:p>
        </w:tc>
        <w:tc>
          <w:tcPr>
            <w:tcW w:w="731" w:type="dxa"/>
            <w:tcBorders>
              <w:top w:val="single" w:color="000000" w:sz="6" w:space="0"/>
              <w:left w:val="single" w:color="000000" w:sz="6" w:space="0"/>
              <w:right w:val="single" w:color="000000" w:sz="6" w:space="0"/>
            </w:tcBorders>
            <w:vAlign w:val="center"/>
          </w:tcPr>
          <w:p>
            <w:pPr>
              <w:pStyle w:val="21"/>
            </w:pPr>
          </w:p>
        </w:tc>
        <w:tc>
          <w:tcPr>
            <w:tcW w:w="806" w:type="dxa"/>
            <w:tcBorders>
              <w:top w:val="single" w:color="000000" w:sz="6" w:space="0"/>
              <w:left w:val="single" w:color="000000" w:sz="6" w:space="0"/>
              <w:right w:val="single" w:color="000000" w:sz="6" w:space="0"/>
            </w:tcBorders>
            <w:vAlign w:val="center"/>
          </w:tcPr>
          <w:p>
            <w:pPr>
              <w:pStyle w:val="21"/>
            </w:pPr>
          </w:p>
        </w:tc>
        <w:tc>
          <w:tcPr>
            <w:tcW w:w="975" w:type="dxa"/>
            <w:tcBorders>
              <w:top w:val="single" w:color="000000" w:sz="6" w:space="0"/>
              <w:left w:val="single" w:color="000000" w:sz="6" w:space="0"/>
              <w:right w:val="single" w:color="000000" w:sz="6" w:space="0"/>
            </w:tcBorders>
            <w:vAlign w:val="center"/>
          </w:tcPr>
          <w:p>
            <w:pPr>
              <w:pStyle w:val="21"/>
            </w:pPr>
          </w:p>
        </w:tc>
        <w:tc>
          <w:tcPr>
            <w:tcW w:w="1069" w:type="dxa"/>
            <w:tcBorders>
              <w:top w:val="single" w:color="000000" w:sz="6" w:space="0"/>
              <w:left w:val="single" w:color="000000" w:sz="6" w:space="0"/>
              <w:right w:val="single" w:color="000000" w:sz="6" w:space="0"/>
            </w:tcBorders>
            <w:vAlign w:val="center"/>
          </w:tcPr>
          <w:p>
            <w:pPr>
              <w:pStyle w:val="21"/>
            </w:pPr>
          </w:p>
        </w:tc>
        <w:tc>
          <w:tcPr>
            <w:tcW w:w="1451" w:type="dxa"/>
            <w:tcBorders>
              <w:top w:val="single" w:color="000000" w:sz="6" w:space="0"/>
              <w:left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tcBorders>
              <w:top w:val="single" w:color="000000" w:sz="6" w:space="0"/>
              <w:left w:val="single" w:color="000000" w:sz="6" w:space="0"/>
              <w:right w:val="single" w:color="000000" w:sz="6" w:space="0"/>
            </w:tcBorders>
            <w:vAlign w:val="center"/>
          </w:tcPr>
          <w:p>
            <w:pPr>
              <w:pStyle w:val="18"/>
            </w:pPr>
          </w:p>
        </w:tc>
        <w:tc>
          <w:tcPr>
            <w:tcW w:w="825" w:type="dxa"/>
            <w:tcBorders>
              <w:top w:val="single" w:color="000000" w:sz="6" w:space="0"/>
              <w:left w:val="single" w:color="000000" w:sz="6" w:space="0"/>
              <w:right w:val="single" w:color="000000" w:sz="6" w:space="0"/>
            </w:tcBorders>
            <w:vAlign w:val="center"/>
          </w:tcPr>
          <w:p>
            <w:pPr>
              <w:pStyle w:val="17"/>
            </w:pPr>
          </w:p>
        </w:tc>
        <w:tc>
          <w:tcPr>
            <w:tcW w:w="1031" w:type="dxa"/>
            <w:tcBorders>
              <w:top w:val="single" w:color="000000" w:sz="6" w:space="0"/>
              <w:left w:val="single" w:color="000000" w:sz="6" w:space="0"/>
              <w:right w:val="single" w:color="000000" w:sz="6" w:space="0"/>
            </w:tcBorders>
            <w:vAlign w:val="center"/>
          </w:tcPr>
          <w:p>
            <w:pPr>
              <w:pStyle w:val="18"/>
            </w:pPr>
          </w:p>
        </w:tc>
        <w:tc>
          <w:tcPr>
            <w:tcW w:w="975" w:type="dxa"/>
            <w:tcBorders>
              <w:top w:val="single" w:color="000000" w:sz="6" w:space="0"/>
              <w:left w:val="single" w:color="000000" w:sz="6" w:space="0"/>
              <w:right w:val="single" w:color="000000" w:sz="6" w:space="0"/>
            </w:tcBorders>
            <w:vAlign w:val="center"/>
          </w:tcPr>
          <w:p>
            <w:pPr>
              <w:pStyle w:val="18"/>
            </w:pPr>
          </w:p>
        </w:tc>
        <w:tc>
          <w:tcPr>
            <w:tcW w:w="938" w:type="dxa"/>
            <w:tcBorders>
              <w:top w:val="single" w:color="000000" w:sz="6" w:space="0"/>
              <w:left w:val="single" w:color="000000" w:sz="6" w:space="0"/>
              <w:right w:val="single" w:color="000000" w:sz="6" w:space="0"/>
            </w:tcBorders>
            <w:vAlign w:val="center"/>
          </w:tcPr>
          <w:p>
            <w:pPr>
              <w:pStyle w:val="19"/>
            </w:pPr>
          </w:p>
        </w:tc>
        <w:tc>
          <w:tcPr>
            <w:tcW w:w="787" w:type="dxa"/>
            <w:tcBorders>
              <w:top w:val="single" w:color="000000" w:sz="6" w:space="0"/>
              <w:left w:val="single" w:color="000000" w:sz="6" w:space="0"/>
              <w:right w:val="single" w:color="000000" w:sz="6" w:space="0"/>
            </w:tcBorders>
            <w:vAlign w:val="center"/>
          </w:tcPr>
          <w:p>
            <w:pPr>
              <w:pStyle w:val="17"/>
            </w:pPr>
          </w:p>
        </w:tc>
        <w:tc>
          <w:tcPr>
            <w:tcW w:w="563" w:type="dxa"/>
            <w:tcBorders>
              <w:top w:val="single" w:color="000000" w:sz="6" w:space="0"/>
              <w:left w:val="single" w:color="000000" w:sz="6" w:space="0"/>
              <w:right w:val="single" w:color="000000" w:sz="6" w:space="0"/>
            </w:tcBorders>
            <w:vAlign w:val="center"/>
          </w:tcPr>
          <w:p>
            <w:pPr>
              <w:pStyle w:val="17"/>
            </w:pPr>
          </w:p>
        </w:tc>
        <w:tc>
          <w:tcPr>
            <w:tcW w:w="1031" w:type="dxa"/>
            <w:tcBorders>
              <w:top w:val="single" w:color="000000" w:sz="6" w:space="0"/>
              <w:left w:val="single" w:color="000000" w:sz="6" w:space="0"/>
              <w:right w:val="single" w:color="000000" w:sz="6" w:space="0"/>
            </w:tcBorders>
            <w:vAlign w:val="center"/>
          </w:tcPr>
          <w:p>
            <w:pPr>
              <w:pStyle w:val="17"/>
            </w:pPr>
          </w:p>
        </w:tc>
        <w:tc>
          <w:tcPr>
            <w:tcW w:w="1013" w:type="dxa"/>
            <w:tcBorders>
              <w:top w:val="single" w:color="000000" w:sz="6" w:space="0"/>
              <w:left w:val="single" w:color="000000" w:sz="6" w:space="0"/>
              <w:right w:val="single" w:color="000000" w:sz="6" w:space="0"/>
            </w:tcBorders>
            <w:vAlign w:val="center"/>
          </w:tcPr>
          <w:p>
            <w:pPr>
              <w:pStyle w:val="17"/>
            </w:pPr>
          </w:p>
        </w:tc>
        <w:tc>
          <w:tcPr>
            <w:tcW w:w="900" w:type="dxa"/>
            <w:tcBorders>
              <w:top w:val="single" w:color="000000" w:sz="6" w:space="0"/>
              <w:left w:val="single" w:color="000000" w:sz="6" w:space="0"/>
              <w:right w:val="single" w:color="000000" w:sz="6" w:space="0"/>
            </w:tcBorders>
            <w:vAlign w:val="center"/>
          </w:tcPr>
          <w:p>
            <w:pPr>
              <w:pStyle w:val="17"/>
            </w:pPr>
          </w:p>
        </w:tc>
        <w:tc>
          <w:tcPr>
            <w:tcW w:w="956" w:type="dxa"/>
            <w:tcBorders>
              <w:top w:val="single" w:color="000000" w:sz="6" w:space="0"/>
              <w:left w:val="single" w:color="000000" w:sz="6" w:space="0"/>
              <w:right w:val="single" w:color="000000" w:sz="6" w:space="0"/>
            </w:tcBorders>
            <w:vAlign w:val="center"/>
          </w:tcPr>
          <w:p>
            <w:pPr>
              <w:pStyle w:val="17"/>
            </w:pPr>
          </w:p>
        </w:tc>
        <w:tc>
          <w:tcPr>
            <w:tcW w:w="731" w:type="dxa"/>
            <w:tcBorders>
              <w:top w:val="single" w:color="000000" w:sz="6" w:space="0"/>
              <w:left w:val="single" w:color="000000" w:sz="6" w:space="0"/>
              <w:right w:val="single" w:color="000000" w:sz="6" w:space="0"/>
            </w:tcBorders>
            <w:vAlign w:val="center"/>
          </w:tcPr>
          <w:p>
            <w:pPr>
              <w:pStyle w:val="17"/>
            </w:pPr>
          </w:p>
        </w:tc>
        <w:tc>
          <w:tcPr>
            <w:tcW w:w="806" w:type="dxa"/>
            <w:tcBorders>
              <w:top w:val="single" w:color="000000" w:sz="6" w:space="0"/>
              <w:left w:val="single" w:color="000000" w:sz="6" w:space="0"/>
              <w:right w:val="single" w:color="000000" w:sz="6" w:space="0"/>
            </w:tcBorders>
            <w:vAlign w:val="center"/>
          </w:tcPr>
          <w:p>
            <w:pPr>
              <w:pStyle w:val="17"/>
            </w:pPr>
          </w:p>
        </w:tc>
        <w:tc>
          <w:tcPr>
            <w:tcW w:w="975" w:type="dxa"/>
            <w:tcBorders>
              <w:top w:val="single" w:color="000000" w:sz="6" w:space="0"/>
              <w:left w:val="single" w:color="000000" w:sz="6" w:space="0"/>
              <w:right w:val="single" w:color="000000" w:sz="6" w:space="0"/>
            </w:tcBorders>
            <w:vAlign w:val="center"/>
          </w:tcPr>
          <w:p>
            <w:pPr>
              <w:pStyle w:val="17"/>
            </w:pPr>
          </w:p>
        </w:tc>
        <w:tc>
          <w:tcPr>
            <w:tcW w:w="1069" w:type="dxa"/>
            <w:tcBorders>
              <w:top w:val="single" w:color="000000" w:sz="6" w:space="0"/>
              <w:left w:val="single" w:color="000000" w:sz="6" w:space="0"/>
              <w:right w:val="single" w:color="000000" w:sz="6" w:space="0"/>
            </w:tcBorders>
            <w:vAlign w:val="center"/>
          </w:tcPr>
          <w:p>
            <w:pPr>
              <w:pStyle w:val="17"/>
            </w:pPr>
          </w:p>
        </w:tc>
        <w:tc>
          <w:tcPr>
            <w:tcW w:w="1451" w:type="dxa"/>
            <w:tcBorders>
              <w:top w:val="single" w:color="000000" w:sz="6" w:space="0"/>
              <w:left w:val="single" w:color="000000" w:sz="6" w:space="0"/>
              <w:right w:val="single" w:color="000000" w:sz="6" w:space="0"/>
            </w:tcBorders>
            <w:vAlign w:val="center"/>
          </w:tcPr>
          <w:p>
            <w:pPr>
              <w:pStyle w:val="17"/>
            </w:pPr>
          </w:p>
        </w:tc>
      </w:tr>
    </w:tbl>
    <w:p>
      <w:pPr>
        <w:spacing w:line="500" w:lineRule="exact"/>
        <w:rPr>
          <w:rFonts w:hint="eastAsia" w:eastAsia="方正书宋_GBK"/>
          <w:lang w:eastAsia="zh-CN"/>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r>
        <w:rPr>
          <w:rFonts w:hint="eastAsia" w:ascii="方正书宋_GBK" w:hAnsi="方正书宋_GBK" w:eastAsia="方正书宋_GBK" w:cs="方正书宋_GBK"/>
          <w:color w:val="000000"/>
          <w:sz w:val="21"/>
          <w:lang w:eastAsia="zh-CN"/>
        </w:rPr>
        <w:t>本单位无政府采购预算以空表列示。</w:t>
      </w:r>
    </w:p>
    <w:p>
      <w:pPr>
        <w:ind w:firstLine="640"/>
        <w:rPr>
          <w:rFonts w:ascii="黑体" w:hAnsi="黑体" w:eastAsia="黑体" w:cs="黑体"/>
          <w:color w:val="000000"/>
          <w:sz w:val="32"/>
        </w:rPr>
      </w:pPr>
      <w:bookmarkStart w:id="22" w:name="_Toc_3_3_0000000016"/>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七、国有资产信息</w:t>
      </w:r>
      <w:bookmarkEnd w:id="22"/>
    </w:p>
    <w:p>
      <w:pPr>
        <w:spacing w:line="500" w:lineRule="exact"/>
        <w:ind w:firstLine="560"/>
      </w:pPr>
      <w:r>
        <w:rPr>
          <w:rFonts w:hint="eastAsia" w:eastAsia="方正仿宋_GBK"/>
          <w:color w:val="000000"/>
          <w:sz w:val="28"/>
          <w:lang w:eastAsia="zh-CN"/>
        </w:rPr>
        <w:t>涞水县委老干部局</w:t>
      </w:r>
      <w:r>
        <w:rPr>
          <w:rFonts w:eastAsia="方正仿宋_GBK"/>
          <w:color w:val="000000"/>
          <w:sz w:val="28"/>
        </w:rPr>
        <w:t>（含所属单位）上年末固定资产金额为</w:t>
      </w:r>
      <w:r>
        <w:rPr>
          <w:rFonts w:hint="eastAsia" w:eastAsia="方正仿宋_GBK"/>
          <w:color w:val="000000"/>
          <w:sz w:val="28"/>
          <w:lang w:val="en-US" w:eastAsia="zh-CN"/>
        </w:rPr>
        <w:t>11.58</w:t>
      </w:r>
      <w:r>
        <w:rPr>
          <w:rFonts w:eastAsia="方正仿宋_GBK"/>
          <w:color w:val="000000"/>
          <w:sz w:val="28"/>
        </w:rPr>
        <w:t>万元（详见下表）。本年度拟购置固定资产总额为</w:t>
      </w:r>
      <w:r>
        <w:rPr>
          <w:rFonts w:hint="eastAsia" w:eastAsia="方正仿宋_GBK"/>
          <w:color w:val="000000"/>
          <w:sz w:val="28"/>
          <w:lang w:val="en-US" w:eastAsia="zh-CN"/>
        </w:rPr>
        <w:t>0</w:t>
      </w:r>
      <w:r>
        <w:rPr>
          <w:rFonts w:eastAsia="方正仿宋_GBK"/>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both"/>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p>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11"/>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rPr>
                <w:rFonts w:eastAsia="方正小标宋_GBK"/>
                <w:lang w:val="en-US" w:eastAsia="zh-CN"/>
              </w:rPr>
            </w:pPr>
            <w:r>
              <w:rPr>
                <w:rFonts w:hint="eastAsia"/>
                <w:lang w:val="en-US" w:eastAsia="zh-CN"/>
              </w:rPr>
              <w:t>287001涞水县委老干部局</w:t>
            </w:r>
          </w:p>
        </w:tc>
        <w:tc>
          <w:tcPr>
            <w:tcW w:w="5669" w:type="dxa"/>
            <w:tcBorders>
              <w:top w:val="single" w:color="FFFFFF" w:sz="6" w:space="0"/>
              <w:left w:val="single" w:color="FFFFFF" w:sz="6" w:space="0"/>
              <w:right w:val="single" w:color="FFFFFF" w:sz="6" w:space="0"/>
            </w:tcBorders>
            <w:vAlign w:val="center"/>
          </w:tcPr>
          <w:p>
            <w:pPr>
              <w:pStyle w:val="13"/>
            </w:pPr>
            <w:r>
              <w:t>截止时间：202</w:t>
            </w:r>
            <w:r>
              <w:rPr>
                <w:lang w:val="en-US" w:eastAsia="zh-CN"/>
              </w:rPr>
              <w:t>3</w:t>
            </w:r>
            <w:r>
              <w:t>-12-31</w:t>
            </w:r>
          </w:p>
        </w:tc>
      </w:tr>
    </w:tbl>
    <w:p>
      <w:pPr>
        <w:rPr>
          <w:rFonts w:ascii="方正小标宋_GBK" w:hAnsi="方正小标宋_GBK" w:eastAsia="方正小标宋_GBK" w:cs="方正小标宋_GBK"/>
          <w:color w:val="000000"/>
          <w:sz w:val="36"/>
          <w:lang w:eastAsia="zh-CN"/>
        </w:rPr>
      </w:pPr>
    </w:p>
    <w:tbl>
      <w:tblPr>
        <w:tblStyle w:val="11"/>
        <w:tblW w:w="12899" w:type="dxa"/>
        <w:tblInd w:w="1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29"/>
        <w:gridCol w:w="2835"/>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pPr>
              <w:pStyle w:val="16"/>
            </w:pPr>
            <w:r>
              <w:rPr>
                <w:rFonts w:hint="eastAsia"/>
              </w:rPr>
              <w:t>项  目</w:t>
            </w:r>
          </w:p>
        </w:tc>
        <w:tc>
          <w:tcPr>
            <w:tcW w:w="2835" w:type="dxa"/>
            <w:tcBorders>
              <w:top w:val="single" w:color="auto" w:sz="4" w:space="0"/>
              <w:left w:val="nil"/>
              <w:bottom w:val="nil"/>
              <w:right w:val="single" w:color="auto" w:sz="4" w:space="0"/>
            </w:tcBorders>
            <w:vAlign w:val="center"/>
          </w:tcPr>
          <w:p>
            <w:pPr>
              <w:pStyle w:val="16"/>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pPr>
              <w:pStyle w:val="16"/>
            </w:pPr>
            <w:r>
              <w:rPr>
                <w:rFonts w:hint="eastAsia"/>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pPr>
              <w:pStyle w:val="16"/>
              <w:rPr>
                <w:rFonts w:ascii="宋体" w:hAnsi="宋体" w:eastAsia="宋体" w:cs="宋体"/>
                <w:color w:val="000000"/>
                <w:sz w:val="21"/>
                <w:szCs w:val="21"/>
              </w:rPr>
            </w:pPr>
            <w:r>
              <w:rPr>
                <w:rFonts w:hint="eastAsia"/>
                <w:lang w:eastAsia="zh-CN"/>
              </w:rPr>
              <w:t>固定资产总额</w:t>
            </w:r>
          </w:p>
        </w:tc>
        <w:tc>
          <w:tcPr>
            <w:tcW w:w="2835" w:type="dxa"/>
            <w:tcBorders>
              <w:top w:val="single" w:color="auto" w:sz="4" w:space="0"/>
              <w:left w:val="nil"/>
              <w:bottom w:val="single" w:color="auto" w:sz="4" w:space="0"/>
              <w:right w:val="single" w:color="auto" w:sz="4" w:space="0"/>
            </w:tcBorders>
            <w:vAlign w:val="center"/>
          </w:tcPr>
          <w:p>
            <w:pPr>
              <w:pStyle w:val="16"/>
              <w:jc w:val="center"/>
              <w:rPr>
                <w:rFonts w:hint="eastAsia" w:ascii="宋体" w:hAnsi="宋体" w:eastAsia="宋体" w:cs="宋体"/>
                <w:color w:val="000000"/>
                <w:sz w:val="21"/>
                <w:szCs w:val="21"/>
                <w:lang w:eastAsia="zh-CN"/>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pPr>
              <w:pStyle w:val="16"/>
              <w:jc w:val="center"/>
              <w:rPr>
                <w:rFonts w:ascii="Calibri" w:hAnsi="Calibri" w:eastAsia="宋体" w:cs="宋体"/>
                <w:kern w:val="2"/>
                <w:sz w:val="21"/>
                <w:szCs w:val="21"/>
                <w:lang w:val="en-US" w:eastAsia="zh-CN"/>
              </w:rPr>
            </w:pPr>
            <w:r>
              <w:rPr>
                <w:lang w:val="en-US" w:eastAsia="zh-CN"/>
              </w:rPr>
              <w:t>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color w:val="000000"/>
                <w:sz w:val="21"/>
                <w:szCs w:val="21"/>
              </w:rPr>
            </w:pPr>
            <w:r>
              <w:rPr>
                <w:rFonts w:hint="eastAsia" w:ascii="宋体" w:hAnsi="宋体"/>
                <w:color w:val="000000"/>
                <w:sz w:val="21"/>
                <w:szCs w:val="21"/>
              </w:rPr>
              <w:t xml:space="preserve">  </w:t>
            </w:r>
            <w:r>
              <w:rPr>
                <w:rFonts w:hint="eastAsia" w:ascii="宋体" w:hAnsi="宋体" w:eastAsia="宋体"/>
                <w:color w:val="000000"/>
                <w:sz w:val="21"/>
                <w:szCs w:val="21"/>
                <w:lang w:val="en-US" w:eastAsia="zh-CN"/>
              </w:rPr>
              <w:t>1、</w:t>
            </w:r>
            <w:r>
              <w:rPr>
                <w:rFonts w:hint="eastAsia" w:ascii="宋体" w:hAnsi="宋体"/>
                <w:color w:val="000000"/>
                <w:sz w:val="21"/>
                <w:szCs w:val="21"/>
              </w:rPr>
              <w:t>房屋（</w:t>
            </w:r>
            <w:r>
              <w:rPr>
                <w:rFonts w:ascii="宋体" w:hAnsi="宋体"/>
                <w:color w:val="000000"/>
                <w:sz w:val="21"/>
                <w:szCs w:val="21"/>
              </w:rPr>
              <w:t xml:space="preserve"> </w:t>
            </w:r>
            <w:r>
              <w:rPr>
                <w:rFonts w:hint="eastAsia" w:ascii="宋体" w:hAnsi="宋体"/>
                <w:color w:val="000000"/>
                <w:sz w:val="21"/>
                <w:szCs w:val="21"/>
              </w:rPr>
              <w:t>平方米）</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宋体" w:cs="宋体"/>
                <w:color w:val="000000"/>
                <w:sz w:val="21"/>
                <w:szCs w:val="21"/>
                <w:lang w:eastAsia="zh-CN"/>
              </w:rPr>
            </w:pPr>
            <w:r>
              <w:rPr>
                <w:rFonts w:hint="eastAsia" w:ascii="宋体" w:hAnsi="宋体" w:eastAsia="宋体"/>
                <w:color w:val="000000"/>
                <w:sz w:val="21"/>
                <w:szCs w:val="21"/>
                <w:lang w:val="en-US" w:eastAsia="zh-CN"/>
              </w:rPr>
              <w:t>0</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宋体" w:cs="宋体"/>
                <w:kern w:val="2"/>
                <w:sz w:val="21"/>
                <w:szCs w:val="21"/>
                <w:lang w:val="en-US" w:eastAsia="zh-CN"/>
              </w:rPr>
            </w:pPr>
            <w:r>
              <w:rPr>
                <w:rFonts w:hint="eastAsia" w:ascii="宋体" w:hAnsi="宋体" w:eastAsia="宋体"/>
                <w:color w:val="00000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pPr>
              <w:ind w:firstLine="420" w:firstLineChars="200"/>
              <w:textAlignment w:val="center"/>
              <w:rPr>
                <w:rFonts w:ascii="宋体" w:hAnsi="宋体" w:eastAsia="宋体" w:cs="宋体"/>
                <w:color w:val="000000"/>
                <w:sz w:val="21"/>
                <w:szCs w:val="21"/>
              </w:rPr>
            </w:pPr>
            <w:r>
              <w:rPr>
                <w:rFonts w:hint="eastAsia" w:ascii="宋体" w:hAnsi="宋体" w:eastAsia="宋体"/>
                <w:color w:val="000000"/>
                <w:sz w:val="21"/>
                <w:szCs w:val="21"/>
                <w:lang w:eastAsia="zh-CN"/>
              </w:rPr>
              <w:t>其中：办公用房（平方米）</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olor w:val="000000"/>
                <w:sz w:val="21"/>
                <w:szCs w:val="21"/>
                <w:lang w:val="en-US" w:eastAsia="zh-CN"/>
              </w:rPr>
              <w:t>0</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宋体" w:cs="宋体"/>
                <w:kern w:val="2"/>
                <w:sz w:val="21"/>
                <w:szCs w:val="21"/>
                <w:lang w:val="en-US" w:eastAsia="zh-CN"/>
              </w:rPr>
            </w:pPr>
            <w:r>
              <w:rPr>
                <w:rFonts w:hint="eastAsia" w:ascii="宋体" w:hAnsi="宋体" w:eastAsia="宋体"/>
                <w:color w:val="00000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color w:val="000000"/>
                <w:sz w:val="21"/>
                <w:szCs w:val="21"/>
              </w:rPr>
            </w:pPr>
            <w:r>
              <w:rPr>
                <w:rFonts w:hint="eastAsia" w:ascii="宋体" w:hAnsi="宋体"/>
                <w:color w:val="000000"/>
                <w:sz w:val="21"/>
                <w:szCs w:val="21"/>
              </w:rPr>
              <w:t xml:space="preserve">  </w:t>
            </w:r>
            <w:r>
              <w:rPr>
                <w:rFonts w:hint="eastAsia" w:ascii="宋体" w:hAnsi="宋体" w:eastAsia="宋体"/>
                <w:color w:val="000000"/>
                <w:sz w:val="21"/>
                <w:szCs w:val="21"/>
                <w:lang w:val="en-US" w:eastAsia="zh-CN"/>
              </w:rPr>
              <w:t>2、</w:t>
            </w:r>
            <w:r>
              <w:rPr>
                <w:rFonts w:hint="eastAsia" w:ascii="宋体" w:hAnsi="宋体"/>
                <w:color w:val="000000"/>
                <w:sz w:val="21"/>
                <w:szCs w:val="21"/>
              </w:rPr>
              <w:t>车辆（</w:t>
            </w:r>
            <w:r>
              <w:rPr>
                <w:rFonts w:ascii="宋体" w:hAnsi="宋体"/>
                <w:color w:val="000000"/>
                <w:sz w:val="21"/>
                <w:szCs w:val="21"/>
              </w:rPr>
              <w:t xml:space="preserve"> </w:t>
            </w:r>
            <w:r>
              <w:rPr>
                <w:rFonts w:hint="eastAsia" w:ascii="宋体" w:hAnsi="宋体"/>
                <w:color w:val="000000"/>
                <w:sz w:val="21"/>
                <w:szCs w:val="21"/>
              </w:rPr>
              <w:t>台、辆）</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hint="eastAsia" w:ascii="宋体" w:hAnsi="宋体"/>
                <w:color w:val="000000"/>
                <w:sz w:val="21"/>
                <w:szCs w:val="21"/>
              </w:rPr>
            </w:pPr>
            <w:r>
              <w:rPr>
                <w:rFonts w:hint="eastAsia" w:ascii="宋体" w:hAnsi="宋体" w:eastAsia="宋体"/>
                <w:color w:val="000000"/>
                <w:sz w:val="21"/>
                <w:szCs w:val="21"/>
                <w:lang w:eastAsia="zh-CN"/>
              </w:rPr>
              <w:t>1</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宋体" w:cs="宋体"/>
                <w:kern w:val="2"/>
                <w:sz w:val="21"/>
                <w:szCs w:val="21"/>
                <w:lang w:val="en-US" w:eastAsia="zh-CN"/>
              </w:rPr>
            </w:pPr>
            <w:r>
              <w:rPr>
                <w:rFonts w:ascii="宋体" w:hAnsi="宋体" w:eastAsia="宋体" w:cs="宋体"/>
                <w:kern w:val="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pPr>
              <w:ind w:firstLine="210" w:firstLineChars="100"/>
              <w:textAlignment w:val="center"/>
              <w:rPr>
                <w:rFonts w:hint="eastAsia" w:ascii="宋体" w:hAnsi="宋体"/>
                <w:color w:val="000000"/>
                <w:sz w:val="21"/>
                <w:szCs w:val="21"/>
              </w:rPr>
            </w:pPr>
            <w:r>
              <w:rPr>
                <w:rFonts w:hint="eastAsia" w:ascii="宋体" w:hAnsi="宋体" w:eastAsia="宋体"/>
                <w:color w:val="000000"/>
                <w:sz w:val="21"/>
                <w:szCs w:val="21"/>
                <w:lang w:val="en-US" w:eastAsia="zh-CN"/>
              </w:rPr>
              <w:t>3、</w:t>
            </w:r>
            <w:r>
              <w:rPr>
                <w:rFonts w:hint="eastAsia" w:ascii="宋体" w:hAnsi="宋体" w:eastAsia="宋体"/>
                <w:color w:val="000000"/>
                <w:sz w:val="21"/>
                <w:szCs w:val="21"/>
                <w:lang w:eastAsia="zh-CN"/>
              </w:rPr>
              <w:t>单价在</w:t>
            </w:r>
            <w:r>
              <w:rPr>
                <w:rFonts w:hint="eastAsia" w:ascii="宋体" w:hAnsi="宋体" w:eastAsia="宋体"/>
                <w:color w:val="000000"/>
                <w:sz w:val="21"/>
                <w:szCs w:val="21"/>
                <w:lang w:val="en-US" w:eastAsia="zh-CN"/>
              </w:rPr>
              <w:t>20万以上的设备</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hint="eastAsia" w:ascii="宋体" w:hAnsi="宋体"/>
                <w:color w:val="000000"/>
                <w:sz w:val="21"/>
                <w:szCs w:val="21"/>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hint="eastAsia" w:ascii="宋体" w:hAnsi="宋体" w:eastAsia="宋体" w:cs="宋体"/>
                <w:kern w:val="2"/>
                <w:sz w:val="21"/>
                <w:szCs w:val="21"/>
                <w:lang w:val="en-US" w:eastAsia="zh-CN"/>
              </w:rPr>
            </w:pPr>
            <w:r>
              <w:rPr>
                <w:rFonts w:ascii="宋体" w:hAnsi="宋体" w:eastAsia="宋体" w:cs="宋体"/>
                <w:kern w:val="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olor w:val="000000"/>
                <w:sz w:val="21"/>
                <w:szCs w:val="21"/>
                <w:lang w:val="en-US" w:eastAsia="zh-CN"/>
              </w:rPr>
            </w:pPr>
            <w:r>
              <w:rPr>
                <w:rFonts w:hint="eastAsia" w:ascii="宋体" w:hAnsi="宋体"/>
                <w:color w:val="000000"/>
                <w:sz w:val="21"/>
                <w:szCs w:val="21"/>
              </w:rPr>
              <w:t xml:space="preserve">  </w:t>
            </w:r>
            <w:r>
              <w:rPr>
                <w:rFonts w:hint="eastAsia" w:ascii="宋体" w:hAnsi="宋体" w:eastAsia="宋体"/>
                <w:color w:val="000000"/>
                <w:sz w:val="21"/>
                <w:szCs w:val="21"/>
                <w:lang w:val="en-US" w:eastAsia="zh-CN"/>
              </w:rPr>
              <w:t>4、</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hint="eastAsia" w:ascii="宋体" w:hAnsi="宋体"/>
                <w:color w:val="000000"/>
                <w:sz w:val="21"/>
                <w:szCs w:val="21"/>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宋体" w:cs="宋体"/>
                <w:kern w:val="2"/>
                <w:sz w:val="21"/>
                <w:szCs w:val="21"/>
                <w:lang w:val="en-US" w:eastAsia="zh-CN"/>
              </w:rPr>
            </w:pPr>
            <w:r>
              <w:rPr>
                <w:rFonts w:ascii="宋体" w:hAnsi="宋体" w:eastAsia="宋体" w:cs="宋体"/>
                <w:kern w:val="2"/>
                <w:sz w:val="21"/>
                <w:szCs w:val="21"/>
                <w:lang w:val="en-US" w:eastAsia="zh-CN"/>
              </w:rPr>
              <w:t>5.19</w:t>
            </w:r>
          </w:p>
        </w:tc>
      </w:tr>
    </w:tbl>
    <w:p>
      <w:pPr>
        <w:ind w:firstLine="640"/>
        <w:rPr>
          <w:rFonts w:eastAsia="方正仿宋_GBK"/>
          <w:color w:val="000000"/>
          <w:sz w:val="32"/>
        </w:rPr>
      </w:pPr>
    </w:p>
    <w:p>
      <w:pPr>
        <w:ind w:firstLine="640"/>
      </w:pPr>
      <w:r>
        <w:rPr>
          <w:rFonts w:eastAsia="方正仿宋_GBK"/>
          <w:color w:val="000000"/>
          <w:sz w:val="32"/>
        </w:rPr>
        <w:t xml:space="preserve"> </w:t>
      </w:r>
    </w:p>
    <w:p>
      <w:pPr>
        <w:spacing w:before="10" w:after="10"/>
        <w:ind w:firstLine="640"/>
        <w:outlineLvl w:val="2"/>
        <w:rPr>
          <w:rFonts w:ascii="黑体" w:hAnsi="黑体" w:eastAsia="黑体" w:cs="黑体"/>
          <w:color w:val="000000"/>
          <w:sz w:val="32"/>
        </w:rPr>
      </w:pPr>
      <w:bookmarkStart w:id="23" w:name="_Toc_3_3_0000000017"/>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八、名词解释</w:t>
      </w:r>
      <w:bookmarkEnd w:id="2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w:t>
      </w:r>
      <w:r>
        <w:rPr>
          <w:rFonts w:hint="eastAsia" w:eastAsia="方正仿宋_GBK"/>
          <w:color w:val="000000"/>
          <w:sz w:val="28"/>
          <w:lang w:eastAsia="zh-CN"/>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24" w:name="_Toc_3_3_0000000018"/>
      <w:r>
        <w:rPr>
          <w:rFonts w:ascii="黑体" w:hAnsi="黑体" w:eastAsia="黑体" w:cs="黑体"/>
          <w:color w:val="000000"/>
          <w:sz w:val="32"/>
        </w:rPr>
        <w:t>九、其他需要说明的事项</w:t>
      </w:r>
      <w:bookmarkEnd w:id="24"/>
    </w:p>
    <w:p>
      <w:pPr>
        <w:spacing w:line="500" w:lineRule="exact"/>
        <w:ind w:firstLine="560"/>
        <w:rPr>
          <w:lang w:eastAsia="zh-CN"/>
        </w:r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微软雅黑"/>
    <w:panose1 w:val="03000509000000000000"/>
    <w:charset w:val="86"/>
    <w:family w:val="roma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90805" distR="90805" simplePos="0" relativeHeight="251659264" behindDoc="0" locked="0" layoutInCell="1" allowOverlap="1">
              <wp:simplePos x="0" y="0"/>
              <wp:positionH relativeFrom="margin">
                <wp:align>right</wp:align>
              </wp:positionH>
              <wp:positionV relativeFrom="paragraph">
                <wp:posOffset>0</wp:posOffset>
              </wp:positionV>
              <wp:extent cx="152400" cy="175260"/>
              <wp:effectExtent l="0" t="0" r="0" b="0"/>
              <wp:wrapNone/>
              <wp:docPr id="1" name="文本框 1025"/>
              <wp:cNvGraphicFramePr/>
              <a:graphic xmlns:a="http://schemas.openxmlformats.org/drawingml/2006/main">
                <a:graphicData uri="http://schemas.microsoft.com/office/word/2010/wordprocessingShape">
                  <wps:wsp>
                    <wps:cNvSpPr/>
                    <wps:spPr>
                      <a:xfrm>
                        <a:off x="0" y="0"/>
                        <a:ext cx="152399" cy="175412"/>
                      </a:xfrm>
                      <a:prstGeom prst="rect">
                        <a:avLst/>
                      </a:prstGeom>
                      <a:noFill/>
                      <a:ln w="9525" cap="flat" cmpd="sng">
                        <a:noFill/>
                        <a:prstDash val="solid"/>
                        <a:round/>
                      </a:ln>
                    </wps:spPr>
                    <wps:txbx>
                      <w:txbxContent>
                        <w:p>
                          <w:pPr>
                            <w:jc w:val="right"/>
                          </w:pPr>
                          <w:r>
                            <w:fldChar w:fldCharType="begin"/>
                          </w:r>
                          <w:r>
                            <w:instrText xml:space="preserve">PAGE "page number"</w:instrText>
                          </w:r>
                          <w:r>
                            <w:fldChar w:fldCharType="separate"/>
                          </w:r>
                          <w:r>
                            <w:t>23</w:t>
                          </w:r>
                          <w:r>
                            <w:fldChar w:fldCharType="end"/>
                          </w:r>
                        </w:p>
                      </w:txbxContent>
                    </wps:txbx>
                    <wps:bodyPr vert="horz" wrap="none" lIns="0" tIns="0" rIns="0" bIns="0" anchor="t" anchorCtr="0" upright="0">
                      <a:spAutoFit/>
                    </wps:bodyPr>
                  </wps:wsp>
                </a:graphicData>
              </a:graphic>
            </wp:anchor>
          </w:drawing>
        </mc:Choice>
        <mc:Fallback>
          <w:pict>
            <v:rect id="文本框 1025" o:spid="_x0000_s1026" o:spt="1" style="position:absolute;left:0pt;margin-top:0pt;height:13.8pt;width:12pt;mso-position-horizontal:right;mso-position-horizontal-relative:margin;mso-wrap-style:none;z-index:251659264;mso-width-relative:page;mso-height-relative:page;" filled="f" stroked="f" coordsize="21600,21600" o:gfxdata="UEsDBAoAAAAAAIdO4kAAAAAAAAAAAAAAAAAEAAAAZHJzL1BLAwQUAAAACACHTuJATvWINNEAAAAD&#10;AQAADwAAAGRycy9kb3ducmV2LnhtbE2PzU7DMBCE70i8g7WVuFG7ESpViNNDpUqAuDTtA7jx5kfY&#10;68h2m/L2LFzgsqvRrGa/qbY378QVYxoDaVgtFQikNtiReg2n4/5xAyJlQ9a4QKjhCxNs6/u7ypQ2&#10;zHTAa5N7wSGUSqNhyHkqpUztgN6kZZiQ2OtC9CazjL200cwc7p0slFpLb0biD4OZcDdg+9lcvAZ5&#10;bPbzpnFRhfei+3Bvr4cOg9YPi5V6AZHxlv+O4Qef0aFmpnO4kE3CaeAi+XeyVzyxOvN+XoOsK/mf&#10;vf4GUEsDBBQAAAAIAIdO4kB+Cm5DBQIAAPcDAAAOAAAAZHJzL2Uyb0RvYy54bWytU8uO0zAU3SPx&#10;D5b3NA8o0KjpCFENQkIw0sAHuI7TWPJLvm6T8gHwB6zYsJ/v6ndw7aTtaGYzi9kkx69z7zk+Xl4N&#10;WpG98CCtqWkxyykRhttGmm1Nf3y/fvWeEgjMNExZI2p6EECvVi9fLHtXidJ2VjXCEyQxUPWupl0I&#10;rsoy4J3QDGbWCYOLrfWaBRz6bdZ41iO7VlmZ52+z3vrGecsFAM6ux0U6MfqnENq2lVysLd9pYcLI&#10;6oViASVBJx3QVeq2bQUP39oWRCCqpqg0pC8WQbyJ32y1ZNXWM9dJPrXAntLCA02aSYNFz1RrFhjZ&#10;efmISkvuLdg2zLjV2SgkOYIqivyBN7cdcyJpQavBnU2H56PlX/c3nsgGk0CJYRov/Pjn9/Hv3fHf&#10;L1Lk5Tw61DuocOOtu/HTCBBGuUPrdfyjEDIkVw9nV8UQCMfJYl6+Xiwo4bhUvJu/KcrImV0OOw/h&#10;k7CaRFBTj5eWvGT7LxDGractsZax11IpnGeVMqSv6WKObRLOMIwthgChdigIzDbR3NsfadYMOrJn&#10;mAewSjZjArzdmWYspQw2FxWPGiMKw2bAxQg3tjmgYfh+sNPO+p+U9Jiemhp8LJSozwYvJwbtBPwJ&#10;bE6AGY4Ha4qNjvBjGAO5c15uO+TNU9/gPuwCak0WXGpP3WEekolTdmPg7o/Trst7Xf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vWINNEAAAADAQAADwAAAAAAAAABACAAAAAiAAAAZHJzL2Rvd25y&#10;ZXYueG1sUEsBAhQAFAAAAAgAh07iQH4KbkMFAgAA9wMAAA4AAAAAAAAAAQAgAAAAIAEAAGRycy9l&#10;Mm9Eb2MueG1sUEsFBgAAAAAGAAYAWQEAAJcFAAAAAA==&#10;">
              <v:fill on="f" focussize="0,0"/>
              <v:stroke on="f" joinstyle="round"/>
              <v:imagedata o:title=""/>
              <o:lock v:ext="edit" aspectratio="f"/>
              <v:textbox inset="0mm,0mm,0mm,0mm" style="mso-fit-shape-to-text:t;">
                <w:txbxContent>
                  <w:p>
                    <w:pPr>
                      <w:jc w:val="right"/>
                    </w:pPr>
                    <w:r>
                      <w:fldChar w:fldCharType="begin"/>
                    </w:r>
                    <w:r>
                      <w:instrText xml:space="preserve">PAGE "page number"</w:instrText>
                    </w:r>
                    <w:r>
                      <w:fldChar w:fldCharType="separate"/>
                    </w:r>
                    <w:r>
                      <w:t>23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90805" distR="90805" simplePos="0" relativeHeight="251659264" behindDoc="0" locked="0" layoutInCell="1" allowOverlap="1">
              <wp:simplePos x="0" y="0"/>
              <wp:positionH relativeFrom="margin">
                <wp:align>right</wp:align>
              </wp:positionH>
              <wp:positionV relativeFrom="paragraph">
                <wp:posOffset>0</wp:posOffset>
              </wp:positionV>
              <wp:extent cx="152400" cy="175260"/>
              <wp:effectExtent l="0" t="0" r="0" b="0"/>
              <wp:wrapNone/>
              <wp:docPr id="4" name="文本框 1026"/>
              <wp:cNvGraphicFramePr/>
              <a:graphic xmlns:a="http://schemas.openxmlformats.org/drawingml/2006/main">
                <a:graphicData uri="http://schemas.microsoft.com/office/word/2010/wordprocessingShape">
                  <wps:wsp>
                    <wps:cNvSpPr/>
                    <wps:spPr>
                      <a:xfrm>
                        <a:off x="0" y="0"/>
                        <a:ext cx="152400" cy="175412"/>
                      </a:xfrm>
                      <a:prstGeom prst="rect">
                        <a:avLst/>
                      </a:prstGeom>
                      <a:noFill/>
                      <a:ln w="9525" cap="flat" cmpd="sng">
                        <a:noFill/>
                        <a:prstDash val="solid"/>
                        <a:round/>
                      </a:ln>
                    </wps:spPr>
                    <wps:txbx>
                      <w:txbxContent>
                        <w:p>
                          <w:r>
                            <w:fldChar w:fldCharType="begin"/>
                          </w:r>
                          <w:r>
                            <w:instrText xml:space="preserve">PAGE "page number"</w:instrText>
                          </w:r>
                          <w:r>
                            <w:fldChar w:fldCharType="separate"/>
                          </w:r>
                          <w:r>
                            <w:t>22</w:t>
                          </w:r>
                          <w:r>
                            <w:fldChar w:fldCharType="end"/>
                          </w:r>
                        </w:p>
                      </w:txbxContent>
                    </wps:txbx>
                    <wps:bodyPr vert="horz" wrap="none" lIns="0" tIns="0" rIns="0" bIns="0" anchor="t" anchorCtr="0" upright="0">
                      <a:spAutoFit/>
                    </wps:bodyPr>
                  </wps:wsp>
                </a:graphicData>
              </a:graphic>
            </wp:anchor>
          </w:drawing>
        </mc:Choice>
        <mc:Fallback>
          <w:pict>
            <v:rect id="文本框 1026" o:spid="_x0000_s1026" o:spt="1" style="position:absolute;left:0pt;margin-top:0pt;height:13.8pt;width:12pt;mso-position-horizontal:right;mso-position-horizontal-relative:margin;mso-wrap-style:none;z-index:251659264;mso-width-relative:page;mso-height-relative:page;" filled="f" stroked="f" coordsize="21600,21600" o:gfxdata="UEsDBAoAAAAAAIdO4kAAAAAAAAAAAAAAAAAEAAAAZHJzL1BLAwQUAAAACACHTuJATvWINNEAAAAD&#10;AQAADwAAAGRycy9kb3ducmV2LnhtbE2PzU7DMBCE70i8g7WVuFG7ESpViNNDpUqAuDTtA7jx5kfY&#10;68h2m/L2LFzgsqvRrGa/qbY378QVYxoDaVgtFQikNtiReg2n4/5xAyJlQ9a4QKjhCxNs6/u7ypQ2&#10;zHTAa5N7wSGUSqNhyHkqpUztgN6kZZiQ2OtC9CazjL200cwc7p0slFpLb0biD4OZcDdg+9lcvAZ5&#10;bPbzpnFRhfei+3Bvr4cOg9YPi5V6AZHxlv+O4Qef0aFmpnO4kE3CaeAi+XeyVzyxOvN+XoOsK/mf&#10;vf4GUEsDBBQAAAAIAIdO4kDIaKtjBQIAAPcDAAAOAAAAZHJzL2Uyb0RvYy54bWytU0tu2zAU3Bfo&#10;HQjua31gp61gOQhqpChQtAHSHoCmKIsAf+CjLbkHaG/QVTfd91w+Rx4p2Q7STRbZSMPfvDfD4fJ6&#10;0IrshQdpTU2LWU6JMNw20mxr+v3b7Zt3lEBgpmHKGlHTgwB6vXr9atm7SpS2s6oRniCJgap3Ne1C&#10;cFWWAe+EZjCzThhcbK3XLODQb7PGsx7ZtcrKPL/Keusb5y0XADi7HhfpxOifQ2jbVnKxtnynhQkj&#10;qxeKBZQEnXRAV6nbthU8fG1bEIGomqLSkL5YBPEmfrPVklVbz1wn+dQCe04LTzRpJg0WPVOtWWBk&#10;5+V/VFpyb8G2YcatzkYhyRFUUeRPvLnvmBNJC1oN7mw6vBwt/7K/80Q2NZ1TYpjGCz/+/nX88+/4&#10;9ycp8vIqOtQ7qHDjvbvz0wgQRrlD63X8oxAyJFcPZ1fFEAjHyWJRznP0m+NS8XYxL8rImV0OOw/h&#10;o7CaRFBTj5eWvGT7zxDGractsZaxt1IpnGeVMqSv6ftFuUB6hmFsMQQItUNBYLaJ5tH+SLNm0JE9&#10;wzyAVbIZE+DtzjRjKWWwuah41BhRGDYDLka4sc0BDcP3g5121v+gpMf01NTgY6FEfTJ4OTFoJ+BP&#10;YHMCzHA8WFNsdIQfwhjInfNy2yFvnvoGd7MLqDVZcKk9dYd5SCZO2Y2BezxOuy7vdfU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vWINNEAAAADAQAADwAAAAAAAAABACAAAAAiAAAAZHJzL2Rvd25y&#10;ZXYueG1sUEsBAhQAFAAAAAgAh07iQMhoq2MFAgAA9wMAAA4AAAAAAAAAAQAgAAAAIAEAAGRycy9l&#10;Mm9Eb2MueG1sUEsFBgAAAAAGAAYAWQEAAJcFAAAAAA==&#10;">
              <v:fill on="f" focussize="0,0"/>
              <v:stroke on="f" joinstyle="round"/>
              <v:imagedata o:title=""/>
              <o:lock v:ext="edit" aspectratio="f"/>
              <v:textbox inset="0mm,0mm,0mm,0mm" style="mso-fit-shape-to-text:t;">
                <w:txbxContent>
                  <w:p>
                    <w:r>
                      <w:fldChar w:fldCharType="begin"/>
                    </w:r>
                    <w:r>
                      <w:instrText xml:space="preserve">PAGE "page number"</w:instrText>
                    </w:r>
                    <w:r>
                      <w:fldChar w:fldCharType="separate"/>
                    </w:r>
                    <w:r>
                      <w:t>22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795F56"/>
    <w:multiLevelType w:val="singleLevel"/>
    <w:tmpl w:val="1E795F56"/>
    <w:lvl w:ilvl="0" w:tentative="0">
      <w:start w:val="2"/>
      <w:numFmt w:val="chineseCounting"/>
      <w:suff w:val="space"/>
      <w:lvlText w:val="第%1部分"/>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0"/>
  <w:defaultTabStop w:val="720"/>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4"/>
  </w:compat>
  <w:docVars>
    <w:docVar w:name="commondata" w:val="eyJoZGlkIjoiNTY3NzU0NDM5MWFkMmY4ZmZmZjJjODBjMzI2N2ZmYWUifQ=="/>
  </w:docVars>
  <w:rsids>
    <w:rsidRoot w:val="00000000"/>
    <w:rsid w:val="649069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2">
    <w:name w:val="Default Paragraph Font"/>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spacing w:before="120"/>
      <w:ind w:firstLine="560"/>
    </w:pPr>
    <w:rPr>
      <w:rFonts w:eastAsia="方正仿宋_GBK"/>
      <w:color w:val="000000"/>
      <w:sz w:val="28"/>
    </w:rPr>
  </w:style>
  <w:style w:type="paragraph" w:styleId="9">
    <w:name w:val="toc 4"/>
    <w:basedOn w:val="1"/>
    <w:next w:val="1"/>
    <w:qFormat/>
    <w:uiPriority w:val="0"/>
    <w:pPr>
      <w:ind w:left="720"/>
    </w:pPr>
  </w:style>
  <w:style w:type="paragraph" w:styleId="10">
    <w:name w:val="toc 2"/>
    <w:basedOn w:val="1"/>
    <w:next w:val="1"/>
    <w:qFormat/>
    <w:uiPriority w:val="0"/>
    <w:pPr>
      <w:ind w:left="240"/>
    </w:p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41DE72-E382-432C-9F08-1B0573CEFEB6}">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36</Pages>
  <Words>10704</Words>
  <Characters>12367</Characters>
  <Lines>0</Lines>
  <Paragraphs>223</Paragraphs>
  <TotalTime>52</TotalTime>
  <ScaleCrop>false</ScaleCrop>
  <LinksUpToDate>false</LinksUpToDate>
  <CharactersWithSpaces>13046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dcterms:modified xsi:type="dcterms:W3CDTF">2024-06-05T03:04:24Z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C9D1610CB8F1478783DEAA371825E57F</vt:lpwstr>
  </property>
</Properties>
</file>