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涞水县野三坡景区管理委员会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本报告依据《中华人民共和国政府信息公开条例》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国务院办公厅政府信息与政务公开办公室《关于印发〈中华人民共和国政府信息公开工作年度报告格式〉的通知》（国办公开办函〔2021〕30号）要求编制而成。本年度报告中所列数据的统计期限自20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年1月1日起至20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年12月31日止。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如对本报告有任何疑问，请与野三坡景区管理委员会办公室联系（地址：野三坡景区管理委员会，电话：0312-4568106）。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rightChars="0" w:firstLine="616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  <w:t>（一）主动公开方面。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2023年我单位在县委、县政府的正确领导下，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认真落实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  <w:t>国家、省、市、县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关于政务公开工作决策部署，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  <w:t>依托县政府网站，主动公开机构职能、工作动态、部门财政预决算、权责清单、政务服务事项、行政执法信息等，开设公共文化服务专栏，公开公共文化服务相关信息。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  <w:t>（二）依申请公开方面。严格按照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</w:rPr>
        <w:t>规范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  <w:lang w:eastAsia="zh-CN"/>
        </w:rPr>
        <w:t>政府信息公开申请办理工作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2023年未收到依申请公开事项。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  <w:lang w:eastAsia="zh-CN"/>
        </w:rPr>
        <w:t>（三）政府信息管理方面。建立健全信息发布、审查制度，进一步规范政府信息公开工作，确保公开信息及时、准确、全面。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eastAsia="zh-CN"/>
        </w:rPr>
        <w:t>（四）平台建设方面。积极配合县政府网站做好相关栏目维护工作，及时更新充实政务信息，做到公开信息权威准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确，获取便捷。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（五）监督保障方面。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依据《中华人民共和国政府信息公开条例》，结合管委会关于政府信息公开要求，坚持“以公开为原则，不公开为例外”的原则，建立完善主动公开、审核制度，明确职责、程序、公开方式和时限要求，健全完善信息发布规范、公文及信息报送审核制度、保密审查机制等，进一步规范政府信息公开办理流程。在依法保护国家机密、商业秘密、个人隐私的前提下，将工作职能、办事程序和标准应公尽公，强化公开信息的准确性、及时性、安全性，积极为群众提供优质服务，广泛接受社会各界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二、主动公开政府信息情况</w:t>
      </w:r>
    </w:p>
    <w:tbl>
      <w:tblPr>
        <w:tblStyle w:val="3"/>
        <w:tblpPr w:leftFromText="180" w:rightFromText="180" w:vertAnchor="text" w:horzAnchor="page" w:tblpX="1187" w:tblpY="958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-5715</wp:posOffset>
                      </wp:positionV>
                      <wp:extent cx="619125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5pt;margin-top:-0.45pt;height:0.05pt;width:487.5pt;z-index:251659264;mso-width-relative:page;mso-height-relative:page;" filled="f" stroked="t" coordsize="21600,21600" o:gfxdata="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PeGfUAAAABgEAAA8AAAAAAAAAAQAgAAAAIgAAAGRycy9kb3ducmV2LnhtbFBLAQIUABQA&#10;AAAIAIdO4kBZsAf99AEAAOYDAAAOAAAAAAAAAAEAIAAAACM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（四）无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-10160</wp:posOffset>
                      </wp:positionV>
                      <wp:extent cx="6191250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9.55pt;margin-top:-0.8pt;height:0.05pt;width:487.5pt;z-index:251660288;mso-width-relative:page;mso-height-relative:page;" filled="f" stroked="t" coordsize="21600,21600" o:gfxdata="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yFvL1wAAAAkBAAAPAAAAAAAAAAEAIAAAACIAAABkcnMvZG93bnJldi54bWxQSwEC&#10;FAAUAAAACACHTuJA9K28vPUBAADmAwAADgAAAAAAAAABACAAAAAm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20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-10795</wp:posOffset>
                      </wp:positionV>
                      <wp:extent cx="6175375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53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-0.85pt;height:0.05pt;width:486.25pt;z-index:251661312;mso-width-relative:page;mso-height-relative:page;" filled="f" stroked="t" coordsize="21600,21600" o:gfxdata="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JRTx1wAAAAgBAAAPAAAAAAAAAAEAIAAAACIAAABkcnMvZG93bnJldi54bWxQSwEC&#10;FAAUAAAACACHTuJADD599/UBAADmAwAADgAAAAAAAAABACAAAAAm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，我单位政府信息公开工作虽然取得一些成效，但仍存在不足,主要表现在:一是对政府信息公开工作重视程度不够，信息发布的积极性和主动性不强；二是政务公开工作人员专业素质需进一步加强，业务能力、技术水平需进一步提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下一步，我单位将进一步提高对政府信息公开工作重要性的认识，加大政府信息公开工作力度，将政府信息公开工作纳入全局总体工作之中，形成长效机制。同时，不断加强学习教育培训，持续深化政务公开工作，全面提升政务公开工作能力水平，不断提升人民群众获得感和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认真贯彻执行国务院办公厅《政府信息公开信息处理费管理办法》和《关于政府信息公开处理费管理有关事项的通知》。2023年我单位未收取信息处理费。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6F696741"/>
    <w:rsid w:val="756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1944</Words>
  <Characters>2001</Characters>
  <Lines>0</Lines>
  <Paragraphs>0</Paragraphs>
  <TotalTime>2</TotalTime>
  <ScaleCrop>false</ScaleCrop>
  <LinksUpToDate>false</LinksUpToDate>
  <CharactersWithSpaces>2160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2024-01-27T07:29:00Z</dcterms:created>
  <dc:creator>Administrator</dc:creator>
  <cp:lastModifiedBy>八爪小鱼</cp:lastModifiedBy>
  <dcterms:modified xsi:type="dcterms:W3CDTF">2024-06-05T07:39:54Z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5E62C70A87DD4D6B88690E9BF79A47C3_12</vt:lpwstr>
  </property>
</Properties>
</file>