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outlineLvl w:val="0"/>
      </w:pPr>
      <w:r>
        <w:rPr>
          <w:rFonts w:ascii="黑体" w:hAnsi="黑体" w:eastAsia="黑体" w:cs="黑体"/>
          <w:b/>
          <w:color w:val="000000"/>
          <w:sz w:val="44"/>
        </w:rPr>
        <w:t>202</w:t>
      </w:r>
      <w:r>
        <w:rPr>
          <w:rFonts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w:t>
      </w:r>
      <w:r>
        <w:rPr>
          <w:rFonts w:hint="eastAsia" w:ascii="黑体" w:hAnsi="黑体" w:eastAsia="黑体" w:cs="黑体"/>
          <w:b/>
          <w:color w:val="000000"/>
          <w:sz w:val="44"/>
          <w:lang w:val="en-US" w:eastAsia="zh-CN"/>
        </w:rPr>
        <w:t>委</w:t>
      </w:r>
      <w:r>
        <w:rPr>
          <w:rFonts w:hint="eastAsia" w:ascii="黑体" w:hAnsi="黑体" w:eastAsia="黑体" w:cs="黑体"/>
          <w:b/>
          <w:color w:val="000000"/>
          <w:sz w:val="44"/>
          <w:lang w:eastAsia="zh-CN"/>
        </w:rPr>
        <w:t>老干部局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宋体"/>
          <w:lang w:val="en-US" w:eastAsia="zh-CN"/>
        </w:rPr>
        <w:t>3</w:t>
      </w:r>
      <w:r>
        <w:rPr>
          <w:rFonts w:hint="eastAsia" w:eastAsia="宋体"/>
          <w:lang w:eastAsia="zh-CN"/>
        </w:rPr>
        <w:fldChar w:fldCharType="end"/>
      </w:r>
    </w:p>
    <w:p>
      <w:pPr>
        <w:pStyle w:val="8"/>
        <w:tabs>
          <w:tab w:val="right" w:leader="dot" w:pos="14562"/>
        </w:tabs>
      </w:pPr>
      <w:r>
        <w:fldChar w:fldCharType="begin"/>
      </w:r>
      <w:r>
        <w:instrText xml:space="preserve"> HYPERLINK \l "_Toc_2_2_0000000002" </w:instrText>
      </w:r>
      <w:r>
        <w:fldChar w:fldCharType="separate"/>
      </w:r>
      <w:r>
        <w:t>部门</w:t>
      </w:r>
      <w:r>
        <w:rPr>
          <w:rFonts w:hint="eastAsia"/>
          <w:lang w:eastAsia="zh-CN"/>
        </w:rPr>
        <w:t>预算基本支出</w:t>
      </w:r>
      <w:r>
        <w:t>表</w:t>
      </w:r>
      <w:r>
        <w:tab/>
      </w:r>
      <w:r>
        <w:rPr>
          <w:rFonts w:hint="eastAsia" w:eastAsia="宋体"/>
          <w:lang w:val="en-US" w:eastAsia="zh-CN"/>
        </w:rPr>
        <w:t>5</w:t>
      </w:r>
      <w:r>
        <w:rPr>
          <w:rFonts w:hint="eastAsia" w:eastAsia="宋体"/>
          <w:lang w:eastAsia="zh-CN"/>
        </w:rPr>
        <w:fldChar w:fldCharType="end"/>
      </w:r>
    </w:p>
    <w:p>
      <w:pPr>
        <w:pStyle w:val="8"/>
        <w:tabs>
          <w:tab w:val="right" w:leader="dot" w:pos="14562"/>
        </w:tabs>
      </w:pPr>
      <w:r>
        <w:fldChar w:fldCharType="begin"/>
      </w:r>
      <w:r>
        <w:instrText xml:space="preserve"> HYPERLINK \l "_Toc_2_2_0000000003" </w:instrText>
      </w:r>
      <w:r>
        <w:fldChar w:fldCharType="separate"/>
      </w:r>
      <w:r>
        <w:t>部门预算</w:t>
      </w:r>
      <w:r>
        <w:rPr>
          <w:rFonts w:hint="eastAsia"/>
          <w:lang w:eastAsia="zh-CN"/>
        </w:rPr>
        <w:t>项目</w:t>
      </w:r>
      <w:r>
        <w:t>支出表</w:t>
      </w:r>
      <w:r>
        <w:tab/>
      </w:r>
      <w:r>
        <w:rPr>
          <w:rFonts w:hint="eastAsia" w:eastAsia="宋体"/>
          <w:lang w:val="en-US" w:eastAsia="zh-CN"/>
        </w:rPr>
        <w:t>8</w:t>
      </w:r>
      <w:r>
        <w:rPr>
          <w:rFonts w:hint="eastAsia" w:eastAsia="宋体"/>
          <w:lang w:eastAsia="zh-CN"/>
        </w:rPr>
        <w:fldChar w:fldCharType="end"/>
      </w:r>
    </w:p>
    <w:p>
      <w:pPr>
        <w:pStyle w:val="8"/>
        <w:tabs>
          <w:tab w:val="right" w:leader="dot" w:pos="14562"/>
        </w:tabs>
      </w:pPr>
      <w:r>
        <w:fldChar w:fldCharType="begin"/>
      </w:r>
      <w:r>
        <w:instrText xml:space="preserve"> HYPERLINK \l "_Toc_2_2_0000000004" </w:instrText>
      </w:r>
      <w:r>
        <w:fldChar w:fldCharType="separate"/>
      </w:r>
      <w:r>
        <w:rPr>
          <w:rFonts w:hint="eastAsia"/>
          <w:lang w:eastAsia="zh-CN"/>
        </w:rPr>
        <w:t>部门预算政府经济分类表</w:t>
      </w:r>
      <w:r>
        <w:tab/>
      </w:r>
      <w:r>
        <w:rPr>
          <w:rFonts w:hint="eastAsia" w:eastAsia="宋体"/>
          <w:lang w:val="en-US" w:eastAsia="zh-CN"/>
        </w:rPr>
        <w:t>9</w:t>
      </w:r>
      <w:r>
        <w:rPr>
          <w:rFonts w:hint="eastAsia" w:eastAsia="宋体"/>
          <w:lang w:eastAsia="zh-CN"/>
        </w:rPr>
        <w:fldChar w:fldCharType="end"/>
      </w:r>
    </w:p>
    <w:p>
      <w:pPr>
        <w:pStyle w:val="8"/>
        <w:tabs>
          <w:tab w:val="right" w:leader="dot" w:pos="14562"/>
        </w:tabs>
        <w:rPr>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0</w:t>
      </w:r>
    </w:p>
    <w:p>
      <w:pPr>
        <w:pStyle w:val="8"/>
        <w:tabs>
          <w:tab w:val="right" w:leader="dot" w:pos="14562"/>
        </w:tabs>
        <w:rPr>
          <w:lang w:val="en-US"/>
        </w:rPr>
      </w:pPr>
      <w:r>
        <w:fldChar w:fldCharType="begin"/>
      </w:r>
      <w:r>
        <w:instrText xml:space="preserve"> HYPERLINK \l "_Toc_2_2_0000000008" </w:instrText>
      </w:r>
      <w:r>
        <w:fldChar w:fldCharType="separate"/>
      </w:r>
      <w:r>
        <w:t>部门预算国有资本经营预算财政拨款支出表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1</w:t>
      </w:r>
    </w:p>
    <w:p>
      <w:pPr>
        <w:pStyle w:val="8"/>
        <w:tabs>
          <w:tab w:val="right" w:leader="dot" w:pos="14562"/>
        </w:tabs>
        <w:rPr>
          <w:lang w:val="en-US"/>
        </w:rPr>
      </w:pPr>
      <w:r>
        <w:fldChar w:fldCharType="begin"/>
      </w:r>
      <w:r>
        <w:instrText xml:space="preserve"> HYPERLINK \l "_Toc_2_2_0000000009" </w:instrText>
      </w:r>
      <w:r>
        <w:fldChar w:fldCharType="separate"/>
      </w:r>
      <w:r>
        <w:t>部门预算财政拨款“三公”经费支出表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2</w:t>
      </w:r>
    </w:p>
    <w:p>
      <w:r>
        <w:fldChar w:fldCharType="end"/>
      </w:r>
    </w:p>
    <w:p>
      <w:r>
        <w:rPr>
          <w:rFonts w:ascii="方正楷体_GBK" w:hAnsi="方正楷体_GBK" w:eastAsia="方正楷体_GBK" w:cs="方正楷体_GBK"/>
          <w:b/>
          <w:color w:val="000000"/>
          <w:sz w:val="28"/>
        </w:rPr>
        <w:t>部门预算信息公开情况说明</w:t>
      </w:r>
    </w:p>
    <w:p>
      <w:pPr>
        <w:pStyle w:val="8"/>
        <w:tabs>
          <w:tab w:val="right" w:leader="dot" w:pos="14562"/>
        </w:tabs>
        <w:rPr>
          <w:rFonts w:hint="eastAsia" w:eastAsia="方正仿宋_GBK"/>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3</w:t>
      </w:r>
    </w:p>
    <w:p>
      <w:pPr>
        <w:pStyle w:val="8"/>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pPr>
        <w:pStyle w:val="8"/>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pPr>
        <w:pStyle w:val="8"/>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lang w:val="en-US" w:eastAsia="zh-CN"/>
        </w:rPr>
        <w:t>3</w:t>
      </w:r>
      <w:r>
        <w:fldChar w:fldCharType="end"/>
      </w:r>
      <w:r>
        <w:rPr>
          <w:lang w:val="en-US" w:eastAsia="zh-CN"/>
        </w:rPr>
        <w:t>0</w:t>
      </w:r>
    </w:p>
    <w:p>
      <w:pPr>
        <w:pStyle w:val="8"/>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lang w:val="en-US" w:eastAsia="zh-CN"/>
        </w:rPr>
        <w:t>3</w:t>
      </w:r>
      <w:r>
        <w:fldChar w:fldCharType="end"/>
      </w:r>
      <w:r>
        <w:rPr>
          <w:lang w:val="en-US" w:eastAsia="zh-CN"/>
        </w:rPr>
        <w:t>1</w:t>
      </w:r>
    </w:p>
    <w:p>
      <w:pPr>
        <w:pStyle w:val="8"/>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lang w:val="en-US" w:eastAsia="zh-CN"/>
        </w:rPr>
        <w:t>3</w:t>
      </w:r>
      <w:r>
        <w:fldChar w:fldCharType="end"/>
      </w:r>
      <w:r>
        <w:rPr>
          <w:lang w:val="en-US" w:eastAsia="zh-CN"/>
        </w:rPr>
        <w:t>2</w:t>
      </w:r>
    </w:p>
    <w:p>
      <w:pPr>
        <w:pStyle w:val="8"/>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t>2</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11"/>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pPr>
              <w:pStyle w:val="15"/>
              <w:rPr>
                <w:rFonts w:hint="eastAsia" w:eastAsia="方正小标宋_GBK"/>
                <w:lang w:val="en-US" w:eastAsia="zh-CN"/>
              </w:rPr>
            </w:pPr>
            <w:r>
              <w:rPr>
                <w:rFonts w:hint="eastAsia"/>
                <w:lang w:val="en-US" w:eastAsia="zh-CN"/>
              </w:rPr>
              <w:t xml:space="preserve">287涞水县委老干部局                                              </w:t>
            </w:r>
            <w:r>
              <w:t>预算年度：202</w:t>
            </w:r>
            <w:r>
              <w:rPr>
                <w:lang w:val="en-US" w:eastAsia="zh-CN"/>
              </w:rPr>
              <w:t>4</w:t>
            </w:r>
          </w:p>
        </w:tc>
        <w:tc>
          <w:tcPr>
            <w:tcW w:w="3286" w:type="dxa"/>
            <w:tcBorders>
              <w:top w:val="single" w:color="FFFFFF" w:sz="6" w:space="0"/>
              <w:left w:val="single" w:color="FFFFFF" w:sz="6" w:space="0"/>
              <w:right w:val="single" w:color="FFFFFF" w:sz="6" w:space="0"/>
            </w:tcBorders>
            <w:vAlign w:val="center"/>
          </w:tcPr>
          <w:p>
            <w:pPr>
              <w:pStyle w:val="30"/>
            </w:pPr>
            <w:r>
              <w:rPr>
                <w:rFonts w:hint="eastAsia" w:ascii="方正小标宋_GBK" w:hAnsi="方正小标宋_GBK" w:eastAsia="方正小标宋_GBK" w:cs="方正小标宋_GBK"/>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2930" w:type="dxa"/>
            <w:tcBorders>
              <w:top w:val="single" w:color="000000" w:sz="6" w:space="0"/>
              <w:left w:val="single" w:color="000000" w:sz="6" w:space="0"/>
              <w:right w:val="single" w:color="000000" w:sz="6" w:space="0"/>
            </w:tcBorders>
            <w:vAlign w:val="center"/>
          </w:tcPr>
          <w:p>
            <w:pPr>
              <w:pStyle w:val="16"/>
            </w:pPr>
            <w:r>
              <w:t>项 目代 码</w:t>
            </w:r>
          </w:p>
        </w:tc>
        <w:tc>
          <w:tcPr>
            <w:tcW w:w="7275" w:type="dxa"/>
            <w:tcBorders>
              <w:top w:val="single" w:color="000000" w:sz="6" w:space="0"/>
              <w:left w:val="single" w:color="000000" w:sz="6" w:space="0"/>
              <w:right w:val="single" w:color="000000" w:sz="6" w:space="0"/>
            </w:tcBorders>
            <w:vAlign w:val="center"/>
          </w:tcPr>
          <w:p>
            <w:pPr>
              <w:pStyle w:val="16"/>
            </w:pPr>
            <w:r>
              <w:t>预算收支项目</w:t>
            </w:r>
          </w:p>
        </w:tc>
        <w:tc>
          <w:tcPr>
            <w:tcW w:w="3286" w:type="dxa"/>
            <w:tcBorders>
              <w:top w:val="single" w:color="000000" w:sz="6" w:space="0"/>
              <w:left w:val="single" w:color="000000" w:sz="6" w:space="0"/>
              <w:right w:val="single" w:color="000000" w:sz="6" w:space="0"/>
            </w:tcBorders>
            <w:vAlign w:val="center"/>
          </w:tcPr>
          <w:p>
            <w:pPr>
              <w:pStyle w:val="16"/>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20"/>
            </w:pPr>
          </w:p>
        </w:tc>
        <w:tc>
          <w:tcPr>
            <w:tcW w:w="7275" w:type="dxa"/>
            <w:tcBorders>
              <w:top w:val="single" w:color="000000" w:sz="6" w:space="0"/>
              <w:left w:val="single" w:color="000000" w:sz="6" w:space="0"/>
              <w:right w:val="single" w:color="000000" w:sz="6" w:space="0"/>
            </w:tcBorders>
            <w:vAlign w:val="center"/>
          </w:tcPr>
          <w:p>
            <w:pPr>
              <w:pStyle w:val="20"/>
            </w:pPr>
            <w:r>
              <w:t>预算收入</w:t>
            </w:r>
          </w:p>
        </w:tc>
        <w:tc>
          <w:tcPr>
            <w:tcW w:w="3286" w:type="dxa"/>
            <w:tcBorders>
              <w:top w:val="single" w:color="000000" w:sz="6" w:space="0"/>
              <w:left w:val="single" w:color="000000" w:sz="6" w:space="0"/>
              <w:right w:val="single" w:color="000000" w:sz="6" w:space="0"/>
            </w:tcBorders>
            <w:vAlign w:val="center"/>
          </w:tcPr>
          <w:p>
            <w:pPr>
              <w:pStyle w:val="21"/>
              <w:rPr>
                <w:rFonts w:eastAsia="方正书宋_GBK"/>
                <w:lang w:val="en-US" w:eastAsia="zh-CN"/>
              </w:rPr>
            </w:pPr>
            <w:r>
              <w:rPr>
                <w:lang w:val="en-US" w:eastAsia="zh-CN"/>
              </w:rPr>
              <w:t>581.72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20"/>
            </w:pPr>
          </w:p>
        </w:tc>
        <w:tc>
          <w:tcPr>
            <w:tcW w:w="7275" w:type="dxa"/>
            <w:tcBorders>
              <w:top w:val="single" w:color="000000" w:sz="6" w:space="0"/>
              <w:left w:val="single" w:color="000000" w:sz="6" w:space="0"/>
              <w:right w:val="single" w:color="000000" w:sz="6" w:space="0"/>
            </w:tcBorders>
            <w:vAlign w:val="center"/>
          </w:tcPr>
          <w:p>
            <w:pPr>
              <w:pStyle w:val="22"/>
            </w:pPr>
            <w:r>
              <w:t>　　本年收入</w:t>
            </w:r>
          </w:p>
        </w:tc>
        <w:tc>
          <w:tcPr>
            <w:tcW w:w="3286" w:type="dxa"/>
            <w:tcBorders>
              <w:top w:val="single" w:color="000000" w:sz="6" w:space="0"/>
              <w:left w:val="single" w:color="000000" w:sz="6" w:space="0"/>
              <w:right w:val="single" w:color="000000" w:sz="6" w:space="0"/>
            </w:tcBorders>
            <w:vAlign w:val="center"/>
          </w:tcPr>
          <w:p>
            <w:pPr>
              <w:pStyle w:val="21"/>
              <w:rPr>
                <w:rFonts w:eastAsia="方正书宋_GBK"/>
                <w:lang w:val="en-US" w:eastAsia="zh-CN"/>
              </w:rPr>
            </w:pPr>
            <w:r>
              <w:rPr>
                <w:lang w:val="en-US" w:eastAsia="zh-CN"/>
              </w:rPr>
              <w:t>581.72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1</w:t>
            </w:r>
          </w:p>
        </w:tc>
        <w:tc>
          <w:tcPr>
            <w:tcW w:w="7275" w:type="dxa"/>
            <w:tcBorders>
              <w:top w:val="single" w:color="000000" w:sz="6" w:space="0"/>
              <w:left w:val="single" w:color="000000" w:sz="6" w:space="0"/>
              <w:right w:val="single" w:color="000000" w:sz="6" w:space="0"/>
            </w:tcBorders>
            <w:vAlign w:val="center"/>
          </w:tcPr>
          <w:p>
            <w:pPr>
              <w:pStyle w:val="18"/>
            </w:pPr>
            <w:r>
              <w:t>一般公共预算拨款</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581.72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其中：一般财力</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577.72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行政事业性收费</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专项收入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国有资源（资产）有偿使用收入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政府住房基金收入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上级一般公共预算安排转移支付</w:t>
            </w:r>
          </w:p>
        </w:tc>
        <w:tc>
          <w:tcPr>
            <w:tcW w:w="3286" w:type="dxa"/>
            <w:tcBorders>
              <w:top w:val="single" w:color="000000" w:sz="6" w:space="0"/>
              <w:left w:val="single" w:color="000000" w:sz="6" w:space="0"/>
              <w:right w:val="single" w:color="000000" w:sz="6" w:space="0"/>
            </w:tcBorders>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一般债券</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其他</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2</w:t>
            </w:r>
          </w:p>
        </w:tc>
        <w:tc>
          <w:tcPr>
            <w:tcW w:w="7275" w:type="dxa"/>
            <w:tcBorders>
              <w:top w:val="single" w:color="000000" w:sz="6" w:space="0"/>
              <w:left w:val="single" w:color="000000" w:sz="6" w:space="0"/>
              <w:right w:val="single" w:color="000000" w:sz="6" w:space="0"/>
            </w:tcBorders>
            <w:vAlign w:val="center"/>
          </w:tcPr>
          <w:p>
            <w:pPr>
              <w:pStyle w:val="18"/>
            </w:pPr>
            <w:r>
              <w:t>基金预算拨款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其中：政府性基金收入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专项债券对应项目专项收入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上级政府性基金预算安排转移支付</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专项债券</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3</w:t>
            </w:r>
          </w:p>
        </w:tc>
        <w:tc>
          <w:tcPr>
            <w:tcW w:w="7275" w:type="dxa"/>
            <w:tcBorders>
              <w:top w:val="single" w:color="000000" w:sz="6" w:space="0"/>
              <w:left w:val="single" w:color="000000" w:sz="6" w:space="0"/>
              <w:right w:val="single" w:color="000000" w:sz="6" w:space="0"/>
            </w:tcBorders>
            <w:vAlign w:val="center"/>
          </w:tcPr>
          <w:p>
            <w:pPr>
              <w:pStyle w:val="18"/>
            </w:pPr>
            <w:r>
              <w:t>国有资本经营预算拨款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其中：国有资本经营收入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上级国有资本经营预算安排转移支付</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4</w:t>
            </w:r>
          </w:p>
        </w:tc>
        <w:tc>
          <w:tcPr>
            <w:tcW w:w="7275" w:type="dxa"/>
            <w:tcBorders>
              <w:top w:val="single" w:color="000000" w:sz="6" w:space="0"/>
              <w:left w:val="single" w:color="000000" w:sz="6" w:space="0"/>
              <w:right w:val="single" w:color="000000" w:sz="6" w:space="0"/>
            </w:tcBorders>
            <w:vAlign w:val="center"/>
          </w:tcPr>
          <w:p>
            <w:pPr>
              <w:pStyle w:val="18"/>
            </w:pPr>
            <w:r>
              <w:t>财政专户核拨</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5</w:t>
            </w:r>
          </w:p>
        </w:tc>
        <w:tc>
          <w:tcPr>
            <w:tcW w:w="7275" w:type="dxa"/>
            <w:tcBorders>
              <w:top w:val="single" w:color="000000" w:sz="6" w:space="0"/>
              <w:left w:val="single" w:color="000000" w:sz="6" w:space="0"/>
              <w:right w:val="single" w:color="000000" w:sz="6" w:space="0"/>
            </w:tcBorders>
            <w:vAlign w:val="center"/>
          </w:tcPr>
          <w:p>
            <w:pPr>
              <w:pStyle w:val="18"/>
            </w:pPr>
            <w:r>
              <w:t>单位资金</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其中：事业收入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上级补助收入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附属单位上缴收入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事业单位经营收入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其他收入</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20"/>
            </w:pPr>
          </w:p>
        </w:tc>
        <w:tc>
          <w:tcPr>
            <w:tcW w:w="7275" w:type="dxa"/>
            <w:tcBorders>
              <w:top w:val="single" w:color="000000" w:sz="6" w:space="0"/>
              <w:left w:val="single" w:color="000000" w:sz="6" w:space="0"/>
              <w:right w:val="single" w:color="000000" w:sz="6" w:space="0"/>
            </w:tcBorders>
            <w:vAlign w:val="center"/>
          </w:tcPr>
          <w:p>
            <w:pPr>
              <w:pStyle w:val="22"/>
            </w:pPr>
            <w:r>
              <w:t>　　上年结转结余</w:t>
            </w:r>
          </w:p>
        </w:tc>
        <w:tc>
          <w:tcPr>
            <w:tcW w:w="3286"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1</w:t>
            </w:r>
          </w:p>
        </w:tc>
        <w:tc>
          <w:tcPr>
            <w:tcW w:w="7275" w:type="dxa"/>
            <w:tcBorders>
              <w:top w:val="single" w:color="000000" w:sz="6" w:space="0"/>
              <w:left w:val="single" w:color="000000" w:sz="6" w:space="0"/>
              <w:right w:val="single" w:color="000000" w:sz="6" w:space="0"/>
            </w:tcBorders>
            <w:vAlign w:val="center"/>
          </w:tcPr>
          <w:p>
            <w:pPr>
              <w:pStyle w:val="18"/>
            </w:pPr>
            <w:r>
              <w:t>财政拨款结转</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其中：一般公共预算拨款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基金预算拨款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国有资本经营预算拨款</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2</w:t>
            </w:r>
          </w:p>
        </w:tc>
        <w:tc>
          <w:tcPr>
            <w:tcW w:w="7275" w:type="dxa"/>
            <w:tcBorders>
              <w:top w:val="single" w:color="000000" w:sz="6" w:space="0"/>
              <w:left w:val="single" w:color="000000" w:sz="6" w:space="0"/>
              <w:right w:val="single" w:color="000000" w:sz="6" w:space="0"/>
            </w:tcBorders>
            <w:vAlign w:val="center"/>
          </w:tcPr>
          <w:p>
            <w:pPr>
              <w:pStyle w:val="18"/>
            </w:pPr>
            <w:r>
              <w:t>非财政拨款结转结余</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其中：财政专户核拨</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单位资金</w:t>
            </w:r>
          </w:p>
        </w:tc>
        <w:tc>
          <w:tcPr>
            <w:tcW w:w="328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20"/>
            </w:pPr>
          </w:p>
        </w:tc>
        <w:tc>
          <w:tcPr>
            <w:tcW w:w="7275" w:type="dxa"/>
            <w:tcBorders>
              <w:top w:val="single" w:color="000000" w:sz="6" w:space="0"/>
              <w:left w:val="single" w:color="000000" w:sz="6" w:space="0"/>
              <w:right w:val="single" w:color="000000" w:sz="6" w:space="0"/>
            </w:tcBorders>
            <w:vAlign w:val="center"/>
          </w:tcPr>
          <w:p>
            <w:pPr>
              <w:pStyle w:val="20"/>
            </w:pPr>
            <w:r>
              <w:t>预算支出</w:t>
            </w:r>
          </w:p>
        </w:tc>
        <w:tc>
          <w:tcPr>
            <w:tcW w:w="3286" w:type="dxa"/>
            <w:tcBorders>
              <w:top w:val="single" w:color="000000" w:sz="6" w:space="0"/>
              <w:left w:val="single" w:color="000000" w:sz="6" w:space="0"/>
              <w:right w:val="single" w:color="000000" w:sz="6" w:space="0"/>
            </w:tcBorders>
            <w:vAlign w:val="center"/>
          </w:tcPr>
          <w:p>
            <w:pPr>
              <w:pStyle w:val="21"/>
              <w:rPr>
                <w:rFonts w:eastAsia="方正书宋_GBK"/>
                <w:lang w:val="en-US" w:eastAsia="zh-CN"/>
              </w:rPr>
            </w:pPr>
            <w:r>
              <w:rPr>
                <w:lang w:val="en-US" w:eastAsia="zh-CN"/>
              </w:rPr>
              <w:t>581.72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1</w:t>
            </w:r>
          </w:p>
        </w:tc>
        <w:tc>
          <w:tcPr>
            <w:tcW w:w="7275" w:type="dxa"/>
            <w:tcBorders>
              <w:top w:val="single" w:color="000000" w:sz="6" w:space="0"/>
              <w:left w:val="single" w:color="000000" w:sz="6" w:space="0"/>
              <w:right w:val="single" w:color="000000" w:sz="6" w:space="0"/>
            </w:tcBorders>
            <w:vAlign w:val="center"/>
          </w:tcPr>
          <w:p>
            <w:pPr>
              <w:pStyle w:val="18"/>
            </w:pPr>
            <w:r>
              <w:t>基本支出</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315.20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其中：人员经费</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285.10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p>
        </w:tc>
        <w:tc>
          <w:tcPr>
            <w:tcW w:w="7275" w:type="dxa"/>
            <w:tcBorders>
              <w:top w:val="single" w:color="000000" w:sz="6" w:space="0"/>
              <w:left w:val="single" w:color="000000" w:sz="6" w:space="0"/>
              <w:right w:val="single" w:color="000000" w:sz="6" w:space="0"/>
            </w:tcBorders>
            <w:vAlign w:val="center"/>
          </w:tcPr>
          <w:p>
            <w:pPr>
              <w:pStyle w:val="18"/>
            </w:pPr>
            <w:r>
              <w:t>　　　日常公用经费</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pPr>
              <w:pStyle w:val="19"/>
            </w:pPr>
            <w:r>
              <w:t>2</w:t>
            </w:r>
          </w:p>
        </w:tc>
        <w:tc>
          <w:tcPr>
            <w:tcW w:w="7275" w:type="dxa"/>
            <w:tcBorders>
              <w:top w:val="single" w:color="000000" w:sz="6" w:space="0"/>
              <w:left w:val="single" w:color="000000" w:sz="6" w:space="0"/>
              <w:right w:val="single" w:color="000000" w:sz="6" w:space="0"/>
            </w:tcBorders>
            <w:vAlign w:val="center"/>
          </w:tcPr>
          <w:p>
            <w:pPr>
              <w:pStyle w:val="18"/>
            </w:pPr>
            <w:r>
              <w:t>项目支出</w:t>
            </w:r>
          </w:p>
        </w:tc>
        <w:tc>
          <w:tcPr>
            <w:tcW w:w="3286" w:type="dxa"/>
            <w:tcBorders>
              <w:top w:val="single" w:color="000000" w:sz="6" w:space="0"/>
              <w:left w:val="single" w:color="000000" w:sz="6" w:space="0"/>
              <w:right w:val="single" w:color="000000" w:sz="6" w:space="0"/>
            </w:tcBorders>
            <w:vAlign w:val="center"/>
          </w:tcPr>
          <w:p>
            <w:pPr>
              <w:pStyle w:val="17"/>
              <w:rPr>
                <w:rFonts w:eastAsia="方正书宋_GBK"/>
                <w:lang w:val="en-US" w:eastAsia="zh-CN"/>
              </w:rPr>
            </w:pPr>
            <w:r>
              <w:rPr>
                <w:lang w:val="en-US" w:eastAsia="zh-CN"/>
              </w:rPr>
              <w:t>266.52</w:t>
            </w:r>
          </w:p>
        </w:tc>
      </w:tr>
    </w:tbl>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预算基本支出</w:t>
      </w:r>
      <w:r>
        <w:rPr>
          <w:rFonts w:hint="eastAsia" w:ascii="方正小标宋_GBK" w:hAnsi="方正小标宋_GBK" w:eastAsia="方正小标宋_GBK" w:cs="方正小标宋_GBK"/>
          <w:color w:val="000000"/>
          <w:sz w:val="36"/>
          <w:lang w:eastAsia="zh-CN"/>
        </w:rPr>
        <w:t>表</w:t>
      </w:r>
    </w:p>
    <w:tbl>
      <w:tblPr>
        <w:tblStyle w:val="11"/>
        <w:tblW w:w="15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3630"/>
        <w:gridCol w:w="1439"/>
        <w:gridCol w:w="2235"/>
        <w:gridCol w:w="2106"/>
        <w:gridCol w:w="1762"/>
        <w:gridCol w:w="1762"/>
        <w:gridCol w:w="1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711" w:type="dxa"/>
            <w:gridSpan w:val="2"/>
            <w:tcBorders>
              <w:top w:val="single" w:color="FFFFFF" w:sz="6" w:space="0"/>
              <w:left w:val="single" w:color="FFFFFF" w:sz="6" w:space="0"/>
              <w:bottom w:val="single" w:color="000000" w:sz="6" w:space="0"/>
              <w:right w:val="single" w:color="FFFFFF" w:sz="6" w:space="0"/>
            </w:tcBorders>
            <w:vAlign w:val="center"/>
          </w:tcPr>
          <w:p>
            <w:pPr>
              <w:pStyle w:val="15"/>
              <w:rPr>
                <w:rFonts w:hint="eastAsia" w:eastAsia="方正小标宋_GBK"/>
                <w:lang w:val="en-US" w:eastAsia="zh-CN"/>
              </w:rPr>
            </w:pPr>
            <w:r>
              <w:rPr>
                <w:rFonts w:hint="eastAsia"/>
                <w:lang w:val="en-US" w:eastAsia="zh-CN"/>
              </w:rPr>
              <w:t xml:space="preserve">287涞水县委老干部局       </w:t>
            </w:r>
            <w:r>
              <w:rPr>
                <w:lang w:val="en-US" w:eastAsia="zh-CN"/>
              </w:rPr>
              <w:t xml:space="preserve">                                             </w:t>
            </w:r>
            <w:r>
              <w:rPr>
                <w:rFonts w:hint="eastAsia"/>
                <w:lang w:val="en-US" w:eastAsia="zh-CN"/>
              </w:rPr>
              <w:t xml:space="preserve">                                     </w:t>
            </w:r>
          </w:p>
        </w:tc>
        <w:tc>
          <w:tcPr>
            <w:tcW w:w="11070" w:type="dxa"/>
            <w:gridSpan w:val="6"/>
            <w:tcBorders>
              <w:top w:val="single" w:color="FFFFFF" w:sz="6" w:space="0"/>
              <w:left w:val="single" w:color="FFFFFF" w:sz="6" w:space="0"/>
              <w:bottom w:val="single" w:color="000000" w:sz="6" w:space="0"/>
              <w:right w:val="single" w:color="FFFFFF" w:sz="6" w:space="0"/>
            </w:tcBorders>
            <w:vAlign w:val="center"/>
          </w:tcPr>
          <w:p>
            <w:pPr>
              <w:pStyle w:val="30"/>
              <w:ind w:firstLine="2040" w:firstLineChars="850"/>
              <w:jc w:val="both"/>
            </w:pPr>
            <w:r>
              <w:rPr>
                <w:rFonts w:ascii="方正小标宋_GBK" w:hAnsi="方正小标宋_GBK" w:eastAsia="方正小标宋_GBK" w:cs="方正小标宋_GBK"/>
                <w:sz w:val="24"/>
                <w:szCs w:val="24"/>
                <w:lang w:val="en-US" w:eastAsia="zh-CN" w:bidi="ar-SA"/>
              </w:rPr>
              <w:t xml:space="preserve">预算年度：2024                                                                                  </w:t>
            </w:r>
            <w:r>
              <w:rPr>
                <w:rFonts w:hint="eastAsia" w:ascii="方正小标宋_GBK" w:hAnsi="方正小标宋_GBK" w:eastAsia="方正小标宋_GBK" w:cs="方正小标宋_GBK"/>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081" w:type="dxa"/>
            <w:vMerge w:val="restart"/>
            <w:tcBorders>
              <w:top w:val="single" w:color="000000" w:sz="6" w:space="0"/>
              <w:left w:val="single" w:color="000000" w:sz="6" w:space="0"/>
              <w:right w:val="single" w:color="000000" w:sz="6" w:space="0"/>
            </w:tcBorders>
            <w:vAlign w:val="center"/>
          </w:tcPr>
          <w:p>
            <w:pPr>
              <w:pStyle w:val="16"/>
            </w:pPr>
            <w:r>
              <w:t>经济分类科目编码</w:t>
            </w:r>
          </w:p>
        </w:tc>
        <w:tc>
          <w:tcPr>
            <w:tcW w:w="3630" w:type="dxa"/>
            <w:vMerge w:val="restart"/>
            <w:tcBorders>
              <w:top w:val="single" w:color="000000" w:sz="6" w:space="0"/>
              <w:left w:val="single" w:color="000000" w:sz="6" w:space="0"/>
              <w:right w:val="single" w:color="000000" w:sz="6" w:space="0"/>
            </w:tcBorders>
            <w:vAlign w:val="center"/>
          </w:tcPr>
          <w:p>
            <w:pPr>
              <w:pStyle w:val="16"/>
            </w:pPr>
            <w:r>
              <w:t>预算支出项目</w:t>
            </w:r>
          </w:p>
        </w:tc>
        <w:tc>
          <w:tcPr>
            <w:tcW w:w="11070" w:type="dxa"/>
            <w:gridSpan w:val="6"/>
            <w:tcBorders>
              <w:top w:val="single" w:color="000000" w:sz="6" w:space="0"/>
              <w:left w:val="single" w:color="000000" w:sz="6" w:space="0"/>
              <w:bottom w:val="single" w:color="000000" w:sz="6" w:space="0"/>
              <w:right w:val="single" w:color="000000" w:sz="6" w:space="0"/>
            </w:tcBorders>
            <w:vAlign w:val="center"/>
          </w:tcPr>
          <w:p>
            <w:pPr>
              <w:pStyle w:val="16"/>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1134" w:type="dxa"/>
            <w:vMerge w:val="continue"/>
            <w:tcBorders>
              <w:top w:val="single" w:color="000000" w:sz="6" w:space="0"/>
              <w:left w:val="single" w:color="000000" w:sz="6" w:space="0"/>
              <w:bottom w:val="single" w:color="000000" w:sz="6" w:space="0"/>
              <w:right w:val="single" w:color="000000" w:sz="6" w:space="0"/>
            </w:tcBorders>
          </w:tcPr>
          <w:p/>
        </w:tc>
        <w:tc>
          <w:tcPr>
            <w:tcW w:w="4535" w:type="dxa"/>
            <w:vMerge w:val="continue"/>
            <w:tcBorders>
              <w:top w:val="single" w:color="000000" w:sz="6" w:space="0"/>
              <w:left w:val="single" w:color="000000" w:sz="6" w:space="0"/>
              <w:bottom w:val="single" w:color="000000" w:sz="6" w:space="0"/>
              <w:right w:val="single" w:color="000000" w:sz="6" w:space="0"/>
            </w:tcBorders>
          </w:tcP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6"/>
            </w:pPr>
            <w:r>
              <w:t>合  计</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6"/>
            </w:pPr>
            <w:r>
              <w:t>一般公共预算拨款</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6"/>
            </w:pPr>
            <w:r>
              <w:t>基金预算拨款</w:t>
            </w: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6"/>
            </w:pPr>
            <w:r>
              <w:t>财政专户核拨</w:t>
            </w: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6"/>
            </w:pPr>
            <w:r>
              <w:t>单位资金</w:t>
            </w: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6"/>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22"/>
            </w:pPr>
            <w:r>
              <w:t>人员经费合计</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21"/>
            </w:pPr>
            <w:r>
              <w:t>285.10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21"/>
            </w:pPr>
            <w:r>
              <w:t>285.10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一、工资福利支出</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75.33</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75.33</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1、基本工资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31.84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31.84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10.76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10.76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（1）规范津贴补贴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8.57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8.57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（2）艰苦边远地区津贴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2.19</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2.19</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（3）乡镇工作补贴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（4）完善人民警察工资待遇</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3、奖金</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6.47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6.47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（1）年终一次性奖金</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2.35</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2.35</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（2）行政人员基础绩效奖</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4.12</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4.12</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2.44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2.44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（1）基础性绩效工资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1.07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1.07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（2）奖励性绩效工资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0.77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0.77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（3）补充绩效工资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0.60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0.60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5、社会保障缴费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12.53</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12.53</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30108</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（1）基本养老保险费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8.21</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8.21</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（2）职业年金缴费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30110</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（3）基本医疗保险费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3.09</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3.09</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（4）公务员医疗补助</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0.97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0.97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（5）事业单位失业保险费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（6）工伤保险费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0.26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0.26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30113</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6、住房公积金</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5.01</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5.01</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7、津贴补贴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4.18</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4.18</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（1）在职人员住宅采暖补贴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2.34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2.34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（2）在职人员物业服务补贴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1.68</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1.68</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（3）岗位性及其他津贴补贴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0.16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0.16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8、行政人员年度考核奖</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1.80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1.80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9、事业人员年度考核奖</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0.30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0.30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30199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10、长期聘用人员、长期临时工工资</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30101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11、自收自支人员</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二、对个人和家庭的补助</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209.77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209.77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1、离休费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177.53</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177.53</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（1）离休人员住宅取暖补贴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5.36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5.36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（2）离休人员物业服务补贴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3.12</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3.12</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（3）离休人员年度一次性生活补贴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16.70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16.70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（4）离休费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101.65</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101.65</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（5）离休人员月度生活补贴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50.70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50.70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2、退休费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30305</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3、生活补助</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32.24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32.24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30399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4、其他对个人和家庭的补助</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22"/>
            </w:pPr>
            <w:r>
              <w:t>日常公用经费合计</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21"/>
            </w:pPr>
            <w:r>
              <w:t>30.10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21"/>
            </w:pPr>
            <w:r>
              <w:t>30.10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1、基础定额项目</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25.46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25.46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（1）办公费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1.54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1.54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30207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（2）邮电费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0.36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0.36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30208</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（3）取暖费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1.11</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1.11</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30211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（4）差旅费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0.70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0.70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3021202</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（5）因公出国（境）费用</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30217</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（6）公务接待费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30231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（7）公务用车运行维护费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2.00</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2.00</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30226</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（8）劳务费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13.96</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13.96</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30239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（9）公务交通补贴</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4.32</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4.32</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30201</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（10）四大班子领导办公费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30299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（11）离、退休人员公用经费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1.47</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1.47</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2、按规定比例计提项目</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4.64</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4.64</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30228</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（1）工会经费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0.61</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0.61</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pPr>
              <w:pStyle w:val="19"/>
            </w:pPr>
            <w:r>
              <w:t>30229</w:t>
            </w:r>
          </w:p>
        </w:tc>
        <w:tc>
          <w:tcPr>
            <w:tcW w:w="3630" w:type="dxa"/>
            <w:tcBorders>
              <w:top w:val="single" w:color="000000" w:sz="6" w:space="0"/>
              <w:left w:val="single" w:color="000000" w:sz="6" w:space="0"/>
              <w:bottom w:val="single" w:color="000000" w:sz="6" w:space="0"/>
              <w:right w:val="single" w:color="000000" w:sz="6" w:space="0"/>
            </w:tcBorders>
            <w:vAlign w:val="center"/>
          </w:tcPr>
          <w:p>
            <w:pPr>
              <w:pStyle w:val="18"/>
            </w:pPr>
            <w:r>
              <w:t>（2）职工福利费</w:t>
            </w:r>
          </w:p>
        </w:tc>
        <w:tc>
          <w:tcPr>
            <w:tcW w:w="1439" w:type="dxa"/>
            <w:tcBorders>
              <w:top w:val="single" w:color="000000" w:sz="6" w:space="0"/>
              <w:left w:val="single" w:color="000000" w:sz="6" w:space="0"/>
              <w:bottom w:val="single" w:color="000000" w:sz="6" w:space="0"/>
              <w:right w:val="single" w:color="000000" w:sz="6" w:space="0"/>
            </w:tcBorders>
            <w:vAlign w:val="center"/>
          </w:tcPr>
          <w:p>
            <w:pPr>
              <w:pStyle w:val="17"/>
            </w:pPr>
            <w:r>
              <w:t>4.03</w:t>
            </w:r>
          </w:p>
        </w:tc>
        <w:tc>
          <w:tcPr>
            <w:tcW w:w="2235" w:type="dxa"/>
            <w:tcBorders>
              <w:top w:val="single" w:color="000000" w:sz="6" w:space="0"/>
              <w:left w:val="single" w:color="000000" w:sz="6" w:space="0"/>
              <w:bottom w:val="single" w:color="000000" w:sz="6" w:space="0"/>
              <w:right w:val="single" w:color="000000" w:sz="6" w:space="0"/>
            </w:tcBorders>
            <w:vAlign w:val="center"/>
          </w:tcPr>
          <w:p>
            <w:pPr>
              <w:pStyle w:val="17"/>
            </w:pPr>
            <w:r>
              <w:t>4.03</w:t>
            </w:r>
          </w:p>
        </w:tc>
        <w:tc>
          <w:tcPr>
            <w:tcW w:w="2106"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pPr>
              <w:pStyle w:val="17"/>
            </w:pPr>
          </w:p>
        </w:tc>
      </w:tr>
    </w:tbl>
    <w:p>
      <w:pPr>
        <w:sectPr>
          <w:pgSz w:w="16840" w:h="11900" w:orient="landscape"/>
          <w:pgMar w:top="1020" w:right="1361" w:bottom="1020" w:left="1361" w:header="720" w:footer="720" w:gutter="0"/>
          <w:cols w:space="720" w:num="1"/>
          <w:docGrid w:linePitch="326" w:charSpace="0"/>
        </w:sectPr>
      </w:pPr>
    </w:p>
    <w:bookmarkEnd w:id="0"/>
    <w:p>
      <w:pPr>
        <w:jc w:val="center"/>
        <w:outlineLvl w:val="1"/>
        <w:rPr>
          <w:rFonts w:hint="eastAsia" w:ascii="方正小标宋_GBK" w:hAnsi="方正小标宋_GBK" w:eastAsia="方正小标宋_GBK" w:cs="方正小标宋_GBK"/>
          <w:color w:val="000000"/>
          <w:sz w:val="36"/>
          <w:lang w:eastAsia="zh-CN"/>
        </w:rPr>
      </w:pPr>
      <w:bookmarkStart w:id="1" w:name="_Toc_2_2_0000000004"/>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预算项目支出</w:t>
      </w:r>
      <w:r>
        <w:rPr>
          <w:rFonts w:hint="eastAsia" w:ascii="方正小标宋_GBK" w:hAnsi="方正小标宋_GBK" w:eastAsia="方正小标宋_GBK" w:cs="方正小标宋_GBK"/>
          <w:color w:val="000000"/>
          <w:sz w:val="36"/>
          <w:lang w:eastAsia="zh-CN"/>
        </w:rPr>
        <w:t>表</w:t>
      </w:r>
    </w:p>
    <w:tbl>
      <w:tblPr>
        <w:tblStyle w:val="11"/>
        <w:tblW w:w="15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0"/>
        <w:gridCol w:w="3030"/>
        <w:gridCol w:w="1125"/>
        <w:gridCol w:w="900"/>
        <w:gridCol w:w="1050"/>
        <w:gridCol w:w="731"/>
        <w:gridCol w:w="938"/>
        <w:gridCol w:w="1125"/>
        <w:gridCol w:w="806"/>
        <w:gridCol w:w="713"/>
        <w:gridCol w:w="1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694" w:type="dxa"/>
            <w:gridSpan w:val="5"/>
            <w:tcBorders>
              <w:top w:val="single" w:color="FFFFFF" w:sz="6" w:space="0"/>
              <w:left w:val="single" w:color="FFFFFF" w:sz="6" w:space="0"/>
              <w:right w:val="single" w:color="FFFFFF" w:sz="6" w:space="0"/>
            </w:tcBorders>
            <w:noWrap/>
            <w:vAlign w:val="center"/>
          </w:tcPr>
          <w:p>
            <w:pPr>
              <w:pStyle w:val="15"/>
              <w:rPr>
                <w:rFonts w:eastAsia="方正小标宋_GBK"/>
                <w:lang w:val="en-US" w:eastAsia="zh-CN"/>
              </w:rPr>
            </w:pPr>
            <w:r>
              <w:t>287涞水县委老干部局</w:t>
            </w:r>
            <w:r>
              <w:rPr>
                <w:rFonts w:hint="eastAsia"/>
                <w:lang w:val="en-US" w:eastAsia="zh-CN"/>
              </w:rPr>
              <w:t xml:space="preserve">                                                   预算年度：202</w:t>
            </w:r>
            <w:r>
              <w:rPr>
                <w:lang w:val="en-US" w:eastAsia="zh-CN"/>
              </w:rPr>
              <w:t>4</w:t>
            </w:r>
            <w:r>
              <w:rPr>
                <w:rFonts w:hint="eastAsia"/>
                <w:lang w:val="en-US" w:eastAsia="zh-CN"/>
              </w:rPr>
              <w:t>年</w:t>
            </w:r>
          </w:p>
        </w:tc>
        <w:tc>
          <w:tcPr>
            <w:tcW w:w="5525" w:type="dxa"/>
            <w:gridSpan w:val="6"/>
            <w:tcBorders>
              <w:top w:val="single" w:color="FFFFFF" w:sz="6" w:space="0"/>
              <w:left w:val="single" w:color="FFFFFF" w:sz="6" w:space="0"/>
              <w:right w:val="single" w:color="FFFFFF" w:sz="6" w:space="0"/>
            </w:tcBorders>
            <w:noWrap/>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90" w:type="dxa"/>
            <w:vMerge w:val="restart"/>
            <w:tcBorders>
              <w:top w:val="single" w:color="000000" w:sz="6" w:space="0"/>
              <w:left w:val="single" w:color="000000" w:sz="6" w:space="0"/>
              <w:right w:val="single" w:color="000000" w:sz="6" w:space="0"/>
            </w:tcBorders>
            <w:noWrap/>
            <w:vAlign w:val="center"/>
          </w:tcPr>
          <w:p>
            <w:pPr>
              <w:pStyle w:val="16"/>
            </w:pPr>
            <w:r>
              <w:t>项目名称</w:t>
            </w:r>
          </w:p>
        </w:tc>
        <w:tc>
          <w:tcPr>
            <w:tcW w:w="3030" w:type="dxa"/>
            <w:vMerge w:val="restart"/>
            <w:tcBorders>
              <w:top w:val="single" w:color="000000" w:sz="6" w:space="0"/>
              <w:left w:val="single" w:color="000000" w:sz="6" w:space="0"/>
              <w:right w:val="single" w:color="000000" w:sz="6" w:space="0"/>
            </w:tcBorders>
            <w:noWrap/>
            <w:vAlign w:val="center"/>
          </w:tcPr>
          <w:p>
            <w:pPr>
              <w:pStyle w:val="16"/>
            </w:pPr>
            <w:r>
              <w:t>项目承担单位</w:t>
            </w:r>
          </w:p>
        </w:tc>
        <w:tc>
          <w:tcPr>
            <w:tcW w:w="1125" w:type="dxa"/>
            <w:vMerge w:val="restart"/>
            <w:tcBorders>
              <w:top w:val="single" w:color="000000" w:sz="6" w:space="0"/>
              <w:left w:val="single" w:color="000000" w:sz="6" w:space="0"/>
              <w:right w:val="single" w:color="000000" w:sz="6" w:space="0"/>
            </w:tcBorders>
            <w:noWrap/>
            <w:vAlign w:val="center"/>
          </w:tcPr>
          <w:p>
            <w:pPr>
              <w:pStyle w:val="16"/>
            </w:pPr>
            <w:r>
              <w:t>功能分类科目编码</w:t>
            </w:r>
          </w:p>
        </w:tc>
        <w:tc>
          <w:tcPr>
            <w:tcW w:w="7474" w:type="dxa"/>
            <w:gridSpan w:val="8"/>
            <w:tcBorders>
              <w:top w:val="single" w:color="000000" w:sz="6" w:space="0"/>
              <w:left w:val="single" w:color="000000" w:sz="6" w:space="0"/>
              <w:right w:val="single" w:color="000000" w:sz="6" w:space="0"/>
            </w:tcBorders>
            <w:noWrap/>
            <w:vAlign w:val="center"/>
          </w:tcPr>
          <w:p>
            <w:pPr>
              <w:pStyle w:val="16"/>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63" w:type="dxa"/>
            <w:vMerge w:val="continue"/>
            <w:tcBorders>
              <w:top w:val="single" w:color="000000" w:sz="6" w:space="0"/>
              <w:left w:val="single" w:color="000000" w:sz="6" w:space="0"/>
              <w:right w:val="single" w:color="000000" w:sz="6" w:space="0"/>
            </w:tcBorders>
            <w:noWrap/>
          </w:tcPr>
          <w:p/>
        </w:tc>
        <w:tc>
          <w:tcPr>
            <w:tcW w:w="2531" w:type="dxa"/>
            <w:vMerge w:val="continue"/>
            <w:tcBorders>
              <w:top w:val="single" w:color="000000" w:sz="6" w:space="0"/>
              <w:left w:val="single" w:color="000000" w:sz="6" w:space="0"/>
              <w:right w:val="single" w:color="000000" w:sz="6" w:space="0"/>
            </w:tcBorders>
            <w:noWrap/>
          </w:tcPr>
          <w:p/>
        </w:tc>
        <w:tc>
          <w:tcPr>
            <w:tcW w:w="1163" w:type="dxa"/>
            <w:vMerge w:val="continue"/>
            <w:tcBorders>
              <w:top w:val="single" w:color="000000" w:sz="6" w:space="0"/>
              <w:left w:val="single" w:color="000000" w:sz="6" w:space="0"/>
              <w:right w:val="single" w:color="000000" w:sz="6" w:space="0"/>
            </w:tcBorders>
            <w:noWrap/>
          </w:tcPr>
          <w:p/>
        </w:tc>
        <w:tc>
          <w:tcPr>
            <w:tcW w:w="900" w:type="dxa"/>
            <w:tcBorders>
              <w:top w:val="single" w:color="000000" w:sz="6" w:space="0"/>
              <w:left w:val="single" w:color="000000" w:sz="6" w:space="0"/>
              <w:right w:val="single" w:color="000000" w:sz="6" w:space="0"/>
            </w:tcBorders>
            <w:noWrap/>
            <w:vAlign w:val="center"/>
          </w:tcPr>
          <w:p>
            <w:pPr>
              <w:pStyle w:val="16"/>
            </w:pPr>
            <w:r>
              <w:t>合 计</w:t>
            </w:r>
          </w:p>
        </w:tc>
        <w:tc>
          <w:tcPr>
            <w:tcW w:w="1050" w:type="dxa"/>
            <w:tcBorders>
              <w:top w:val="single" w:color="000000" w:sz="6" w:space="0"/>
              <w:left w:val="single" w:color="000000" w:sz="6" w:space="0"/>
              <w:right w:val="single" w:color="000000" w:sz="6" w:space="0"/>
            </w:tcBorders>
            <w:noWrap/>
            <w:vAlign w:val="center"/>
          </w:tcPr>
          <w:p>
            <w:pPr>
              <w:pStyle w:val="16"/>
            </w:pPr>
            <w:r>
              <w:t>一般公共    预算拨款</w:t>
            </w:r>
          </w:p>
        </w:tc>
        <w:tc>
          <w:tcPr>
            <w:tcW w:w="731" w:type="dxa"/>
            <w:tcBorders>
              <w:top w:val="single" w:color="000000" w:sz="6" w:space="0"/>
              <w:left w:val="single" w:color="000000" w:sz="6" w:space="0"/>
              <w:right w:val="single" w:color="000000" w:sz="6" w:space="0"/>
            </w:tcBorders>
            <w:noWrap/>
            <w:vAlign w:val="center"/>
          </w:tcPr>
          <w:p>
            <w:pPr>
              <w:pStyle w:val="16"/>
            </w:pPr>
            <w:r>
              <w:t>基金预算    拨款</w:t>
            </w:r>
          </w:p>
        </w:tc>
        <w:tc>
          <w:tcPr>
            <w:tcW w:w="938" w:type="dxa"/>
            <w:tcBorders>
              <w:top w:val="single" w:color="000000" w:sz="6" w:space="0"/>
              <w:left w:val="single" w:color="000000" w:sz="6" w:space="0"/>
              <w:right w:val="single" w:color="000000" w:sz="6" w:space="0"/>
            </w:tcBorders>
            <w:noWrap/>
            <w:vAlign w:val="center"/>
          </w:tcPr>
          <w:p>
            <w:pPr>
              <w:pStyle w:val="16"/>
            </w:pPr>
            <w:r>
              <w:t>国有资本经营预算拨款</w:t>
            </w:r>
          </w:p>
        </w:tc>
        <w:tc>
          <w:tcPr>
            <w:tcW w:w="1125" w:type="dxa"/>
            <w:tcBorders>
              <w:top w:val="single" w:color="000000" w:sz="6" w:space="0"/>
              <w:left w:val="single" w:color="000000" w:sz="6" w:space="0"/>
              <w:right w:val="single" w:color="000000" w:sz="6" w:space="0"/>
            </w:tcBorders>
            <w:noWrap/>
            <w:vAlign w:val="center"/>
          </w:tcPr>
          <w:p>
            <w:pPr>
              <w:pStyle w:val="16"/>
            </w:pPr>
            <w:r>
              <w:t>财政专户    核拨</w:t>
            </w:r>
          </w:p>
        </w:tc>
        <w:tc>
          <w:tcPr>
            <w:tcW w:w="806" w:type="dxa"/>
            <w:tcBorders>
              <w:top w:val="single" w:color="000000" w:sz="6" w:space="0"/>
              <w:left w:val="single" w:color="000000" w:sz="6" w:space="0"/>
              <w:right w:val="single" w:color="000000" w:sz="6" w:space="0"/>
            </w:tcBorders>
            <w:noWrap/>
            <w:vAlign w:val="center"/>
          </w:tcPr>
          <w:p>
            <w:pPr>
              <w:pStyle w:val="16"/>
            </w:pPr>
            <w:r>
              <w:t>单位资金</w:t>
            </w:r>
          </w:p>
        </w:tc>
        <w:tc>
          <w:tcPr>
            <w:tcW w:w="713" w:type="dxa"/>
            <w:tcBorders>
              <w:top w:val="single" w:color="000000" w:sz="6" w:space="0"/>
              <w:left w:val="single" w:color="000000" w:sz="6" w:space="0"/>
              <w:right w:val="single" w:color="000000" w:sz="6" w:space="0"/>
            </w:tcBorders>
            <w:noWrap/>
            <w:vAlign w:val="center"/>
          </w:tcPr>
          <w:p>
            <w:pPr>
              <w:pStyle w:val="16"/>
            </w:pPr>
            <w:r>
              <w:t>财政拨款    结转</w:t>
            </w:r>
          </w:p>
        </w:tc>
        <w:tc>
          <w:tcPr>
            <w:tcW w:w="1213" w:type="dxa"/>
            <w:tcBorders>
              <w:top w:val="single" w:color="000000" w:sz="6" w:space="0"/>
              <w:left w:val="single" w:color="000000" w:sz="6" w:space="0"/>
              <w:right w:val="single" w:color="000000" w:sz="6" w:space="0"/>
            </w:tcBorders>
            <w:noWrap/>
            <w:vAlign w:val="center"/>
          </w:tcPr>
          <w:p>
            <w:pPr>
              <w:pStyle w:val="16"/>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2" w:hRule="atLeast"/>
          <w:jc w:val="center"/>
        </w:trPr>
        <w:tc>
          <w:tcPr>
            <w:tcW w:w="3590" w:type="dxa"/>
            <w:tcBorders>
              <w:top w:val="single" w:color="000000" w:sz="6" w:space="0"/>
              <w:left w:val="single" w:color="000000" w:sz="6" w:space="0"/>
              <w:right w:val="single" w:color="000000" w:sz="6" w:space="0"/>
            </w:tcBorders>
            <w:noWrap/>
            <w:vAlign w:val="center"/>
          </w:tcPr>
          <w:p>
            <w:pPr>
              <w:pStyle w:val="20"/>
              <w:spacing w:before="0" w:after="0"/>
              <w:ind w:firstLine="0"/>
            </w:pPr>
            <w:r>
              <w:t>合计</w:t>
            </w:r>
          </w:p>
        </w:tc>
        <w:tc>
          <w:tcPr>
            <w:tcW w:w="3030" w:type="dxa"/>
            <w:tcBorders>
              <w:top w:val="single" w:color="000000" w:sz="6" w:space="0"/>
              <w:left w:val="single" w:color="000000" w:sz="6" w:space="0"/>
              <w:right w:val="single" w:color="000000" w:sz="6" w:space="0"/>
            </w:tcBorders>
            <w:noWrap/>
            <w:vAlign w:val="center"/>
          </w:tcPr>
          <w:p>
            <w:pPr>
              <w:pStyle w:val="21"/>
            </w:pPr>
          </w:p>
        </w:tc>
        <w:tc>
          <w:tcPr>
            <w:tcW w:w="1125" w:type="dxa"/>
            <w:tcBorders>
              <w:top w:val="single" w:color="000000" w:sz="6" w:space="0"/>
              <w:left w:val="single" w:color="000000" w:sz="6" w:space="0"/>
              <w:right w:val="single" w:color="000000" w:sz="6" w:space="0"/>
            </w:tcBorders>
            <w:noWrap/>
            <w:vAlign w:val="center"/>
          </w:tcPr>
          <w:p>
            <w:pPr>
              <w:pStyle w:val="21"/>
            </w:pPr>
          </w:p>
        </w:tc>
        <w:tc>
          <w:tcPr>
            <w:tcW w:w="900" w:type="dxa"/>
            <w:tcBorders>
              <w:top w:val="single" w:color="000000" w:sz="6" w:space="0"/>
              <w:left w:val="single" w:color="000000" w:sz="6" w:space="0"/>
              <w:right w:val="single" w:color="000000" w:sz="6" w:space="0"/>
            </w:tcBorders>
            <w:noWrap/>
            <w:vAlign w:val="center"/>
          </w:tcPr>
          <w:p>
            <w:pPr>
              <w:pStyle w:val="21"/>
            </w:pPr>
            <w:r>
              <w:t>266.52</w:t>
            </w:r>
          </w:p>
        </w:tc>
        <w:tc>
          <w:tcPr>
            <w:tcW w:w="1050" w:type="dxa"/>
            <w:tcBorders>
              <w:top w:val="single" w:color="000000" w:sz="6" w:space="0"/>
              <w:left w:val="single" w:color="000000" w:sz="6" w:space="0"/>
              <w:right w:val="single" w:color="000000" w:sz="6" w:space="0"/>
            </w:tcBorders>
            <w:noWrap/>
            <w:vAlign w:val="center"/>
          </w:tcPr>
          <w:p>
            <w:pPr>
              <w:pStyle w:val="21"/>
              <w:rPr>
                <w:rFonts w:cs="Times New Roman"/>
              </w:rPr>
            </w:pPr>
            <w:r>
              <w:rPr>
                <w:rFonts w:cs="Times New Roman"/>
              </w:rPr>
              <w:t>266.52</w:t>
            </w:r>
          </w:p>
        </w:tc>
        <w:tc>
          <w:tcPr>
            <w:tcW w:w="731" w:type="dxa"/>
            <w:tcBorders>
              <w:top w:val="single" w:color="000000" w:sz="6" w:space="0"/>
              <w:left w:val="single" w:color="000000" w:sz="6" w:space="0"/>
              <w:right w:val="single" w:color="000000" w:sz="6" w:space="0"/>
            </w:tcBorders>
            <w:noWrap/>
            <w:vAlign w:val="center"/>
          </w:tcPr>
          <w:p>
            <w:pPr>
              <w:pStyle w:val="21"/>
            </w:pPr>
          </w:p>
        </w:tc>
        <w:tc>
          <w:tcPr>
            <w:tcW w:w="938" w:type="dxa"/>
            <w:tcBorders>
              <w:top w:val="single" w:color="000000" w:sz="6" w:space="0"/>
              <w:left w:val="single" w:color="000000" w:sz="6" w:space="0"/>
              <w:right w:val="single" w:color="000000" w:sz="6" w:space="0"/>
            </w:tcBorders>
            <w:noWrap/>
            <w:vAlign w:val="center"/>
          </w:tcPr>
          <w:p>
            <w:pPr>
              <w:pStyle w:val="21"/>
            </w:pPr>
          </w:p>
        </w:tc>
        <w:tc>
          <w:tcPr>
            <w:tcW w:w="1125" w:type="dxa"/>
            <w:tcBorders>
              <w:top w:val="single" w:color="000000" w:sz="6" w:space="0"/>
              <w:left w:val="single" w:color="000000" w:sz="6" w:space="0"/>
              <w:right w:val="single" w:color="000000" w:sz="6" w:space="0"/>
            </w:tcBorders>
            <w:noWrap/>
            <w:vAlign w:val="center"/>
          </w:tcPr>
          <w:p>
            <w:pPr>
              <w:pStyle w:val="21"/>
            </w:pPr>
          </w:p>
        </w:tc>
        <w:tc>
          <w:tcPr>
            <w:tcW w:w="806" w:type="dxa"/>
            <w:tcBorders>
              <w:top w:val="single" w:color="000000" w:sz="6" w:space="0"/>
              <w:left w:val="single" w:color="000000" w:sz="6" w:space="0"/>
              <w:right w:val="single" w:color="000000" w:sz="6" w:space="0"/>
            </w:tcBorders>
            <w:noWrap/>
            <w:vAlign w:val="center"/>
          </w:tcPr>
          <w:p>
            <w:pPr>
              <w:pStyle w:val="21"/>
            </w:pPr>
          </w:p>
        </w:tc>
        <w:tc>
          <w:tcPr>
            <w:tcW w:w="713" w:type="dxa"/>
            <w:tcBorders>
              <w:top w:val="single" w:color="000000" w:sz="6" w:space="0"/>
              <w:left w:val="single" w:color="000000" w:sz="6" w:space="0"/>
              <w:right w:val="single" w:color="000000" w:sz="6" w:space="0"/>
            </w:tcBorders>
            <w:noWrap/>
            <w:vAlign w:val="center"/>
          </w:tcPr>
          <w:p>
            <w:pPr>
              <w:pStyle w:val="21"/>
            </w:pPr>
          </w:p>
        </w:tc>
        <w:tc>
          <w:tcPr>
            <w:tcW w:w="1213" w:type="dxa"/>
            <w:tcBorders>
              <w:top w:val="single" w:color="000000" w:sz="6" w:space="0"/>
              <w:left w:val="single" w:color="000000" w:sz="6" w:space="0"/>
              <w:right w:val="single" w:color="000000" w:sz="6" w:space="0"/>
            </w:tcBorders>
            <w:noWrap/>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5" w:hRule="atLeast"/>
          <w:jc w:val="center"/>
        </w:trPr>
        <w:tc>
          <w:tcPr>
            <w:tcW w:w="3590" w:type="dxa"/>
            <w:tcBorders>
              <w:top w:val="single" w:color="000000" w:sz="6" w:space="0"/>
              <w:left w:val="single" w:color="000000" w:sz="6" w:space="0"/>
              <w:right w:val="single" w:color="000000" w:sz="6" w:space="0"/>
            </w:tcBorders>
            <w:noWrap/>
            <w:vAlign w:val="center"/>
          </w:tcPr>
          <w:p>
            <w:pPr>
              <w:pStyle w:val="22"/>
            </w:pPr>
            <w:r>
              <w:t>特定目标类项目小计</w:t>
            </w:r>
          </w:p>
        </w:tc>
        <w:tc>
          <w:tcPr>
            <w:tcW w:w="3030" w:type="dxa"/>
            <w:tcBorders>
              <w:top w:val="single" w:color="000000" w:sz="6" w:space="0"/>
              <w:left w:val="single" w:color="000000" w:sz="6" w:space="0"/>
              <w:right w:val="single" w:color="000000" w:sz="6" w:space="0"/>
            </w:tcBorders>
            <w:noWrap/>
            <w:vAlign w:val="center"/>
          </w:tcPr>
          <w:p>
            <w:pPr>
              <w:pStyle w:val="21"/>
            </w:pPr>
          </w:p>
        </w:tc>
        <w:tc>
          <w:tcPr>
            <w:tcW w:w="1125" w:type="dxa"/>
            <w:tcBorders>
              <w:top w:val="single" w:color="000000" w:sz="6" w:space="0"/>
              <w:left w:val="single" w:color="000000" w:sz="6" w:space="0"/>
              <w:right w:val="single" w:color="000000" w:sz="6" w:space="0"/>
            </w:tcBorders>
            <w:noWrap/>
            <w:vAlign w:val="center"/>
          </w:tcPr>
          <w:p>
            <w:pPr>
              <w:pStyle w:val="21"/>
            </w:pPr>
          </w:p>
        </w:tc>
        <w:tc>
          <w:tcPr>
            <w:tcW w:w="900" w:type="dxa"/>
            <w:tcBorders>
              <w:top w:val="single" w:color="000000" w:sz="6" w:space="0"/>
              <w:left w:val="single" w:color="000000" w:sz="6" w:space="0"/>
              <w:right w:val="single" w:color="000000" w:sz="6" w:space="0"/>
            </w:tcBorders>
            <w:noWrap/>
            <w:vAlign w:val="center"/>
          </w:tcPr>
          <w:p>
            <w:pPr>
              <w:pStyle w:val="21"/>
            </w:pPr>
            <w:r>
              <w:t>266.52</w:t>
            </w:r>
          </w:p>
        </w:tc>
        <w:tc>
          <w:tcPr>
            <w:tcW w:w="1050" w:type="dxa"/>
            <w:tcBorders>
              <w:top w:val="single" w:color="000000" w:sz="6" w:space="0"/>
              <w:left w:val="single" w:color="000000" w:sz="6" w:space="0"/>
              <w:right w:val="single" w:color="000000" w:sz="6" w:space="0"/>
            </w:tcBorders>
            <w:noWrap/>
            <w:vAlign w:val="center"/>
          </w:tcPr>
          <w:p>
            <w:pPr>
              <w:pStyle w:val="21"/>
              <w:rPr>
                <w:rFonts w:cs="Times New Roman"/>
              </w:rPr>
            </w:pPr>
            <w:r>
              <w:rPr>
                <w:rFonts w:cs="Times New Roman"/>
              </w:rPr>
              <w:t>266.52</w:t>
            </w:r>
          </w:p>
        </w:tc>
        <w:tc>
          <w:tcPr>
            <w:tcW w:w="731" w:type="dxa"/>
            <w:tcBorders>
              <w:top w:val="single" w:color="000000" w:sz="6" w:space="0"/>
              <w:left w:val="single" w:color="000000" w:sz="6" w:space="0"/>
              <w:right w:val="single" w:color="000000" w:sz="6" w:space="0"/>
            </w:tcBorders>
            <w:noWrap/>
            <w:vAlign w:val="center"/>
          </w:tcPr>
          <w:p>
            <w:pPr>
              <w:pStyle w:val="21"/>
            </w:pPr>
          </w:p>
        </w:tc>
        <w:tc>
          <w:tcPr>
            <w:tcW w:w="938" w:type="dxa"/>
            <w:tcBorders>
              <w:top w:val="single" w:color="000000" w:sz="6" w:space="0"/>
              <w:left w:val="single" w:color="000000" w:sz="6" w:space="0"/>
              <w:right w:val="single" w:color="000000" w:sz="6" w:space="0"/>
            </w:tcBorders>
            <w:noWrap/>
            <w:vAlign w:val="center"/>
          </w:tcPr>
          <w:p>
            <w:pPr>
              <w:pStyle w:val="21"/>
            </w:pPr>
          </w:p>
        </w:tc>
        <w:tc>
          <w:tcPr>
            <w:tcW w:w="1125" w:type="dxa"/>
            <w:tcBorders>
              <w:top w:val="single" w:color="000000" w:sz="6" w:space="0"/>
              <w:left w:val="single" w:color="000000" w:sz="6" w:space="0"/>
              <w:right w:val="single" w:color="000000" w:sz="6" w:space="0"/>
            </w:tcBorders>
            <w:noWrap/>
            <w:vAlign w:val="center"/>
          </w:tcPr>
          <w:p>
            <w:pPr>
              <w:pStyle w:val="21"/>
            </w:pPr>
          </w:p>
        </w:tc>
        <w:tc>
          <w:tcPr>
            <w:tcW w:w="806" w:type="dxa"/>
            <w:tcBorders>
              <w:top w:val="single" w:color="000000" w:sz="6" w:space="0"/>
              <w:left w:val="single" w:color="000000" w:sz="6" w:space="0"/>
              <w:right w:val="single" w:color="000000" w:sz="6" w:space="0"/>
            </w:tcBorders>
            <w:noWrap/>
            <w:vAlign w:val="center"/>
          </w:tcPr>
          <w:p>
            <w:pPr>
              <w:pStyle w:val="21"/>
            </w:pPr>
          </w:p>
        </w:tc>
        <w:tc>
          <w:tcPr>
            <w:tcW w:w="713" w:type="dxa"/>
            <w:tcBorders>
              <w:top w:val="single" w:color="000000" w:sz="6" w:space="0"/>
              <w:left w:val="single" w:color="000000" w:sz="6" w:space="0"/>
              <w:right w:val="single" w:color="000000" w:sz="6" w:space="0"/>
            </w:tcBorders>
            <w:noWrap/>
            <w:vAlign w:val="center"/>
          </w:tcPr>
          <w:p>
            <w:pPr>
              <w:pStyle w:val="21"/>
            </w:pPr>
          </w:p>
        </w:tc>
        <w:tc>
          <w:tcPr>
            <w:tcW w:w="1213" w:type="dxa"/>
            <w:tcBorders>
              <w:top w:val="single" w:color="000000" w:sz="6" w:space="0"/>
              <w:left w:val="single" w:color="000000" w:sz="6" w:space="0"/>
              <w:right w:val="single" w:color="000000" w:sz="6" w:space="0"/>
            </w:tcBorders>
            <w:noWrap/>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1、2024年春节慰问离休干部经费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5.00</w:t>
            </w:r>
          </w:p>
        </w:tc>
        <w:tc>
          <w:tcPr>
            <w:tcW w:w="1050" w:type="dxa"/>
            <w:tcBorders>
              <w:top w:val="single" w:color="000000" w:sz="6" w:space="0"/>
              <w:left w:val="single" w:color="000000" w:sz="6" w:space="0"/>
              <w:right w:val="single" w:color="000000" w:sz="6" w:space="0"/>
            </w:tcBorders>
            <w:noWrap/>
            <w:vAlign w:val="center"/>
          </w:tcPr>
          <w:p>
            <w:pPr>
              <w:pStyle w:val="17"/>
            </w:pPr>
            <w:r>
              <w:t>5.00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2、2024年关心下一代经费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2080503</w:t>
            </w:r>
          </w:p>
        </w:tc>
        <w:tc>
          <w:tcPr>
            <w:tcW w:w="900" w:type="dxa"/>
            <w:tcBorders>
              <w:top w:val="single" w:color="000000" w:sz="6" w:space="0"/>
              <w:left w:val="single" w:color="000000" w:sz="6" w:space="0"/>
              <w:right w:val="single" w:color="000000" w:sz="6" w:space="0"/>
            </w:tcBorders>
            <w:noWrap/>
            <w:vAlign w:val="center"/>
          </w:tcPr>
          <w:p>
            <w:pPr>
              <w:pStyle w:val="17"/>
            </w:pPr>
            <w:r>
              <w:t>6.00</w:t>
            </w:r>
          </w:p>
        </w:tc>
        <w:tc>
          <w:tcPr>
            <w:tcW w:w="1050" w:type="dxa"/>
            <w:tcBorders>
              <w:top w:val="single" w:color="000000" w:sz="6" w:space="0"/>
              <w:left w:val="single" w:color="000000" w:sz="6" w:space="0"/>
              <w:right w:val="single" w:color="000000" w:sz="6" w:space="0"/>
            </w:tcBorders>
            <w:noWrap/>
            <w:vAlign w:val="center"/>
          </w:tcPr>
          <w:p>
            <w:pPr>
              <w:pStyle w:val="17"/>
            </w:pPr>
            <w:r>
              <w:t>6.00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3、2024年老年大学经费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2.00</w:t>
            </w:r>
          </w:p>
        </w:tc>
        <w:tc>
          <w:tcPr>
            <w:tcW w:w="1050" w:type="dxa"/>
            <w:tcBorders>
              <w:top w:val="single" w:color="000000" w:sz="6" w:space="0"/>
              <w:left w:val="single" w:color="000000" w:sz="6" w:space="0"/>
              <w:right w:val="single" w:color="000000" w:sz="6" w:space="0"/>
            </w:tcBorders>
            <w:noWrap/>
            <w:vAlign w:val="center"/>
          </w:tcPr>
          <w:p>
            <w:pPr>
              <w:pStyle w:val="17"/>
            </w:pPr>
            <w:r>
              <w:t>2.00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4、2024年老年建设促进会建设经费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2080503</w:t>
            </w:r>
          </w:p>
        </w:tc>
        <w:tc>
          <w:tcPr>
            <w:tcW w:w="900" w:type="dxa"/>
            <w:tcBorders>
              <w:top w:val="single" w:color="000000" w:sz="6" w:space="0"/>
              <w:left w:val="single" w:color="000000" w:sz="6" w:space="0"/>
              <w:right w:val="single" w:color="000000" w:sz="6" w:space="0"/>
            </w:tcBorders>
            <w:noWrap/>
            <w:vAlign w:val="center"/>
          </w:tcPr>
          <w:p>
            <w:pPr>
              <w:pStyle w:val="17"/>
            </w:pPr>
            <w:r>
              <w:t>4.00</w:t>
            </w:r>
          </w:p>
        </w:tc>
        <w:tc>
          <w:tcPr>
            <w:tcW w:w="1050" w:type="dxa"/>
            <w:tcBorders>
              <w:top w:val="single" w:color="000000" w:sz="6" w:space="0"/>
              <w:left w:val="single" w:color="000000" w:sz="6" w:space="0"/>
              <w:right w:val="single" w:color="000000" w:sz="6" w:space="0"/>
            </w:tcBorders>
            <w:noWrap/>
            <w:vAlign w:val="center"/>
          </w:tcPr>
          <w:p>
            <w:pPr>
              <w:pStyle w:val="17"/>
            </w:pPr>
            <w:r>
              <w:t>4.00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5、2024年离退休党建工作经费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10.00</w:t>
            </w:r>
          </w:p>
        </w:tc>
        <w:tc>
          <w:tcPr>
            <w:tcW w:w="1050" w:type="dxa"/>
            <w:tcBorders>
              <w:top w:val="single" w:color="000000" w:sz="6" w:space="0"/>
              <w:left w:val="single" w:color="000000" w:sz="6" w:space="0"/>
              <w:right w:val="single" w:color="000000" w:sz="6" w:space="0"/>
            </w:tcBorders>
            <w:noWrap/>
            <w:vAlign w:val="center"/>
          </w:tcPr>
          <w:p>
            <w:pPr>
              <w:pStyle w:val="17"/>
            </w:pPr>
            <w:r>
              <w:t>10.00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6、2024年离退休干部帮扶经费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5.00</w:t>
            </w:r>
          </w:p>
        </w:tc>
        <w:tc>
          <w:tcPr>
            <w:tcW w:w="1050" w:type="dxa"/>
            <w:tcBorders>
              <w:top w:val="single" w:color="000000" w:sz="6" w:space="0"/>
              <w:left w:val="single" w:color="000000" w:sz="6" w:space="0"/>
              <w:right w:val="single" w:color="000000" w:sz="6" w:space="0"/>
            </w:tcBorders>
            <w:noWrap/>
            <w:vAlign w:val="center"/>
          </w:tcPr>
          <w:p>
            <w:pPr>
              <w:pStyle w:val="17"/>
            </w:pPr>
            <w:r>
              <w:t>5.00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7、2024年离休干部特需经费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8.70</w:t>
            </w:r>
          </w:p>
        </w:tc>
        <w:tc>
          <w:tcPr>
            <w:tcW w:w="1050" w:type="dxa"/>
            <w:tcBorders>
              <w:top w:val="single" w:color="000000" w:sz="6" w:space="0"/>
              <w:left w:val="single" w:color="000000" w:sz="6" w:space="0"/>
              <w:right w:val="single" w:color="000000" w:sz="6" w:space="0"/>
            </w:tcBorders>
            <w:noWrap/>
            <w:vAlign w:val="center"/>
          </w:tcPr>
          <w:p>
            <w:pPr>
              <w:pStyle w:val="17"/>
            </w:pPr>
            <w:r>
              <w:t>8.70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pPr>
              <w:pStyle w:val="18"/>
            </w:pPr>
            <w:r>
              <w:t>8、2024年离休干部药费</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2080501</w:t>
            </w:r>
          </w:p>
        </w:tc>
        <w:tc>
          <w:tcPr>
            <w:tcW w:w="900" w:type="dxa"/>
            <w:tcBorders>
              <w:top w:val="single" w:color="000000" w:sz="6" w:space="0"/>
              <w:left w:val="single" w:color="000000" w:sz="6" w:space="0"/>
              <w:right w:val="single" w:color="000000" w:sz="6" w:space="0"/>
            </w:tcBorders>
            <w:noWrap/>
            <w:vAlign w:val="center"/>
          </w:tcPr>
          <w:p>
            <w:pPr>
              <w:pStyle w:val="17"/>
            </w:pPr>
            <w:r>
              <w:t>220.00</w:t>
            </w:r>
          </w:p>
        </w:tc>
        <w:tc>
          <w:tcPr>
            <w:tcW w:w="1050" w:type="dxa"/>
            <w:tcBorders>
              <w:top w:val="single" w:color="000000" w:sz="6" w:space="0"/>
              <w:left w:val="single" w:color="000000" w:sz="6" w:space="0"/>
              <w:right w:val="single" w:color="000000" w:sz="6" w:space="0"/>
            </w:tcBorders>
            <w:noWrap/>
            <w:vAlign w:val="center"/>
          </w:tcPr>
          <w:p>
            <w:pPr>
              <w:pStyle w:val="17"/>
            </w:pPr>
            <w:r>
              <w:t>220.00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3590" w:type="dxa"/>
            <w:tcBorders>
              <w:top w:val="single" w:color="000000" w:sz="6" w:space="0"/>
              <w:left w:val="single" w:color="000000" w:sz="6" w:space="0"/>
              <w:right w:val="single" w:color="000000" w:sz="6" w:space="0"/>
            </w:tcBorders>
            <w:noWrap/>
            <w:vAlign w:val="center"/>
          </w:tcPr>
          <w:p>
            <w:pPr>
              <w:pStyle w:val="18"/>
            </w:pPr>
            <w:r>
              <w:t>9、2024年贫困县离休干部医药费补助资金(冀财社[2023]218号)</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2109999</w:t>
            </w:r>
          </w:p>
        </w:tc>
        <w:tc>
          <w:tcPr>
            <w:tcW w:w="900" w:type="dxa"/>
            <w:tcBorders>
              <w:top w:val="single" w:color="000000" w:sz="6" w:space="0"/>
              <w:left w:val="single" w:color="000000" w:sz="6" w:space="0"/>
              <w:right w:val="single" w:color="000000" w:sz="6" w:space="0"/>
            </w:tcBorders>
            <w:noWrap/>
            <w:vAlign w:val="center"/>
          </w:tcPr>
          <w:p>
            <w:pPr>
              <w:pStyle w:val="17"/>
            </w:pPr>
            <w:r>
              <w:t>4.00</w:t>
            </w:r>
          </w:p>
        </w:tc>
        <w:tc>
          <w:tcPr>
            <w:tcW w:w="1050" w:type="dxa"/>
            <w:tcBorders>
              <w:top w:val="single" w:color="000000" w:sz="6" w:space="0"/>
              <w:left w:val="single" w:color="000000" w:sz="6" w:space="0"/>
              <w:right w:val="single" w:color="000000" w:sz="6" w:space="0"/>
            </w:tcBorders>
            <w:noWrap/>
            <w:vAlign w:val="center"/>
          </w:tcPr>
          <w:p>
            <w:pPr>
              <w:pStyle w:val="17"/>
            </w:pPr>
            <w:r>
              <w:t>4.00</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bookmarkEnd w:id="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3590" w:type="dxa"/>
            <w:tcBorders>
              <w:top w:val="single" w:color="000000" w:sz="6" w:space="0"/>
              <w:left w:val="single" w:color="000000" w:sz="6" w:space="0"/>
              <w:right w:val="single" w:color="000000" w:sz="6" w:space="0"/>
            </w:tcBorders>
            <w:noWrap/>
            <w:vAlign w:val="center"/>
          </w:tcPr>
          <w:p>
            <w:pPr>
              <w:pStyle w:val="18"/>
            </w:pPr>
            <w:r>
              <w:t>10、2024年企业离休干部物业补贴及年终一次性生活补助</w:t>
            </w:r>
          </w:p>
        </w:tc>
        <w:tc>
          <w:tcPr>
            <w:tcW w:w="3030" w:type="dxa"/>
            <w:tcBorders>
              <w:top w:val="single" w:color="000000" w:sz="6" w:space="0"/>
              <w:left w:val="single" w:color="000000" w:sz="6" w:space="0"/>
              <w:right w:val="single" w:color="000000" w:sz="6" w:space="0"/>
            </w:tcBorders>
            <w:noWrap/>
            <w:vAlign w:val="center"/>
          </w:tcPr>
          <w:p>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pPr>
              <w:pStyle w:val="18"/>
            </w:pPr>
            <w:r>
              <w:t>2080502</w:t>
            </w:r>
          </w:p>
        </w:tc>
        <w:tc>
          <w:tcPr>
            <w:tcW w:w="900" w:type="dxa"/>
            <w:tcBorders>
              <w:top w:val="single" w:color="000000" w:sz="6" w:space="0"/>
              <w:left w:val="single" w:color="000000" w:sz="6" w:space="0"/>
              <w:right w:val="single" w:color="000000" w:sz="6" w:space="0"/>
            </w:tcBorders>
            <w:noWrap/>
            <w:vAlign w:val="center"/>
          </w:tcPr>
          <w:p>
            <w:pPr>
              <w:pStyle w:val="17"/>
            </w:pPr>
            <w:r>
              <w:t>1.82</w:t>
            </w:r>
          </w:p>
        </w:tc>
        <w:tc>
          <w:tcPr>
            <w:tcW w:w="1050" w:type="dxa"/>
            <w:tcBorders>
              <w:top w:val="single" w:color="000000" w:sz="6" w:space="0"/>
              <w:left w:val="single" w:color="000000" w:sz="6" w:space="0"/>
              <w:right w:val="single" w:color="000000" w:sz="6" w:space="0"/>
            </w:tcBorders>
            <w:noWrap/>
            <w:vAlign w:val="center"/>
          </w:tcPr>
          <w:p>
            <w:pPr>
              <w:pStyle w:val="17"/>
            </w:pPr>
            <w:r>
              <w:t>1.82</w:t>
            </w:r>
          </w:p>
        </w:tc>
        <w:tc>
          <w:tcPr>
            <w:tcW w:w="731" w:type="dxa"/>
            <w:tcBorders>
              <w:top w:val="single" w:color="000000" w:sz="6" w:space="0"/>
              <w:left w:val="single" w:color="000000" w:sz="6" w:space="0"/>
              <w:right w:val="single" w:color="000000" w:sz="6" w:space="0"/>
            </w:tcBorders>
            <w:noWrap/>
            <w:vAlign w:val="center"/>
          </w:tcPr>
          <w:p>
            <w:pPr>
              <w:pStyle w:val="17"/>
            </w:pPr>
          </w:p>
        </w:tc>
        <w:tc>
          <w:tcPr>
            <w:tcW w:w="938" w:type="dxa"/>
            <w:tcBorders>
              <w:top w:val="single" w:color="000000" w:sz="6" w:space="0"/>
              <w:left w:val="single" w:color="000000" w:sz="6" w:space="0"/>
              <w:right w:val="single" w:color="000000" w:sz="6" w:space="0"/>
            </w:tcBorders>
            <w:noWrap/>
            <w:vAlign w:val="center"/>
          </w:tcPr>
          <w:p>
            <w:pPr>
              <w:pStyle w:val="17"/>
            </w:pPr>
          </w:p>
        </w:tc>
        <w:tc>
          <w:tcPr>
            <w:tcW w:w="1125" w:type="dxa"/>
            <w:tcBorders>
              <w:top w:val="single" w:color="000000" w:sz="6" w:space="0"/>
              <w:left w:val="single" w:color="000000" w:sz="6" w:space="0"/>
              <w:right w:val="single" w:color="000000" w:sz="6" w:space="0"/>
            </w:tcBorders>
            <w:noWrap/>
            <w:vAlign w:val="center"/>
          </w:tcPr>
          <w:p>
            <w:pPr>
              <w:pStyle w:val="17"/>
            </w:pPr>
          </w:p>
        </w:tc>
        <w:tc>
          <w:tcPr>
            <w:tcW w:w="806" w:type="dxa"/>
            <w:tcBorders>
              <w:top w:val="single" w:color="000000" w:sz="6" w:space="0"/>
              <w:left w:val="single" w:color="000000" w:sz="6" w:space="0"/>
              <w:right w:val="single" w:color="000000" w:sz="6" w:space="0"/>
            </w:tcBorders>
            <w:noWrap/>
            <w:vAlign w:val="center"/>
          </w:tcPr>
          <w:p>
            <w:pPr>
              <w:pStyle w:val="17"/>
            </w:pPr>
          </w:p>
        </w:tc>
        <w:tc>
          <w:tcPr>
            <w:tcW w:w="713" w:type="dxa"/>
            <w:tcBorders>
              <w:top w:val="single" w:color="000000" w:sz="6" w:space="0"/>
              <w:left w:val="single" w:color="000000" w:sz="6" w:space="0"/>
              <w:right w:val="single" w:color="000000" w:sz="6" w:space="0"/>
            </w:tcBorders>
            <w:noWrap/>
            <w:vAlign w:val="center"/>
          </w:tcPr>
          <w:p>
            <w:pPr>
              <w:pStyle w:val="17"/>
            </w:pPr>
          </w:p>
        </w:tc>
        <w:tc>
          <w:tcPr>
            <w:tcW w:w="1213" w:type="dxa"/>
            <w:tcBorders>
              <w:top w:val="single" w:color="000000" w:sz="6" w:space="0"/>
              <w:left w:val="single" w:color="000000" w:sz="6" w:space="0"/>
              <w:right w:val="single" w:color="000000" w:sz="6" w:space="0"/>
            </w:tcBorders>
            <w:noWrap/>
            <w:vAlign w:val="center"/>
          </w:tcPr>
          <w:p>
            <w:pPr>
              <w:pStyle w:val="17"/>
            </w:pPr>
          </w:p>
        </w:tc>
      </w:tr>
    </w:tbl>
    <w:p>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bookmarkStart w:id="2" w:name="_Toc_2_2_0000000005"/>
      <w:bookmarkStart w:id="3" w:name="_Toc_2_2_0000000007"/>
    </w:p>
    <w:p>
      <w:pPr>
        <w:spacing w:before="0" w:after="0" w:line="240" w:lineRule="auto"/>
        <w:ind w:firstLine="0"/>
        <w:jc w:val="center"/>
        <w:outlineLvl w:val="1"/>
      </w:pPr>
      <w:r>
        <w:rPr>
          <w:rFonts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预算政府经济分类表</w:t>
      </w:r>
      <w:bookmarkEnd w:id="2"/>
    </w:p>
    <w:p/>
    <w:tbl>
      <w:tblPr>
        <w:tblStyle w:val="11"/>
        <w:tblW w:w="14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45"/>
        <w:gridCol w:w="2258"/>
        <w:gridCol w:w="1444"/>
        <w:gridCol w:w="145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843" w:type="dxa"/>
            <w:gridSpan w:val="6"/>
            <w:tcBorders>
              <w:top w:val="single" w:color="FFFFFF" w:sz="6" w:space="0"/>
              <w:left w:val="single" w:color="FFFFFF" w:sz="6" w:space="0"/>
              <w:right w:val="single" w:color="FFFFFF" w:sz="6" w:space="0"/>
            </w:tcBorders>
            <w:noWrap/>
            <w:vAlign w:val="center"/>
          </w:tcPr>
          <w:p>
            <w:pPr>
              <w:pStyle w:val="15"/>
              <w:rPr>
                <w:rFonts w:eastAsia="方正小标宋_GBK"/>
                <w:lang w:val="en-US" w:eastAsia="zh-CN"/>
              </w:rPr>
            </w:pPr>
            <w:r>
              <w:t>287涞水县委老干部局</w:t>
            </w:r>
            <w:r>
              <w:rPr>
                <w:rFonts w:hint="eastAsia"/>
                <w:lang w:val="en-US" w:eastAsia="zh-CN"/>
              </w:rPr>
              <w:t xml:space="preserve">                                                        预算年度：202</w:t>
            </w:r>
            <w:r>
              <w:rPr>
                <w:lang w:val="en-US" w:eastAsia="zh-CN"/>
              </w:rPr>
              <w:t>4</w:t>
            </w:r>
          </w:p>
        </w:tc>
        <w:tc>
          <w:tcPr>
            <w:tcW w:w="3057" w:type="dxa"/>
            <w:gridSpan w:val="3"/>
            <w:tcBorders>
              <w:top w:val="single" w:color="FFFFFF" w:sz="6" w:space="0"/>
              <w:left w:val="single" w:color="FFFFFF" w:sz="6" w:space="0"/>
              <w:right w:val="single" w:color="FFFFFF" w:sz="6" w:space="0"/>
            </w:tcBorders>
            <w:noWrap/>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645" w:type="dxa"/>
            <w:vMerge w:val="restart"/>
            <w:tcBorders>
              <w:top w:val="single" w:color="000000" w:sz="6" w:space="0"/>
              <w:left w:val="single" w:color="000000" w:sz="6" w:space="0"/>
              <w:right w:val="single" w:color="000000" w:sz="6" w:space="0"/>
            </w:tcBorders>
            <w:noWrap/>
            <w:vAlign w:val="center"/>
          </w:tcPr>
          <w:p>
            <w:pPr>
              <w:pStyle w:val="16"/>
            </w:pPr>
            <w:r>
              <w:t>政府经济分类</w:t>
            </w:r>
          </w:p>
        </w:tc>
        <w:tc>
          <w:tcPr>
            <w:tcW w:w="10255" w:type="dxa"/>
            <w:gridSpan w:val="8"/>
            <w:tcBorders>
              <w:top w:val="single" w:color="000000" w:sz="6" w:space="0"/>
              <w:left w:val="single" w:color="000000" w:sz="6" w:space="0"/>
              <w:right w:val="single" w:color="000000" w:sz="6" w:space="0"/>
            </w:tcBorders>
            <w:noWrap/>
            <w:vAlign w:val="center"/>
          </w:tcPr>
          <w:p>
            <w:pPr>
              <w:pStyle w:val="16"/>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3" w:type="dxa"/>
            <w:vMerge w:val="continue"/>
            <w:tcBorders>
              <w:top w:val="single" w:color="000000" w:sz="6" w:space="0"/>
              <w:left w:val="single" w:color="000000" w:sz="6" w:space="0"/>
              <w:right w:val="single" w:color="000000" w:sz="6" w:space="0"/>
            </w:tcBorders>
            <w:noWrap/>
          </w:tcPr>
          <w:p/>
        </w:tc>
        <w:tc>
          <w:tcPr>
            <w:tcW w:w="2258" w:type="dxa"/>
            <w:tcBorders>
              <w:top w:val="single" w:color="000000" w:sz="6" w:space="0"/>
              <w:left w:val="single" w:color="000000" w:sz="6" w:space="0"/>
              <w:right w:val="single" w:color="000000" w:sz="6" w:space="0"/>
            </w:tcBorders>
            <w:noWrap/>
            <w:vAlign w:val="center"/>
          </w:tcPr>
          <w:p>
            <w:pPr>
              <w:pStyle w:val="16"/>
            </w:pPr>
            <w:r>
              <w:t>合计</w:t>
            </w:r>
          </w:p>
        </w:tc>
        <w:tc>
          <w:tcPr>
            <w:tcW w:w="1444" w:type="dxa"/>
            <w:tcBorders>
              <w:top w:val="single" w:color="000000" w:sz="6" w:space="0"/>
              <w:left w:val="single" w:color="000000" w:sz="6" w:space="0"/>
              <w:right w:val="single" w:color="000000" w:sz="6" w:space="0"/>
            </w:tcBorders>
            <w:noWrap/>
            <w:vAlign w:val="center"/>
          </w:tcPr>
          <w:p>
            <w:pPr>
              <w:pStyle w:val="16"/>
            </w:pPr>
            <w:r>
              <w:t>一般公共    预算拨款</w:t>
            </w:r>
          </w:p>
        </w:tc>
        <w:tc>
          <w:tcPr>
            <w:tcW w:w="1459" w:type="dxa"/>
            <w:tcBorders>
              <w:top w:val="single" w:color="000000" w:sz="6" w:space="0"/>
              <w:left w:val="single" w:color="000000" w:sz="6" w:space="0"/>
              <w:right w:val="single" w:color="000000" w:sz="6" w:space="0"/>
            </w:tcBorders>
            <w:noWrap/>
            <w:vAlign w:val="center"/>
          </w:tcPr>
          <w:p>
            <w:pPr>
              <w:pStyle w:val="16"/>
            </w:pPr>
            <w:r>
              <w:t>基金预算    拨款</w:t>
            </w:r>
          </w:p>
        </w:tc>
        <w:tc>
          <w:tcPr>
            <w:tcW w:w="1019" w:type="dxa"/>
            <w:tcBorders>
              <w:top w:val="single" w:color="000000" w:sz="6" w:space="0"/>
              <w:left w:val="single" w:color="000000" w:sz="6" w:space="0"/>
              <w:right w:val="single" w:color="000000" w:sz="6" w:space="0"/>
            </w:tcBorders>
            <w:noWrap/>
            <w:vAlign w:val="center"/>
          </w:tcPr>
          <w:p>
            <w:pPr>
              <w:pStyle w:val="16"/>
            </w:pPr>
            <w:r>
              <w:t>国有资本经营    预算拨款</w:t>
            </w:r>
          </w:p>
        </w:tc>
        <w:tc>
          <w:tcPr>
            <w:tcW w:w="1019" w:type="dxa"/>
            <w:tcBorders>
              <w:top w:val="single" w:color="000000" w:sz="6" w:space="0"/>
              <w:left w:val="single" w:color="000000" w:sz="6" w:space="0"/>
              <w:right w:val="single" w:color="000000" w:sz="6" w:space="0"/>
            </w:tcBorders>
            <w:noWrap/>
            <w:vAlign w:val="center"/>
          </w:tcPr>
          <w:p>
            <w:pPr>
              <w:pStyle w:val="16"/>
            </w:pPr>
            <w:r>
              <w:t>财政专户    核拨</w:t>
            </w:r>
          </w:p>
        </w:tc>
        <w:tc>
          <w:tcPr>
            <w:tcW w:w="1019" w:type="dxa"/>
            <w:tcBorders>
              <w:top w:val="single" w:color="000000" w:sz="6" w:space="0"/>
              <w:left w:val="single" w:color="000000" w:sz="6" w:space="0"/>
              <w:right w:val="single" w:color="000000" w:sz="6" w:space="0"/>
            </w:tcBorders>
            <w:noWrap/>
            <w:vAlign w:val="center"/>
          </w:tcPr>
          <w:p>
            <w:pPr>
              <w:pStyle w:val="16"/>
            </w:pPr>
            <w:r>
              <w:t>单位资金</w:t>
            </w:r>
          </w:p>
        </w:tc>
        <w:tc>
          <w:tcPr>
            <w:tcW w:w="1019" w:type="dxa"/>
            <w:tcBorders>
              <w:top w:val="single" w:color="000000" w:sz="6" w:space="0"/>
              <w:left w:val="single" w:color="000000" w:sz="6" w:space="0"/>
              <w:right w:val="single" w:color="000000" w:sz="6" w:space="0"/>
            </w:tcBorders>
            <w:noWrap/>
            <w:vAlign w:val="center"/>
          </w:tcPr>
          <w:p>
            <w:pPr>
              <w:pStyle w:val="16"/>
            </w:pPr>
            <w:r>
              <w:t>财政拨款    结转</w:t>
            </w:r>
          </w:p>
        </w:tc>
        <w:tc>
          <w:tcPr>
            <w:tcW w:w="1019" w:type="dxa"/>
            <w:tcBorders>
              <w:top w:val="single" w:color="000000" w:sz="6" w:space="0"/>
              <w:left w:val="single" w:color="000000" w:sz="6" w:space="0"/>
              <w:right w:val="single" w:color="000000" w:sz="6" w:space="0"/>
            </w:tcBorders>
            <w:noWrap/>
            <w:vAlign w:val="center"/>
          </w:tcPr>
          <w:p>
            <w:pPr>
              <w:pStyle w:val="16"/>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20"/>
            </w:pPr>
            <w:r>
              <w:t>合  计</w:t>
            </w:r>
          </w:p>
        </w:tc>
        <w:tc>
          <w:tcPr>
            <w:tcW w:w="2258" w:type="dxa"/>
            <w:tcBorders>
              <w:top w:val="single" w:color="000000" w:sz="6" w:space="0"/>
              <w:left w:val="single" w:color="000000" w:sz="6" w:space="0"/>
              <w:right w:val="single" w:color="000000" w:sz="6" w:space="0"/>
            </w:tcBorders>
            <w:noWrap/>
            <w:vAlign w:val="center"/>
          </w:tcPr>
          <w:p>
            <w:pPr>
              <w:pStyle w:val="21"/>
            </w:pPr>
            <w:r>
              <w:t>581.72</w:t>
            </w:r>
          </w:p>
        </w:tc>
        <w:tc>
          <w:tcPr>
            <w:tcW w:w="1444" w:type="dxa"/>
            <w:tcBorders>
              <w:top w:val="single" w:color="000000" w:sz="6" w:space="0"/>
              <w:left w:val="single" w:color="000000" w:sz="6" w:space="0"/>
              <w:right w:val="single" w:color="000000" w:sz="6" w:space="0"/>
            </w:tcBorders>
            <w:noWrap/>
            <w:vAlign w:val="center"/>
          </w:tcPr>
          <w:p>
            <w:pPr>
              <w:pStyle w:val="21"/>
            </w:pPr>
            <w:r>
              <w:t>581.72</w:t>
            </w:r>
          </w:p>
        </w:tc>
        <w:tc>
          <w:tcPr>
            <w:tcW w:w="145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c>
          <w:tcPr>
            <w:tcW w:w="1019" w:type="dxa"/>
            <w:tcBorders>
              <w:top w:val="single" w:color="000000" w:sz="6" w:space="0"/>
              <w:left w:val="single" w:color="000000" w:sz="6" w:space="0"/>
              <w:right w:val="single" w:color="000000" w:sz="6" w:space="0"/>
            </w:tcBorders>
            <w:noWrap/>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501机关工资福利支出</w:t>
            </w:r>
          </w:p>
        </w:tc>
        <w:tc>
          <w:tcPr>
            <w:tcW w:w="2258" w:type="dxa"/>
            <w:tcBorders>
              <w:top w:val="single" w:color="000000" w:sz="6" w:space="0"/>
              <w:left w:val="single" w:color="000000" w:sz="6" w:space="0"/>
              <w:right w:val="single" w:color="000000" w:sz="6" w:space="0"/>
            </w:tcBorders>
            <w:noWrap/>
            <w:vAlign w:val="center"/>
          </w:tcPr>
          <w:p>
            <w:pPr>
              <w:pStyle w:val="17"/>
            </w:pPr>
            <w:r>
              <w:t>74.41</w:t>
            </w:r>
          </w:p>
        </w:tc>
        <w:tc>
          <w:tcPr>
            <w:tcW w:w="1444" w:type="dxa"/>
            <w:tcBorders>
              <w:top w:val="single" w:color="000000" w:sz="6" w:space="0"/>
              <w:left w:val="single" w:color="000000" w:sz="6" w:space="0"/>
              <w:right w:val="single" w:color="000000" w:sz="6" w:space="0"/>
            </w:tcBorders>
            <w:noWrap/>
            <w:vAlign w:val="center"/>
          </w:tcPr>
          <w:p>
            <w:pPr>
              <w:pStyle w:val="17"/>
            </w:pPr>
            <w:r>
              <w:t>74.41</w:t>
            </w: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502机关商品和服务支出</w:t>
            </w:r>
          </w:p>
        </w:tc>
        <w:tc>
          <w:tcPr>
            <w:tcW w:w="2258" w:type="dxa"/>
            <w:tcBorders>
              <w:top w:val="single" w:color="000000" w:sz="6" w:space="0"/>
              <w:left w:val="single" w:color="000000" w:sz="6" w:space="0"/>
              <w:right w:val="single" w:color="000000" w:sz="6" w:space="0"/>
            </w:tcBorders>
            <w:noWrap/>
            <w:vAlign w:val="center"/>
          </w:tcPr>
          <w:p>
            <w:pPr>
              <w:pStyle w:val="17"/>
            </w:pPr>
            <w:r>
              <w:t>40.10</w:t>
            </w:r>
          </w:p>
        </w:tc>
        <w:tc>
          <w:tcPr>
            <w:tcW w:w="1444" w:type="dxa"/>
            <w:tcBorders>
              <w:top w:val="single" w:color="000000" w:sz="6" w:space="0"/>
              <w:left w:val="single" w:color="000000" w:sz="6" w:space="0"/>
              <w:right w:val="single" w:color="000000" w:sz="6" w:space="0"/>
            </w:tcBorders>
            <w:noWrap/>
            <w:vAlign w:val="center"/>
          </w:tcPr>
          <w:p>
            <w:pPr>
              <w:pStyle w:val="17"/>
            </w:pPr>
            <w:r>
              <w:t>40.10</w:t>
            </w: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503机关资本性支出（一）</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504机关资本性支出（二）</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505对事业单位经常性补助</w:t>
            </w:r>
          </w:p>
        </w:tc>
        <w:tc>
          <w:tcPr>
            <w:tcW w:w="2258" w:type="dxa"/>
            <w:tcBorders>
              <w:top w:val="single" w:color="000000" w:sz="6" w:space="0"/>
              <w:left w:val="single" w:color="000000" w:sz="6" w:space="0"/>
              <w:right w:val="single" w:color="000000" w:sz="6" w:space="0"/>
            </w:tcBorders>
            <w:noWrap/>
            <w:vAlign w:val="center"/>
          </w:tcPr>
          <w:p>
            <w:pPr>
              <w:pStyle w:val="17"/>
            </w:pPr>
            <w:r>
              <w:t>14.74</w:t>
            </w:r>
          </w:p>
        </w:tc>
        <w:tc>
          <w:tcPr>
            <w:tcW w:w="1444" w:type="dxa"/>
            <w:tcBorders>
              <w:top w:val="single" w:color="000000" w:sz="6" w:space="0"/>
              <w:left w:val="single" w:color="000000" w:sz="6" w:space="0"/>
              <w:right w:val="single" w:color="000000" w:sz="6" w:space="0"/>
            </w:tcBorders>
            <w:noWrap/>
            <w:vAlign w:val="center"/>
          </w:tcPr>
          <w:p>
            <w:pPr>
              <w:pStyle w:val="17"/>
            </w:pPr>
            <w:r>
              <w:t>14.74</w:t>
            </w: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506对事业单位资本性补助</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507对企业补助</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508对企业资本性支出</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509对个人和家庭的补助</w:t>
            </w:r>
          </w:p>
        </w:tc>
        <w:tc>
          <w:tcPr>
            <w:tcW w:w="2258" w:type="dxa"/>
            <w:tcBorders>
              <w:top w:val="single" w:color="000000" w:sz="6" w:space="0"/>
              <w:left w:val="single" w:color="000000" w:sz="6" w:space="0"/>
              <w:right w:val="single" w:color="000000" w:sz="6" w:space="0"/>
            </w:tcBorders>
            <w:noWrap/>
            <w:vAlign w:val="center"/>
          </w:tcPr>
          <w:p>
            <w:pPr>
              <w:pStyle w:val="17"/>
            </w:pPr>
            <w:r>
              <w:t>452.47</w:t>
            </w:r>
          </w:p>
        </w:tc>
        <w:tc>
          <w:tcPr>
            <w:tcW w:w="1444" w:type="dxa"/>
            <w:tcBorders>
              <w:top w:val="single" w:color="000000" w:sz="6" w:space="0"/>
              <w:left w:val="single" w:color="000000" w:sz="6" w:space="0"/>
              <w:right w:val="single" w:color="000000" w:sz="6" w:space="0"/>
            </w:tcBorders>
            <w:noWrap/>
            <w:vAlign w:val="center"/>
          </w:tcPr>
          <w:p>
            <w:pPr>
              <w:pStyle w:val="17"/>
            </w:pPr>
            <w:r>
              <w:t>452.47</w:t>
            </w: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511债务利息及费用支出</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513转移性支出</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pPr>
              <w:pStyle w:val="18"/>
            </w:pPr>
            <w:r>
              <w:t>599其他支出</w:t>
            </w:r>
          </w:p>
        </w:tc>
        <w:tc>
          <w:tcPr>
            <w:tcW w:w="2258" w:type="dxa"/>
            <w:tcBorders>
              <w:top w:val="single" w:color="000000" w:sz="6" w:space="0"/>
              <w:left w:val="single" w:color="000000" w:sz="6" w:space="0"/>
              <w:right w:val="single" w:color="000000" w:sz="6" w:space="0"/>
            </w:tcBorders>
            <w:noWrap/>
            <w:vAlign w:val="center"/>
          </w:tcPr>
          <w:p>
            <w:pPr>
              <w:pStyle w:val="17"/>
            </w:pPr>
          </w:p>
        </w:tc>
        <w:tc>
          <w:tcPr>
            <w:tcW w:w="1444" w:type="dxa"/>
            <w:tcBorders>
              <w:top w:val="single" w:color="000000" w:sz="6" w:space="0"/>
              <w:left w:val="single" w:color="000000" w:sz="6" w:space="0"/>
              <w:right w:val="single" w:color="000000" w:sz="6" w:space="0"/>
            </w:tcBorders>
            <w:noWrap/>
            <w:vAlign w:val="center"/>
          </w:tcPr>
          <w:p>
            <w:pPr>
              <w:pStyle w:val="17"/>
            </w:pPr>
          </w:p>
        </w:tc>
        <w:tc>
          <w:tcPr>
            <w:tcW w:w="145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c>
          <w:tcPr>
            <w:tcW w:w="1019" w:type="dxa"/>
            <w:tcBorders>
              <w:top w:val="single" w:color="000000" w:sz="6" w:space="0"/>
              <w:left w:val="single" w:color="000000" w:sz="6" w:space="0"/>
              <w:right w:val="single" w:color="000000" w:sz="6" w:space="0"/>
            </w:tcBorders>
            <w:noWrap/>
            <w:vAlign w:val="center"/>
          </w:tcPr>
          <w:p>
            <w:pPr>
              <w:pStyle w:val="17"/>
            </w:pPr>
          </w:p>
        </w:tc>
      </w:tr>
    </w:tbl>
    <w:p>
      <w:pPr>
        <w:sectPr>
          <w:pgSz w:w="16840" w:h="11900" w:orient="landscape"/>
          <w:pgMar w:top="1020" w:right="1361" w:bottom="1020" w:left="1361" w:header="720" w:footer="720" w:gutter="0"/>
          <w:cols w:space="720" w:num="1"/>
          <w:docGrid w:linePitch="326" w:charSpace="0"/>
        </w:sectPr>
      </w:pPr>
    </w:p>
    <w:p>
      <w:pPr>
        <w:jc w:val="center"/>
        <w:outlineLvl w:val="1"/>
      </w:pPr>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3"/>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5726" w:type="dxa"/>
            <w:gridSpan w:val="2"/>
            <w:tcBorders>
              <w:top w:val="single" w:color="000000" w:sz="6" w:space="0"/>
              <w:left w:val="single" w:color="000000" w:sz="6" w:space="0"/>
              <w:right w:val="single" w:color="000000" w:sz="6" w:space="0"/>
            </w:tcBorders>
            <w:vAlign w:val="center"/>
          </w:tcPr>
          <w:p>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6"/>
            </w:pPr>
            <w:r>
              <w:t>科目编码</w:t>
            </w:r>
          </w:p>
        </w:tc>
        <w:tc>
          <w:tcPr>
            <w:tcW w:w="4535" w:type="dxa"/>
            <w:tcBorders>
              <w:top w:val="single" w:color="000000" w:sz="6" w:space="0"/>
              <w:left w:val="single" w:color="000000" w:sz="6" w:space="0"/>
              <w:right w:val="single" w:color="000000" w:sz="6" w:space="0"/>
            </w:tcBorders>
            <w:vAlign w:val="center"/>
          </w:tcPr>
          <w:p>
            <w:pPr>
              <w:pStyle w:val="16"/>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1191" w:type="dxa"/>
            <w:tcBorders>
              <w:top w:val="single" w:color="000000" w:sz="6" w:space="0"/>
              <w:left w:val="single" w:color="000000" w:sz="6" w:space="0"/>
              <w:right w:val="single" w:color="000000" w:sz="6" w:space="0"/>
            </w:tcBorders>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6"/>
            </w:pPr>
            <w:r>
              <w:t>2</w:t>
            </w:r>
          </w:p>
        </w:tc>
        <w:tc>
          <w:tcPr>
            <w:tcW w:w="2551" w:type="dxa"/>
            <w:tcBorders>
              <w:top w:val="single" w:color="000000" w:sz="6" w:space="0"/>
              <w:left w:val="single" w:color="000000" w:sz="6" w:space="0"/>
              <w:right w:val="single" w:color="000000" w:sz="6" w:space="0"/>
            </w:tcBorders>
            <w:vAlign w:val="center"/>
          </w:tcPr>
          <w:p>
            <w:pPr>
              <w:pStyle w:val="16"/>
            </w:pPr>
            <w:r>
              <w:t>3</w:t>
            </w:r>
          </w:p>
        </w:tc>
        <w:tc>
          <w:tcPr>
            <w:tcW w:w="2551" w:type="dxa"/>
            <w:tcBorders>
              <w:top w:val="single" w:color="000000" w:sz="6" w:space="0"/>
              <w:left w:val="single" w:color="000000" w:sz="6" w:space="0"/>
              <w:right w:val="single" w:color="000000" w:sz="6" w:space="0"/>
            </w:tcBorders>
            <w:vAlign w:val="center"/>
          </w:tcPr>
          <w:p>
            <w:pPr>
              <w:pStyle w:val="16"/>
            </w:pPr>
            <w:r>
              <w:t>4</w:t>
            </w:r>
          </w:p>
        </w:tc>
        <w:tc>
          <w:tcPr>
            <w:tcW w:w="255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p>
        </w:tc>
        <w:tc>
          <w:tcPr>
            <w:tcW w:w="1191" w:type="dxa"/>
            <w:tcBorders>
              <w:top w:val="single" w:color="000000" w:sz="6" w:space="0"/>
              <w:left w:val="single" w:color="000000" w:sz="6" w:space="0"/>
              <w:right w:val="single" w:color="000000" w:sz="6" w:space="0"/>
            </w:tcBorders>
            <w:vAlign w:val="center"/>
          </w:tcPr>
          <w:p>
            <w:pPr>
              <w:pStyle w:val="18"/>
            </w:pPr>
          </w:p>
        </w:tc>
        <w:tc>
          <w:tcPr>
            <w:tcW w:w="4535" w:type="dxa"/>
            <w:tcBorders>
              <w:top w:val="single" w:color="000000" w:sz="6" w:space="0"/>
              <w:left w:val="single" w:color="000000" w:sz="6" w:space="0"/>
              <w:right w:val="single" w:color="000000" w:sz="6" w:space="0"/>
            </w:tcBorders>
            <w:vAlign w:val="center"/>
          </w:tcPr>
          <w:p>
            <w:pPr>
              <w:pStyle w:val="18"/>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4" w:name="_Toc_2_2_0000000008"/>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4"/>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5726" w:type="dxa"/>
            <w:gridSpan w:val="2"/>
            <w:tcBorders>
              <w:top w:val="single" w:color="000000" w:sz="6" w:space="0"/>
              <w:left w:val="single" w:color="000000" w:sz="6" w:space="0"/>
              <w:right w:val="single" w:color="000000" w:sz="6" w:space="0"/>
            </w:tcBorders>
            <w:vAlign w:val="center"/>
          </w:tcPr>
          <w:p>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6"/>
            </w:pPr>
            <w:r>
              <w:t>科目编码</w:t>
            </w:r>
          </w:p>
        </w:tc>
        <w:tc>
          <w:tcPr>
            <w:tcW w:w="4535" w:type="dxa"/>
            <w:tcBorders>
              <w:top w:val="single" w:color="000000" w:sz="6" w:space="0"/>
              <w:left w:val="single" w:color="000000" w:sz="6" w:space="0"/>
              <w:right w:val="single" w:color="000000" w:sz="6" w:space="0"/>
            </w:tcBorders>
            <w:vAlign w:val="center"/>
          </w:tcPr>
          <w:p>
            <w:pPr>
              <w:pStyle w:val="16"/>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1191" w:type="dxa"/>
            <w:tcBorders>
              <w:top w:val="single" w:color="000000" w:sz="6" w:space="0"/>
              <w:left w:val="single" w:color="000000" w:sz="6" w:space="0"/>
              <w:right w:val="single" w:color="000000" w:sz="6" w:space="0"/>
            </w:tcBorders>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6"/>
            </w:pPr>
            <w:r>
              <w:t>2</w:t>
            </w:r>
          </w:p>
        </w:tc>
        <w:tc>
          <w:tcPr>
            <w:tcW w:w="2551" w:type="dxa"/>
            <w:tcBorders>
              <w:top w:val="single" w:color="000000" w:sz="6" w:space="0"/>
              <w:left w:val="single" w:color="000000" w:sz="6" w:space="0"/>
              <w:right w:val="single" w:color="000000" w:sz="6" w:space="0"/>
            </w:tcBorders>
            <w:vAlign w:val="center"/>
          </w:tcPr>
          <w:p>
            <w:pPr>
              <w:pStyle w:val="16"/>
            </w:pPr>
            <w:r>
              <w:t>3</w:t>
            </w:r>
          </w:p>
        </w:tc>
        <w:tc>
          <w:tcPr>
            <w:tcW w:w="2551" w:type="dxa"/>
            <w:tcBorders>
              <w:top w:val="single" w:color="000000" w:sz="6" w:space="0"/>
              <w:left w:val="single" w:color="000000" w:sz="6" w:space="0"/>
              <w:right w:val="single" w:color="000000" w:sz="6" w:space="0"/>
            </w:tcBorders>
            <w:vAlign w:val="center"/>
          </w:tcPr>
          <w:p>
            <w:pPr>
              <w:pStyle w:val="16"/>
            </w:pPr>
            <w:r>
              <w:t>4</w:t>
            </w:r>
          </w:p>
        </w:tc>
        <w:tc>
          <w:tcPr>
            <w:tcW w:w="255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p>
        </w:tc>
        <w:tc>
          <w:tcPr>
            <w:tcW w:w="1191" w:type="dxa"/>
            <w:tcBorders>
              <w:top w:val="single" w:color="000000" w:sz="6" w:space="0"/>
              <w:left w:val="single" w:color="000000" w:sz="6" w:space="0"/>
              <w:right w:val="single" w:color="000000" w:sz="6" w:space="0"/>
            </w:tcBorders>
            <w:vAlign w:val="center"/>
          </w:tcPr>
          <w:p>
            <w:pPr>
              <w:pStyle w:val="18"/>
            </w:pPr>
          </w:p>
        </w:tc>
        <w:tc>
          <w:tcPr>
            <w:tcW w:w="4535" w:type="dxa"/>
            <w:tcBorders>
              <w:top w:val="single" w:color="000000" w:sz="6" w:space="0"/>
              <w:left w:val="single" w:color="000000" w:sz="6" w:space="0"/>
              <w:right w:val="single" w:color="000000" w:sz="6" w:space="0"/>
            </w:tcBorders>
            <w:vAlign w:val="center"/>
          </w:tcPr>
          <w:p>
            <w:pPr>
              <w:pStyle w:val="18"/>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5" w:name="_Toc_2_2_0000000009"/>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5"/>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287涞水县委老干部局</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3798" w:type="dxa"/>
            <w:vMerge w:val="restart"/>
            <w:tcBorders>
              <w:top w:val="single" w:color="000000" w:sz="6" w:space="0"/>
              <w:left w:val="single" w:color="000000" w:sz="6" w:space="0"/>
              <w:right w:val="single" w:color="000000" w:sz="6" w:space="0"/>
            </w:tcBorders>
            <w:vAlign w:val="center"/>
          </w:tcPr>
          <w:p>
            <w:pPr>
              <w:pStyle w:val="16"/>
            </w:pPr>
            <w:r>
              <w:t>项  目</w:t>
            </w:r>
          </w:p>
        </w:tc>
        <w:tc>
          <w:tcPr>
            <w:tcW w:w="9525" w:type="dxa"/>
            <w:gridSpan w:val="4"/>
            <w:tcBorders>
              <w:top w:val="single" w:color="000000" w:sz="6" w:space="0"/>
              <w:left w:val="single" w:color="000000" w:sz="6" w:space="0"/>
              <w:right w:val="single" w:color="000000" w:sz="6" w:space="0"/>
            </w:tcBorders>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tc>
        <w:tc>
          <w:tcPr>
            <w:tcW w:w="3798" w:type="dxa"/>
            <w:vMerge w:val="continue"/>
            <w:tcBorders>
              <w:top w:val="single" w:color="000000" w:sz="6" w:space="0"/>
              <w:left w:val="single" w:color="000000" w:sz="6" w:space="0"/>
              <w:right w:val="single" w:color="000000" w:sz="6" w:space="0"/>
            </w:tcBorders>
          </w:tcPr>
          <w:p/>
        </w:tc>
        <w:tc>
          <w:tcPr>
            <w:tcW w:w="2382" w:type="dxa"/>
            <w:tcBorders>
              <w:top w:val="single" w:color="000000" w:sz="6" w:space="0"/>
              <w:left w:val="single" w:color="000000" w:sz="6" w:space="0"/>
              <w:right w:val="single" w:color="000000" w:sz="6" w:space="0"/>
            </w:tcBorders>
            <w:vAlign w:val="center"/>
          </w:tcPr>
          <w:p>
            <w:pPr>
              <w:pStyle w:val="16"/>
            </w:pPr>
            <w:r>
              <w:t>合计</w:t>
            </w:r>
          </w:p>
        </w:tc>
        <w:tc>
          <w:tcPr>
            <w:tcW w:w="2381" w:type="dxa"/>
            <w:tcBorders>
              <w:top w:val="single" w:color="000000" w:sz="6" w:space="0"/>
              <w:left w:val="single" w:color="000000" w:sz="6" w:space="0"/>
              <w:right w:val="single" w:color="000000" w:sz="6" w:space="0"/>
            </w:tcBorders>
            <w:vAlign w:val="center"/>
          </w:tcPr>
          <w:p>
            <w:pPr>
              <w:pStyle w:val="16"/>
            </w:pPr>
            <w:r>
              <w:t>一般公共预算              财政拨款</w:t>
            </w:r>
          </w:p>
        </w:tc>
        <w:tc>
          <w:tcPr>
            <w:tcW w:w="2381" w:type="dxa"/>
            <w:tcBorders>
              <w:top w:val="single" w:color="000000" w:sz="6" w:space="0"/>
              <w:left w:val="single" w:color="000000" w:sz="6" w:space="0"/>
              <w:right w:val="single" w:color="000000" w:sz="6" w:space="0"/>
            </w:tcBorders>
            <w:vAlign w:val="center"/>
          </w:tcPr>
          <w:p>
            <w:pPr>
              <w:pStyle w:val="16"/>
            </w:pPr>
            <w:r>
              <w:t>政府性基金                  预算拨款</w:t>
            </w:r>
          </w:p>
        </w:tc>
        <w:tc>
          <w:tcPr>
            <w:tcW w:w="2381" w:type="dxa"/>
            <w:tcBorders>
              <w:top w:val="single" w:color="000000" w:sz="6" w:space="0"/>
              <w:left w:val="single" w:color="000000" w:sz="6" w:space="0"/>
              <w:right w:val="single" w:color="000000" w:sz="6" w:space="0"/>
            </w:tcBorders>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3798" w:type="dxa"/>
            <w:tcBorders>
              <w:top w:val="single" w:color="000000" w:sz="6" w:space="0"/>
              <w:left w:val="single" w:color="000000" w:sz="6" w:space="0"/>
              <w:right w:val="single" w:color="000000" w:sz="6" w:space="0"/>
            </w:tcBorders>
            <w:vAlign w:val="center"/>
          </w:tcPr>
          <w:p>
            <w:pPr>
              <w:pStyle w:val="16"/>
            </w:pPr>
            <w:r>
              <w:t>1</w:t>
            </w:r>
          </w:p>
        </w:tc>
        <w:tc>
          <w:tcPr>
            <w:tcW w:w="2382" w:type="dxa"/>
            <w:tcBorders>
              <w:top w:val="single" w:color="000000" w:sz="6" w:space="0"/>
              <w:left w:val="single" w:color="000000" w:sz="6" w:space="0"/>
              <w:right w:val="single" w:color="000000" w:sz="6" w:space="0"/>
            </w:tcBorders>
            <w:vAlign w:val="center"/>
          </w:tcPr>
          <w:p>
            <w:pPr>
              <w:pStyle w:val="16"/>
            </w:pPr>
            <w:r>
              <w:t>2</w:t>
            </w:r>
          </w:p>
        </w:tc>
        <w:tc>
          <w:tcPr>
            <w:tcW w:w="2381" w:type="dxa"/>
            <w:tcBorders>
              <w:top w:val="single" w:color="000000" w:sz="6" w:space="0"/>
              <w:left w:val="single" w:color="000000" w:sz="6" w:space="0"/>
              <w:right w:val="single" w:color="000000" w:sz="6" w:space="0"/>
            </w:tcBorders>
            <w:vAlign w:val="center"/>
          </w:tcPr>
          <w:p>
            <w:pPr>
              <w:pStyle w:val="16"/>
            </w:pPr>
            <w:r>
              <w:t>3</w:t>
            </w:r>
          </w:p>
        </w:tc>
        <w:tc>
          <w:tcPr>
            <w:tcW w:w="2381" w:type="dxa"/>
            <w:tcBorders>
              <w:top w:val="single" w:color="000000" w:sz="6" w:space="0"/>
              <w:left w:val="single" w:color="000000" w:sz="6" w:space="0"/>
              <w:right w:val="single" w:color="000000" w:sz="6" w:space="0"/>
            </w:tcBorders>
            <w:vAlign w:val="center"/>
          </w:tcPr>
          <w:p>
            <w:pPr>
              <w:pStyle w:val="16"/>
            </w:pPr>
            <w:r>
              <w:t>4</w:t>
            </w:r>
          </w:p>
        </w:tc>
        <w:tc>
          <w:tcPr>
            <w:tcW w:w="238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1</w:t>
            </w:r>
          </w:p>
        </w:tc>
        <w:tc>
          <w:tcPr>
            <w:tcW w:w="3798" w:type="dxa"/>
            <w:tcBorders>
              <w:top w:val="single" w:color="000000" w:sz="6" w:space="0"/>
              <w:left w:val="single" w:color="000000" w:sz="6" w:space="0"/>
              <w:right w:val="single" w:color="000000" w:sz="6" w:space="0"/>
            </w:tcBorders>
            <w:vAlign w:val="center"/>
          </w:tcPr>
          <w:p>
            <w:pPr>
              <w:pStyle w:val="20"/>
            </w:pPr>
            <w:r>
              <w:t>合计</w:t>
            </w:r>
          </w:p>
        </w:tc>
        <w:tc>
          <w:tcPr>
            <w:tcW w:w="2382" w:type="dxa"/>
            <w:tcBorders>
              <w:top w:val="single" w:color="000000" w:sz="6" w:space="0"/>
              <w:left w:val="single" w:color="000000" w:sz="6" w:space="0"/>
              <w:right w:val="single" w:color="000000" w:sz="6" w:space="0"/>
            </w:tcBorders>
            <w:vAlign w:val="center"/>
          </w:tcPr>
          <w:p>
            <w:pPr>
              <w:pStyle w:val="21"/>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21"/>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21"/>
            </w:pPr>
          </w:p>
        </w:tc>
        <w:tc>
          <w:tcPr>
            <w:tcW w:w="2381"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2</w:t>
            </w:r>
          </w:p>
        </w:tc>
        <w:tc>
          <w:tcPr>
            <w:tcW w:w="3798" w:type="dxa"/>
            <w:tcBorders>
              <w:top w:val="single" w:color="000000" w:sz="6" w:space="0"/>
              <w:left w:val="single" w:color="000000" w:sz="6" w:space="0"/>
              <w:right w:val="single" w:color="000000" w:sz="6" w:space="0"/>
            </w:tcBorders>
            <w:vAlign w:val="center"/>
          </w:tcPr>
          <w:p>
            <w:pPr>
              <w:pStyle w:val="18"/>
            </w:pPr>
            <w:r>
              <w:t>“三公”经费小计</w:t>
            </w:r>
          </w:p>
        </w:tc>
        <w:tc>
          <w:tcPr>
            <w:tcW w:w="2382"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3</w:t>
            </w:r>
          </w:p>
        </w:tc>
        <w:tc>
          <w:tcPr>
            <w:tcW w:w="3798" w:type="dxa"/>
            <w:tcBorders>
              <w:top w:val="single" w:color="000000" w:sz="6" w:space="0"/>
              <w:left w:val="single" w:color="000000" w:sz="6" w:space="0"/>
              <w:right w:val="single" w:color="000000" w:sz="6" w:space="0"/>
            </w:tcBorders>
            <w:vAlign w:val="center"/>
          </w:tcPr>
          <w:p>
            <w:pPr>
              <w:pStyle w:val="18"/>
            </w:pPr>
            <w:r>
              <w:t>一、因公出国（境）费</w:t>
            </w:r>
          </w:p>
        </w:tc>
        <w:tc>
          <w:tcPr>
            <w:tcW w:w="2382"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4</w:t>
            </w:r>
          </w:p>
        </w:tc>
        <w:tc>
          <w:tcPr>
            <w:tcW w:w="3798" w:type="dxa"/>
            <w:tcBorders>
              <w:top w:val="single" w:color="000000" w:sz="6" w:space="0"/>
              <w:left w:val="single" w:color="000000" w:sz="6" w:space="0"/>
              <w:right w:val="single" w:color="000000" w:sz="6" w:space="0"/>
            </w:tcBorders>
            <w:vAlign w:val="center"/>
          </w:tcPr>
          <w:p>
            <w:pPr>
              <w:pStyle w:val="18"/>
            </w:pPr>
            <w:r>
              <w:t xml:space="preserve">    其中：教学科研人员因公出国（境）费</w:t>
            </w:r>
          </w:p>
        </w:tc>
        <w:tc>
          <w:tcPr>
            <w:tcW w:w="2382"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5</w:t>
            </w:r>
          </w:p>
        </w:tc>
        <w:tc>
          <w:tcPr>
            <w:tcW w:w="3798" w:type="dxa"/>
            <w:tcBorders>
              <w:top w:val="single" w:color="000000" w:sz="6" w:space="0"/>
              <w:left w:val="single" w:color="000000" w:sz="6" w:space="0"/>
              <w:right w:val="single" w:color="000000" w:sz="6" w:space="0"/>
            </w:tcBorders>
            <w:vAlign w:val="center"/>
          </w:tcPr>
          <w:p>
            <w:pPr>
              <w:pStyle w:val="18"/>
            </w:pPr>
            <w:r>
              <w:t xml:space="preserve">          其他因公出国（境）费</w:t>
            </w:r>
          </w:p>
        </w:tc>
        <w:tc>
          <w:tcPr>
            <w:tcW w:w="2382"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6</w:t>
            </w:r>
          </w:p>
        </w:tc>
        <w:tc>
          <w:tcPr>
            <w:tcW w:w="3798" w:type="dxa"/>
            <w:tcBorders>
              <w:top w:val="single" w:color="000000" w:sz="6" w:space="0"/>
              <w:left w:val="single" w:color="000000" w:sz="6" w:space="0"/>
              <w:right w:val="single" w:color="000000" w:sz="6" w:space="0"/>
            </w:tcBorders>
            <w:vAlign w:val="center"/>
          </w:tcPr>
          <w:p>
            <w:pPr>
              <w:pStyle w:val="18"/>
            </w:pPr>
            <w:r>
              <w:t>二、公务用车购置及运维费</w:t>
            </w:r>
          </w:p>
        </w:tc>
        <w:tc>
          <w:tcPr>
            <w:tcW w:w="2382" w:type="dxa"/>
            <w:tcBorders>
              <w:top w:val="single" w:color="000000" w:sz="6" w:space="0"/>
              <w:left w:val="single" w:color="000000" w:sz="6" w:space="0"/>
              <w:right w:val="single" w:color="000000" w:sz="6" w:space="0"/>
            </w:tcBorders>
            <w:vAlign w:val="center"/>
          </w:tcPr>
          <w:p>
            <w:pPr>
              <w:pStyle w:val="17"/>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jc w:val="center"/>
              <w:rPr>
                <w:rFonts w:ascii="方正书宋_GBK" w:hAnsi="方正书宋_GBK" w:eastAsia="方正书宋_GBK" w:cs="方正书宋_GBK"/>
                <w:sz w:val="21"/>
                <w:szCs w:val="24"/>
                <w:lang w:val="en-US" w:eastAsia="zh-CN" w:bidi="ar-SA"/>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7</w:t>
            </w:r>
          </w:p>
        </w:tc>
        <w:tc>
          <w:tcPr>
            <w:tcW w:w="3798" w:type="dxa"/>
            <w:tcBorders>
              <w:top w:val="single" w:color="000000" w:sz="6" w:space="0"/>
              <w:left w:val="single" w:color="000000" w:sz="6" w:space="0"/>
              <w:right w:val="single" w:color="000000" w:sz="6" w:space="0"/>
            </w:tcBorders>
            <w:vAlign w:val="center"/>
          </w:tcPr>
          <w:p>
            <w:pPr>
              <w:pStyle w:val="18"/>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eastAsia="zh-CN"/>
              </w:rPr>
            </w:pPr>
          </w:p>
        </w:tc>
        <w:tc>
          <w:tcPr>
            <w:tcW w:w="2381" w:type="dxa"/>
            <w:tcBorders>
              <w:top w:val="single" w:color="000000" w:sz="6" w:space="0"/>
              <w:left w:val="single" w:color="000000" w:sz="6" w:space="0"/>
              <w:right w:val="single" w:color="000000" w:sz="6" w:space="0"/>
            </w:tcBorders>
            <w:vAlign w:val="center"/>
          </w:tcPr>
          <w:p>
            <w:pPr>
              <w:pStyle w:val="17"/>
              <w:jc w:val="center"/>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8</w:t>
            </w:r>
          </w:p>
        </w:tc>
        <w:tc>
          <w:tcPr>
            <w:tcW w:w="3798" w:type="dxa"/>
            <w:tcBorders>
              <w:top w:val="single" w:color="000000" w:sz="6" w:space="0"/>
              <w:left w:val="single" w:color="000000" w:sz="6" w:space="0"/>
              <w:right w:val="single" w:color="000000" w:sz="6" w:space="0"/>
            </w:tcBorders>
            <w:vAlign w:val="center"/>
          </w:tcPr>
          <w:p>
            <w:pPr>
              <w:pStyle w:val="18"/>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jc w:val="center"/>
              <w:rPr>
                <w:rFonts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pPr>
              <w:pStyle w:val="17"/>
              <w:rPr>
                <w:lang w:val="en-US"/>
              </w:rPr>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9</w:t>
            </w:r>
          </w:p>
        </w:tc>
        <w:tc>
          <w:tcPr>
            <w:tcW w:w="3798" w:type="dxa"/>
            <w:tcBorders>
              <w:top w:val="single" w:color="000000" w:sz="6" w:space="0"/>
              <w:left w:val="single" w:color="000000" w:sz="6" w:space="0"/>
              <w:right w:val="single" w:color="000000" w:sz="6" w:space="0"/>
            </w:tcBorders>
            <w:vAlign w:val="center"/>
          </w:tcPr>
          <w:p>
            <w:pPr>
              <w:pStyle w:val="18"/>
            </w:pPr>
            <w:r>
              <w:t>三、公务接待费</w:t>
            </w:r>
          </w:p>
        </w:tc>
        <w:tc>
          <w:tcPr>
            <w:tcW w:w="2382"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10</w:t>
            </w:r>
          </w:p>
        </w:tc>
        <w:tc>
          <w:tcPr>
            <w:tcW w:w="3798" w:type="dxa"/>
            <w:tcBorders>
              <w:top w:val="single" w:color="000000" w:sz="6" w:space="0"/>
              <w:left w:val="single" w:color="000000" w:sz="6" w:space="0"/>
              <w:right w:val="single" w:color="000000" w:sz="6" w:space="0"/>
            </w:tcBorders>
            <w:vAlign w:val="center"/>
          </w:tcPr>
          <w:p>
            <w:pPr>
              <w:pStyle w:val="18"/>
            </w:pPr>
            <w:r>
              <w:t>四、会议费</w:t>
            </w:r>
          </w:p>
        </w:tc>
        <w:tc>
          <w:tcPr>
            <w:tcW w:w="2382"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pPr>
              <w:pStyle w:val="19"/>
            </w:pPr>
            <w:r>
              <w:t>11</w:t>
            </w:r>
          </w:p>
        </w:tc>
        <w:tc>
          <w:tcPr>
            <w:tcW w:w="3798" w:type="dxa"/>
            <w:tcBorders>
              <w:top w:val="single" w:color="000000" w:sz="6" w:space="0"/>
              <w:left w:val="single" w:color="000000" w:sz="6" w:space="0"/>
              <w:right w:val="single" w:color="000000" w:sz="6" w:space="0"/>
            </w:tcBorders>
            <w:vAlign w:val="center"/>
          </w:tcPr>
          <w:p>
            <w:pPr>
              <w:pStyle w:val="18"/>
            </w:pPr>
            <w:r>
              <w:t>五、培训费</w:t>
            </w:r>
          </w:p>
        </w:tc>
        <w:tc>
          <w:tcPr>
            <w:tcW w:w="2382"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c>
          <w:tcPr>
            <w:tcW w:w="2381" w:type="dxa"/>
            <w:tcBorders>
              <w:top w:val="single" w:color="000000" w:sz="6" w:space="0"/>
              <w:left w:val="single" w:color="000000" w:sz="6" w:space="0"/>
              <w:right w:val="single" w:color="000000" w:sz="6" w:space="0"/>
            </w:tcBorders>
            <w:vAlign w:val="center"/>
          </w:tcPr>
          <w:p>
            <w:pPr>
              <w:pStyle w:val="17"/>
            </w:pPr>
          </w:p>
        </w:tc>
      </w:tr>
    </w:tbl>
    <w:p>
      <w:pPr>
        <w:jc w:val="both"/>
        <w:outlineLvl w:val="0"/>
        <w:sectPr>
          <w:pgSz w:w="16840" w:h="11900" w:orient="landscape"/>
          <w:pgMar w:top="1361" w:right="1020" w:bottom="1361" w:left="1020" w:header="720" w:footer="720" w:gutter="0"/>
          <w:cols w:space="720" w:num="1"/>
          <w:docGrid w:linePitch="326" w:charSpace="0"/>
        </w:sectPr>
      </w:pPr>
    </w:p>
    <w:p>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w:t>
      </w:r>
      <w:r>
        <w:rPr>
          <w:rFonts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w:t>
      </w:r>
      <w:r>
        <w:rPr>
          <w:rFonts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涞水县老干部</w:t>
      </w:r>
      <w:r>
        <w:rPr>
          <w:rFonts w:eastAsia="方正仿宋_GBK"/>
          <w:color w:val="000000"/>
          <w:sz w:val="28"/>
        </w:rPr>
        <w:t>局2024年</w:t>
      </w:r>
      <w:r>
        <w:rPr>
          <w:rFonts w:eastAsia="方正仿宋_GBK"/>
          <w:color w:val="000000"/>
          <w:sz w:val="28"/>
          <w:lang w:eastAsia="zh-CN"/>
        </w:rPr>
        <w:t>部门</w:t>
      </w:r>
      <w:r>
        <w:rPr>
          <w:rFonts w:eastAsia="方正仿宋_GBK"/>
          <w:color w:val="000000"/>
          <w:sz w:val="28"/>
        </w:rPr>
        <w:t>预算公开如下：</w:t>
      </w:r>
    </w:p>
    <w:p>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6"/>
    </w:p>
    <w:p>
      <w:pPr>
        <w:ind w:firstLine="640"/>
      </w:pPr>
      <w:r>
        <w:rPr>
          <w:rFonts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23"/>
      </w:pPr>
      <w:r>
        <w:t>1、贯彻落实国家关于离退休干部的方针政策，全面组织落实离退休干部的政治、生活待遇。</w:t>
      </w:r>
    </w:p>
    <w:p>
      <w:pPr>
        <w:pStyle w:val="23"/>
      </w:pPr>
      <w:r>
        <w:t>2、老年大学工作，建设、管理、使用好老干部文化活动阵地，开展丰富多彩的老年文化活动。</w:t>
      </w:r>
    </w:p>
    <w:p>
      <w:pPr>
        <w:pStyle w:val="23"/>
      </w:pPr>
      <w:r>
        <w:t>3、关心下一代工作，组织离退休老干部参加青少年教育工作，充分发挥老干部传帮带作用，传承优良作风，让下一代健康成长。</w:t>
      </w:r>
    </w:p>
    <w:p>
      <w:pPr>
        <w:pStyle w:val="23"/>
      </w:pPr>
      <w:r>
        <w:t>4、综合事务管理：离退休干部管理服务机构设施维修改造、后勤保障、日常运转。</w:t>
      </w:r>
    </w:p>
    <w:p>
      <w:pPr>
        <w:pStyle w:val="23"/>
      </w:pPr>
      <w:r>
        <w:rPr>
          <w:rFonts w:hint="eastAsia"/>
          <w:lang w:eastAsia="zh-CN"/>
        </w:rPr>
        <w:t>（</w:t>
      </w:r>
      <w:r>
        <w:t>一</w:t>
      </w:r>
      <w:r>
        <w:rPr>
          <w:rFonts w:hint="eastAsia"/>
          <w:lang w:eastAsia="zh-CN"/>
        </w:rPr>
        <w:t>）</w:t>
      </w:r>
      <w:r>
        <w:t>财政收入管理</w:t>
      </w:r>
    </w:p>
    <w:p>
      <w:pPr>
        <w:pStyle w:val="23"/>
      </w:pPr>
      <w:r>
        <w:t>深化税收制度改革，完善地方税体系。完善和规范地方性税收法规，规范税收优惠政策，监督检查税政政策执行情况。制定非税收入管理政策，加强非税收入征管。</w:t>
      </w:r>
    </w:p>
    <w:p>
      <w:pPr>
        <w:pStyle w:val="23"/>
      </w:pPr>
      <w:r>
        <w:rPr>
          <w:rFonts w:hint="eastAsia"/>
          <w:lang w:eastAsia="zh-CN"/>
        </w:rPr>
        <w:t>（二）</w:t>
      </w:r>
      <w:r>
        <w:t>财政资源配置管理</w:t>
      </w:r>
    </w:p>
    <w:p>
      <w:pPr>
        <w:pStyle w:val="23"/>
      </w:pPr>
      <w:r>
        <w:t>通过对财政收支以及相应的财政税收政策，调整和引导现有社会经济资源的流向和流量，以达到资源的优化配置和充分利用，实现最大的经济效益和社会效益的功能。</w:t>
      </w:r>
    </w:p>
    <w:p>
      <w:pPr>
        <w:pStyle w:val="23"/>
        <w:ind w:firstLine="560" w:firstLineChars="200"/>
      </w:pPr>
      <w:r>
        <w:rPr>
          <w:rFonts w:hint="eastAsia"/>
          <w:lang w:eastAsia="zh-CN"/>
        </w:rPr>
        <w:t>（三）</w:t>
      </w:r>
      <w:r>
        <w:t>财政体制管理</w:t>
      </w:r>
    </w:p>
    <w:p>
      <w:pPr>
        <w:pStyle w:val="23"/>
      </w:pPr>
      <w:r>
        <w:t>承担财政体制管理的责任。负责拟订县对乡镇财政管理体制，研究提出县对乡镇财政管理体制指导性意见。</w:t>
      </w:r>
    </w:p>
    <w:p>
      <w:pPr>
        <w:pStyle w:val="23"/>
      </w:pPr>
      <w:r>
        <w:rPr>
          <w:rFonts w:hint="eastAsia"/>
          <w:lang w:eastAsia="zh-CN"/>
        </w:rPr>
        <w:t>（四）</w:t>
      </w:r>
      <w:r>
        <w:t>预算管理</w:t>
      </w:r>
    </w:p>
    <w:p>
      <w:pPr>
        <w:pStyle w:val="23"/>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pPr>
        <w:pStyle w:val="23"/>
      </w:pPr>
      <w:r>
        <w:rPr>
          <w:rFonts w:hint="eastAsia"/>
          <w:lang w:eastAsia="zh-CN"/>
        </w:rPr>
        <w:t>（五）</w:t>
      </w:r>
      <w:r>
        <w:t>国库管理</w:t>
      </w:r>
    </w:p>
    <w:p>
      <w:pPr>
        <w:pStyle w:val="23"/>
      </w:pPr>
      <w:r>
        <w:t>预算单位用款计划及额度审核下达；财政专户资金审核拨付；全县预算执行分析；组织实施总决算会计，组织部门决算汇编；国库现金管理；管理全县预算单位银行账户。</w:t>
      </w:r>
    </w:p>
    <w:p>
      <w:pPr>
        <w:pStyle w:val="23"/>
      </w:pPr>
      <w:r>
        <w:rPr>
          <w:rFonts w:hint="eastAsia"/>
          <w:lang w:eastAsia="zh-CN"/>
        </w:rPr>
        <w:t>（六）</w:t>
      </w:r>
      <w:r>
        <w:t>财政监督管理</w:t>
      </w:r>
    </w:p>
    <w:p>
      <w:pPr>
        <w:pStyle w:val="23"/>
      </w:pPr>
      <w:r>
        <w:t>负责对财政性资金使用情况进行绩效监督评价，反映财政收支管理中的重大问题。</w:t>
      </w:r>
    </w:p>
    <w:p>
      <w:pPr>
        <w:pStyle w:val="23"/>
      </w:pPr>
      <w:r>
        <w:rPr>
          <w:rFonts w:hint="eastAsia"/>
          <w:lang w:eastAsia="zh-CN"/>
        </w:rPr>
        <w:t>（七）</w:t>
      </w:r>
      <w:r>
        <w:t>财务会计管理</w:t>
      </w:r>
    </w:p>
    <w:p>
      <w:pPr>
        <w:pStyle w:val="23"/>
      </w:pPr>
      <w:r>
        <w:t>会计管理工作，监督和规范会计行为，组织实施国家统一的会计制度、财务制度；管理会计从业资格；按规定承担会计专业技术资格管理。</w:t>
      </w:r>
    </w:p>
    <w:p>
      <w:pPr>
        <w:pStyle w:val="23"/>
      </w:pPr>
      <w:r>
        <w:rPr>
          <w:rFonts w:hint="eastAsia"/>
          <w:lang w:eastAsia="zh-CN"/>
        </w:rPr>
        <w:t>（八）</w:t>
      </w:r>
      <w:r>
        <w:t>国有资产管理</w:t>
      </w:r>
    </w:p>
    <w:p>
      <w:pPr>
        <w:pStyle w:val="23"/>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pPr>
        <w:pStyle w:val="23"/>
      </w:pPr>
      <w:r>
        <w:rPr>
          <w:rFonts w:hint="eastAsia"/>
          <w:lang w:eastAsia="zh-CN"/>
        </w:rPr>
        <w:t>（九）</w:t>
      </w:r>
      <w:r>
        <w:t>政府专项工作服务与管理</w:t>
      </w:r>
    </w:p>
    <w:p>
      <w:pPr>
        <w:pStyle w:val="23"/>
      </w:pPr>
      <w:r>
        <w:t>政府采购、农村综合改革、政府债务、综合治税、政府购买服务、规范津补贴等政府专项工作的服务与管理。</w:t>
      </w:r>
    </w:p>
    <w:p>
      <w:pPr>
        <w:pStyle w:val="23"/>
      </w:pPr>
      <w:r>
        <w:rPr>
          <w:rFonts w:hint="eastAsia"/>
          <w:lang w:eastAsia="zh-CN"/>
        </w:rPr>
        <w:t>（十）</w:t>
      </w:r>
      <w:r>
        <w:t>财政政务管理</w:t>
      </w:r>
    </w:p>
    <w:p>
      <w:pPr>
        <w:pStyle w:val="23"/>
      </w:pPr>
      <w:r>
        <w:t>负责财政系统综合业务管理和机关综合事务管理。</w:t>
      </w:r>
    </w:p>
    <w:p>
      <w:pPr>
        <w:pStyle w:val="23"/>
      </w:pPr>
      <w:r>
        <w:rPr>
          <w:rFonts w:hint="eastAsia"/>
          <w:lang w:eastAsia="zh-CN"/>
        </w:rPr>
        <w:t>（十一）</w:t>
      </w:r>
      <w:r>
        <w:t>其他事项</w:t>
      </w:r>
    </w:p>
    <w:p>
      <w:pPr>
        <w:pStyle w:val="23"/>
      </w:pPr>
      <w:r>
        <w:t>上级财政部门和县委、县政府交办的其他事项。</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pPr>
              <w:pStyle w:val="18"/>
            </w:pPr>
            <w:r>
              <w:rPr>
                <w:rFonts w:hint="eastAsia"/>
                <w:lang w:eastAsia="zh-CN"/>
              </w:rPr>
              <w:t>涞水县委老干部局</w:t>
            </w:r>
            <w:r>
              <w:t>（本级）</w:t>
            </w:r>
          </w:p>
        </w:tc>
        <w:tc>
          <w:tcPr>
            <w:tcW w:w="1843" w:type="dxa"/>
            <w:tcBorders>
              <w:top w:val="single" w:color="000000" w:sz="6" w:space="0"/>
              <w:left w:val="single" w:color="000000" w:sz="6" w:space="0"/>
              <w:right w:val="single" w:color="000000" w:sz="6" w:space="0"/>
            </w:tcBorders>
            <w:vAlign w:val="center"/>
          </w:tcPr>
          <w:p>
            <w:pPr>
              <w:pStyle w:val="19"/>
            </w:pPr>
            <w:r>
              <w:t>行政</w:t>
            </w:r>
          </w:p>
        </w:tc>
        <w:tc>
          <w:tcPr>
            <w:tcW w:w="2126" w:type="dxa"/>
            <w:tcBorders>
              <w:top w:val="single" w:color="000000" w:sz="6" w:space="0"/>
              <w:left w:val="single" w:color="000000" w:sz="6" w:space="0"/>
              <w:right w:val="single" w:color="000000" w:sz="6" w:space="0"/>
            </w:tcBorders>
            <w:vAlign w:val="center"/>
          </w:tcPr>
          <w:p>
            <w:pPr>
              <w:pStyle w:val="19"/>
            </w:pPr>
            <w:r>
              <w:t>正科级</w:t>
            </w:r>
          </w:p>
        </w:tc>
        <w:tc>
          <w:tcPr>
            <w:tcW w:w="3827" w:type="dxa"/>
            <w:tcBorders>
              <w:top w:val="single" w:color="000000" w:sz="6" w:space="0"/>
              <w:left w:val="single" w:color="000000" w:sz="6" w:space="0"/>
              <w:right w:val="single" w:color="000000" w:sz="6" w:space="0"/>
            </w:tcBorders>
            <w:vAlign w:val="center"/>
          </w:tcPr>
          <w:p>
            <w:pPr>
              <w:pStyle w:val="19"/>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7" w:name="_Toc_3_3_0000000011"/>
    </w:p>
    <w:p>
      <w:pPr>
        <w:spacing w:before="10" w:after="10" w:line="360" w:lineRule="auto"/>
        <w:ind w:firstLine="640"/>
        <w:outlineLvl w:val="2"/>
      </w:pPr>
      <w:r>
        <w:rPr>
          <w:rFonts w:ascii="黑体" w:hAnsi="黑体" w:eastAsia="黑体" w:cs="黑体"/>
          <w:color w:val="000000"/>
          <w:sz w:val="32"/>
        </w:rPr>
        <w:t>二、</w:t>
      </w:r>
      <w:r>
        <w:rPr>
          <w:rFonts w:ascii="黑体" w:hAnsi="黑体" w:eastAsia="黑体" w:cs="黑体"/>
          <w:color w:val="000000"/>
          <w:sz w:val="32"/>
          <w:lang w:eastAsia="zh-CN"/>
        </w:rPr>
        <w:t>部门</w:t>
      </w:r>
      <w:r>
        <w:rPr>
          <w:rFonts w:ascii="黑体" w:hAnsi="黑体" w:eastAsia="黑体" w:cs="黑体"/>
          <w:color w:val="000000"/>
          <w:sz w:val="32"/>
        </w:rPr>
        <w:t>预算安排的总体情况</w:t>
      </w:r>
      <w:bookmarkEnd w:id="7"/>
    </w:p>
    <w:p>
      <w:pPr>
        <w:spacing w:before="10" w:after="10" w:line="360" w:lineRule="auto"/>
        <w:ind w:left="0" w:firstLine="560" w:firstLineChars="200"/>
        <w:outlineLvl w:val="2"/>
        <w:rPr>
          <w:rFonts w:hint="eastAsia" w:eastAsia="方正仿宋_GBK"/>
          <w:color w:val="000000"/>
          <w:sz w:val="28"/>
          <w:lang w:val="en-US" w:eastAsia="zh-CN"/>
        </w:rPr>
      </w:pPr>
      <w:bookmarkStart w:id="8" w:name="_Toc_3_3_0000000012"/>
      <w:r>
        <w:rPr>
          <w:rFonts w:hint="eastAsia" w:eastAsia="方正仿宋_GBK"/>
          <w:color w:val="000000"/>
          <w:sz w:val="28"/>
          <w:lang w:val="en-US" w:eastAsia="zh-CN"/>
        </w:rPr>
        <w:t>按照预算管理有关规定，目前我单位预算的编制实行综合预算管理，即全部收入和支出都反映在预算中。涞水县委老干部局机关收入属于财政拨款收入。</w:t>
      </w:r>
    </w:p>
    <w:p>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1、收入情况</w:t>
      </w:r>
    </w:p>
    <w:p>
      <w:pPr>
        <w:spacing w:before="10" w:after="10" w:line="360" w:lineRule="auto"/>
        <w:ind w:left="0" w:firstLine="560" w:firstLineChars="200"/>
        <w:outlineLvl w:val="2"/>
        <w:rPr>
          <w:rFonts w:hint="eastAsia" w:eastAsia="方正仿宋_GBK"/>
          <w:color w:val="000000"/>
          <w:sz w:val="28"/>
        </w:rPr>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年本</w:t>
      </w:r>
      <w:r>
        <w:rPr>
          <w:rFonts w:eastAsia="方正仿宋_GBK"/>
          <w:color w:val="000000"/>
          <w:sz w:val="28"/>
          <w:lang w:val="en-US" w:eastAsia="zh-CN"/>
        </w:rPr>
        <w:t>部门</w:t>
      </w:r>
      <w:r>
        <w:rPr>
          <w:rFonts w:hint="eastAsia" w:eastAsia="方正仿宋_GBK"/>
          <w:color w:val="000000"/>
          <w:sz w:val="28"/>
        </w:rPr>
        <w:t>预算收入共计为</w:t>
      </w:r>
      <w:r>
        <w:rPr>
          <w:rFonts w:eastAsia="方正仿宋_GBK"/>
          <w:color w:val="000000"/>
          <w:sz w:val="28"/>
          <w:lang w:val="en-US" w:eastAsia="zh-CN"/>
        </w:rPr>
        <w:t>581.72</w:t>
      </w:r>
      <w:r>
        <w:rPr>
          <w:rFonts w:hint="eastAsia" w:eastAsia="方正仿宋_GBK"/>
          <w:color w:val="000000"/>
          <w:sz w:val="28"/>
        </w:rPr>
        <w:t>万元。其中：一般公共预算财政拨款收入</w:t>
      </w:r>
      <w:r>
        <w:rPr>
          <w:rFonts w:eastAsia="方正仿宋_GBK"/>
          <w:color w:val="000000"/>
          <w:sz w:val="28"/>
          <w:lang w:val="en-US" w:eastAsia="zh-CN"/>
        </w:rPr>
        <w:t>581.72</w:t>
      </w:r>
      <w:r>
        <w:rPr>
          <w:rFonts w:hint="eastAsia" w:eastAsia="方正仿宋_GBK"/>
          <w:color w:val="000000"/>
          <w:sz w:val="28"/>
        </w:rPr>
        <w:t>万元（包括财政拨款</w:t>
      </w:r>
      <w:r>
        <w:rPr>
          <w:rFonts w:eastAsia="方正仿宋_GBK"/>
          <w:color w:val="000000"/>
          <w:sz w:val="28"/>
          <w:lang w:val="en-US" w:eastAsia="zh-CN"/>
        </w:rPr>
        <w:t>577.72</w:t>
      </w:r>
      <w:r>
        <w:rPr>
          <w:rFonts w:hint="eastAsia" w:eastAsia="方正仿宋_GBK"/>
          <w:color w:val="000000"/>
          <w:sz w:val="28"/>
        </w:rPr>
        <w:t>万元，上级财政提前通知转移支付</w:t>
      </w:r>
      <w:r>
        <w:rPr>
          <w:rFonts w:eastAsia="方正仿宋_GBK"/>
          <w:color w:val="000000"/>
          <w:sz w:val="28"/>
          <w:lang w:val="en-US" w:eastAsia="zh-CN"/>
        </w:rPr>
        <w:t>4.00</w:t>
      </w:r>
      <w:r>
        <w:rPr>
          <w:rFonts w:hint="eastAsia" w:eastAsia="方正仿宋_GBK"/>
          <w:color w:val="000000"/>
          <w:sz w:val="28"/>
        </w:rPr>
        <w:t>万元）。</w:t>
      </w:r>
    </w:p>
    <w:p>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2、支出情况</w:t>
      </w:r>
    </w:p>
    <w:p>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年本</w:t>
      </w:r>
      <w:r>
        <w:rPr>
          <w:rFonts w:eastAsia="方正仿宋_GBK"/>
          <w:color w:val="000000"/>
          <w:sz w:val="28"/>
          <w:lang w:val="en-US" w:eastAsia="zh-CN"/>
        </w:rPr>
        <w:t>部门</w:t>
      </w:r>
      <w:r>
        <w:rPr>
          <w:rFonts w:hint="eastAsia" w:eastAsia="方正仿宋_GBK"/>
          <w:color w:val="000000"/>
          <w:sz w:val="28"/>
        </w:rPr>
        <w:t>预算支出为</w:t>
      </w:r>
      <w:r>
        <w:rPr>
          <w:rFonts w:eastAsia="方正仿宋_GBK"/>
          <w:color w:val="000000"/>
          <w:sz w:val="28"/>
          <w:lang w:val="en-US" w:eastAsia="zh-CN"/>
        </w:rPr>
        <w:t>581.72</w:t>
      </w:r>
      <w:r>
        <w:rPr>
          <w:rFonts w:hint="eastAsia" w:eastAsia="方正仿宋_GBK"/>
          <w:color w:val="000000"/>
          <w:sz w:val="28"/>
        </w:rPr>
        <w:t>万元。其中人员经费支出</w:t>
      </w:r>
      <w:r>
        <w:rPr>
          <w:rFonts w:eastAsia="方正仿宋_GBK"/>
          <w:color w:val="000000"/>
          <w:sz w:val="28"/>
          <w:lang w:val="en-US" w:eastAsia="zh-CN"/>
        </w:rPr>
        <w:t>285.10</w:t>
      </w:r>
      <w:r>
        <w:rPr>
          <w:rFonts w:hint="eastAsia" w:eastAsia="方正仿宋_GBK"/>
          <w:color w:val="000000"/>
          <w:sz w:val="28"/>
        </w:rPr>
        <w:t>万元，日常公用经费支出</w:t>
      </w:r>
      <w:r>
        <w:rPr>
          <w:rFonts w:hint="eastAsia" w:eastAsia="方正仿宋_GBK"/>
          <w:color w:val="000000"/>
          <w:sz w:val="28"/>
          <w:lang w:val="en-US" w:eastAsia="zh-CN"/>
        </w:rPr>
        <w:t>30.</w:t>
      </w:r>
      <w:r>
        <w:rPr>
          <w:rFonts w:eastAsia="方正仿宋_GBK"/>
          <w:color w:val="000000"/>
          <w:sz w:val="28"/>
          <w:lang w:val="en-US" w:eastAsia="zh-CN"/>
        </w:rPr>
        <w:t>10</w:t>
      </w:r>
      <w:r>
        <w:rPr>
          <w:rFonts w:hint="eastAsia" w:eastAsia="方正仿宋_GBK"/>
          <w:color w:val="000000"/>
          <w:sz w:val="28"/>
        </w:rPr>
        <w:t>万元，项目支出</w:t>
      </w:r>
      <w:r>
        <w:rPr>
          <w:rFonts w:eastAsia="方正仿宋_GBK"/>
          <w:color w:val="000000"/>
          <w:sz w:val="28"/>
          <w:lang w:val="en-US" w:eastAsia="zh-CN"/>
        </w:rPr>
        <w:t>266.52</w:t>
      </w:r>
      <w:r>
        <w:rPr>
          <w:rFonts w:hint="eastAsia" w:eastAsia="方正仿宋_GBK"/>
          <w:color w:val="000000"/>
          <w:sz w:val="28"/>
        </w:rPr>
        <w:t>万元。</w:t>
      </w:r>
    </w:p>
    <w:p>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pPr>
        <w:spacing w:before="10" w:after="10" w:line="360" w:lineRule="auto"/>
        <w:ind w:firstLine="560" w:firstLineChars="200"/>
        <w:outlineLvl w:val="2"/>
        <w:rPr>
          <w:rFonts w:ascii="黑体" w:hAnsi="黑体" w:eastAsia="黑体" w:cs="黑体"/>
          <w:color w:val="000000"/>
          <w:sz w:val="32"/>
        </w:rPr>
      </w:pPr>
      <w:r>
        <w:rPr>
          <w:rFonts w:eastAsia="方正仿宋_GBK"/>
          <w:color w:val="000000"/>
          <w:sz w:val="28"/>
        </w:rPr>
        <w:t>2024</w:t>
      </w:r>
      <w:r>
        <w:rPr>
          <w:rFonts w:hint="eastAsia" w:eastAsia="方正仿宋_GBK"/>
          <w:color w:val="000000"/>
          <w:sz w:val="28"/>
        </w:rPr>
        <w:t>年人员经费支出</w:t>
      </w:r>
      <w:r>
        <w:rPr>
          <w:rFonts w:eastAsia="方正仿宋_GBK"/>
          <w:color w:val="000000"/>
          <w:sz w:val="28"/>
          <w:lang w:val="en-US" w:eastAsia="zh-CN"/>
        </w:rPr>
        <w:t>285.10</w:t>
      </w:r>
      <w:r>
        <w:rPr>
          <w:rFonts w:hint="eastAsia" w:eastAsia="方正仿宋_GBK"/>
          <w:color w:val="000000"/>
          <w:sz w:val="28"/>
        </w:rPr>
        <w:t>万元比</w:t>
      </w:r>
      <w:r>
        <w:rPr>
          <w:rFonts w:eastAsia="方正仿宋_GBK"/>
          <w:color w:val="000000"/>
          <w:sz w:val="28"/>
        </w:rPr>
        <w:t>2023</w:t>
      </w:r>
      <w:r>
        <w:rPr>
          <w:rFonts w:hint="eastAsia" w:eastAsia="方正仿宋_GBK"/>
          <w:color w:val="000000"/>
          <w:sz w:val="28"/>
        </w:rPr>
        <w:t>年预算数</w:t>
      </w:r>
      <w:r>
        <w:rPr>
          <w:rFonts w:eastAsia="方正仿宋_GBK"/>
          <w:color w:val="000000"/>
          <w:sz w:val="28"/>
          <w:lang w:val="en-US" w:eastAsia="zh-CN"/>
        </w:rPr>
        <w:t>336.44</w:t>
      </w:r>
      <w:r>
        <w:rPr>
          <w:rFonts w:hint="eastAsia" w:eastAsia="方正仿宋_GBK"/>
          <w:color w:val="000000"/>
          <w:sz w:val="28"/>
        </w:rPr>
        <w:t>万元</w:t>
      </w:r>
      <w:r>
        <w:rPr>
          <w:rFonts w:hint="eastAsia" w:eastAsia="方正仿宋_GBK"/>
          <w:color w:val="000000"/>
          <w:sz w:val="28"/>
          <w:lang w:val="en-US" w:eastAsia="zh-CN"/>
        </w:rPr>
        <w:t>减少</w:t>
      </w:r>
      <w:r>
        <w:rPr>
          <w:rFonts w:eastAsia="方正仿宋_GBK"/>
          <w:color w:val="000000"/>
          <w:sz w:val="28"/>
          <w:lang w:val="en-US" w:eastAsia="zh-CN"/>
        </w:rPr>
        <w:t>51.34</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年日常公用经费支出</w:t>
      </w:r>
      <w:r>
        <w:rPr>
          <w:rFonts w:hint="eastAsia" w:eastAsia="方正仿宋_GBK"/>
          <w:color w:val="000000"/>
          <w:sz w:val="28"/>
          <w:lang w:val="en-US" w:eastAsia="zh-CN"/>
        </w:rPr>
        <w:t>30.</w:t>
      </w:r>
      <w:r>
        <w:rPr>
          <w:rFonts w:eastAsia="方正仿宋_GBK"/>
          <w:color w:val="000000"/>
          <w:sz w:val="28"/>
          <w:lang w:val="en-US" w:eastAsia="zh-CN"/>
        </w:rPr>
        <w:t>10</w:t>
      </w:r>
      <w:r>
        <w:rPr>
          <w:rFonts w:hint="eastAsia" w:eastAsia="方正仿宋_GBK"/>
          <w:color w:val="000000"/>
          <w:sz w:val="28"/>
        </w:rPr>
        <w:t>万元比20</w:t>
      </w:r>
      <w:r>
        <w:rPr>
          <w:rFonts w:hint="eastAsia" w:eastAsia="方正仿宋_GBK"/>
          <w:color w:val="000000"/>
          <w:sz w:val="28"/>
          <w:lang w:val="en-US" w:eastAsia="zh-CN"/>
        </w:rPr>
        <w:t>2</w:t>
      </w:r>
      <w:r>
        <w:rPr>
          <w:rFonts w:eastAsia="方正仿宋_GBK"/>
          <w:color w:val="000000"/>
          <w:sz w:val="28"/>
          <w:lang w:val="en-US" w:eastAsia="zh-CN"/>
        </w:rPr>
        <w:t>3</w:t>
      </w:r>
      <w:r>
        <w:rPr>
          <w:rFonts w:hint="eastAsia" w:eastAsia="方正仿宋_GBK"/>
          <w:color w:val="000000"/>
          <w:sz w:val="28"/>
        </w:rPr>
        <w:t>年预算数</w:t>
      </w:r>
      <w:r>
        <w:rPr>
          <w:rFonts w:eastAsia="方正仿宋_GBK"/>
          <w:color w:val="000000"/>
          <w:sz w:val="28"/>
          <w:lang w:val="en-US" w:eastAsia="zh-CN"/>
        </w:rPr>
        <w:t>30.07</w:t>
      </w:r>
      <w:r>
        <w:rPr>
          <w:rFonts w:hint="eastAsia" w:eastAsia="方正仿宋_GBK"/>
          <w:color w:val="000000"/>
          <w:sz w:val="28"/>
        </w:rPr>
        <w:t>万元</w:t>
      </w:r>
      <w:r>
        <w:rPr>
          <w:rFonts w:eastAsia="方正仿宋_GBK"/>
          <w:color w:val="000000"/>
          <w:sz w:val="28"/>
          <w:lang w:val="en-US" w:eastAsia="zh-CN"/>
        </w:rPr>
        <w:t>增加0.03</w:t>
      </w:r>
      <w:r>
        <w:rPr>
          <w:rFonts w:hint="eastAsia" w:eastAsia="方正仿宋_GBK"/>
          <w:color w:val="000000"/>
          <w:sz w:val="28"/>
        </w:rPr>
        <w:t>万元，主要是</w:t>
      </w:r>
      <w:r>
        <w:rPr>
          <w:rFonts w:eastAsia="方正仿宋_GBK"/>
          <w:color w:val="000000"/>
          <w:sz w:val="28"/>
        </w:rPr>
        <w:t>劳务费增加</w:t>
      </w: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年项目支出</w:t>
      </w:r>
      <w:r>
        <w:rPr>
          <w:rFonts w:eastAsia="方正仿宋_GBK"/>
          <w:color w:val="000000"/>
          <w:sz w:val="28"/>
          <w:lang w:val="en-US" w:eastAsia="zh-CN"/>
        </w:rPr>
        <w:t>266.52</w:t>
      </w:r>
      <w:r>
        <w:rPr>
          <w:rFonts w:hint="eastAsia" w:eastAsia="方正仿宋_GBK"/>
          <w:color w:val="000000"/>
          <w:sz w:val="28"/>
        </w:rPr>
        <w:t>万元比2</w:t>
      </w:r>
      <w:r>
        <w:rPr>
          <w:rFonts w:hint="eastAsia" w:eastAsia="方正仿宋_GBK"/>
          <w:color w:val="000000"/>
          <w:sz w:val="28"/>
          <w:lang w:val="en-US" w:eastAsia="zh-CN"/>
        </w:rPr>
        <w:t>02</w:t>
      </w:r>
      <w:r>
        <w:rPr>
          <w:rFonts w:eastAsia="方正仿宋_GBK"/>
          <w:color w:val="000000"/>
          <w:sz w:val="28"/>
          <w:lang w:val="en-US" w:eastAsia="zh-CN"/>
        </w:rPr>
        <w:t>3</w:t>
      </w:r>
      <w:r>
        <w:rPr>
          <w:rFonts w:hint="eastAsia" w:eastAsia="方正仿宋_GBK"/>
          <w:color w:val="000000"/>
          <w:sz w:val="28"/>
        </w:rPr>
        <w:t>年预算数</w:t>
      </w:r>
      <w:r>
        <w:rPr>
          <w:rFonts w:eastAsia="方正仿宋_GBK"/>
          <w:color w:val="000000"/>
          <w:sz w:val="28"/>
          <w:lang w:val="en-US" w:eastAsia="zh-CN"/>
        </w:rPr>
        <w:t>268.12</w:t>
      </w:r>
      <w:r>
        <w:rPr>
          <w:rFonts w:hint="eastAsia" w:eastAsia="方正仿宋_GBK"/>
          <w:color w:val="000000"/>
          <w:sz w:val="28"/>
        </w:rPr>
        <w:t>万元</w:t>
      </w:r>
      <w:r>
        <w:rPr>
          <w:rFonts w:hint="eastAsia" w:eastAsia="方正仿宋_GBK"/>
          <w:color w:val="000000"/>
          <w:sz w:val="28"/>
          <w:lang w:val="en-US" w:eastAsia="zh-CN"/>
        </w:rPr>
        <w:t>减少</w:t>
      </w:r>
      <w:r>
        <w:rPr>
          <w:rFonts w:eastAsia="方正仿宋_GBK"/>
          <w:color w:val="000000"/>
          <w:sz w:val="28"/>
          <w:lang w:val="en-US" w:eastAsia="zh-CN"/>
        </w:rPr>
        <w:t>1.6</w:t>
      </w:r>
      <w:r>
        <w:rPr>
          <w:rFonts w:hint="eastAsia" w:eastAsia="方正仿宋_GBK"/>
          <w:color w:val="000000"/>
          <w:sz w:val="28"/>
        </w:rPr>
        <w:t>万元，主要是因为</w:t>
      </w:r>
      <w:r>
        <w:rPr>
          <w:rFonts w:hint="eastAsia" w:eastAsia="方正仿宋_GBK"/>
          <w:color w:val="000000"/>
          <w:sz w:val="28"/>
          <w:lang w:val="en-US" w:eastAsia="zh-CN"/>
        </w:rPr>
        <w:t>离休干部去世人员减少，药费减少</w:t>
      </w:r>
      <w:r>
        <w:rPr>
          <w:rFonts w:hint="eastAsia" w:eastAsia="方正仿宋_GBK"/>
          <w:color w:val="000000"/>
          <w:sz w:val="28"/>
        </w:rPr>
        <w:t>。</w:t>
      </w:r>
    </w:p>
    <w:p>
      <w:pPr>
        <w:spacing w:before="10" w:after="10" w:line="360" w:lineRule="auto"/>
        <w:ind w:firstLine="640" w:firstLineChars="200"/>
        <w:outlineLvl w:val="2"/>
      </w:pPr>
      <w:r>
        <w:rPr>
          <w:rFonts w:ascii="黑体" w:hAnsi="黑体" w:eastAsia="黑体" w:cs="黑体"/>
          <w:color w:val="000000"/>
          <w:sz w:val="32"/>
        </w:rPr>
        <w:t>三、机关运行经费安排情况</w:t>
      </w:r>
      <w:bookmarkEnd w:id="8"/>
    </w:p>
    <w:p>
      <w:pPr>
        <w:spacing w:line="500" w:lineRule="exact"/>
        <w:ind w:firstLine="560"/>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涞水县委老干部局</w:t>
      </w:r>
      <w:r>
        <w:rPr>
          <w:rFonts w:eastAsia="方正仿宋_GBK"/>
          <w:color w:val="000000"/>
          <w:sz w:val="28"/>
          <w:lang w:eastAsia="zh-CN"/>
        </w:rPr>
        <w:t>部门</w:t>
      </w:r>
      <w:r>
        <w:rPr>
          <w:rFonts w:hint="eastAsia" w:eastAsia="方正仿宋_GBK"/>
          <w:color w:val="000000"/>
          <w:sz w:val="28"/>
        </w:rPr>
        <w:t>预算安排机关运行经费支出</w:t>
      </w:r>
      <w:r>
        <w:rPr>
          <w:rFonts w:eastAsia="方正仿宋_GBK"/>
          <w:color w:val="000000"/>
          <w:sz w:val="28"/>
          <w:lang w:val="en-US" w:eastAsia="zh-CN"/>
        </w:rPr>
        <w:t>30.10</w:t>
      </w:r>
      <w:r>
        <w:rPr>
          <w:rFonts w:hint="eastAsia" w:eastAsia="方正仿宋_GBK"/>
          <w:color w:val="000000"/>
          <w:sz w:val="28"/>
        </w:rPr>
        <w:t>万元，其中包括办公费</w:t>
      </w:r>
      <w:r>
        <w:rPr>
          <w:rFonts w:hint="eastAsia" w:eastAsia="方正仿宋_GBK"/>
          <w:color w:val="000000"/>
          <w:sz w:val="28"/>
          <w:lang w:val="en-US" w:eastAsia="zh-CN"/>
        </w:rPr>
        <w:t>1.54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4.32</w:t>
      </w:r>
      <w:r>
        <w:rPr>
          <w:rFonts w:hint="eastAsia" w:eastAsia="方正仿宋_GBK"/>
          <w:color w:val="000000"/>
          <w:sz w:val="28"/>
        </w:rPr>
        <w:t>万元、工会经费</w:t>
      </w:r>
      <w:r>
        <w:rPr>
          <w:rFonts w:hint="eastAsia" w:eastAsia="方正仿宋_GBK"/>
          <w:color w:val="000000"/>
          <w:sz w:val="28"/>
          <w:lang w:val="en-US" w:eastAsia="zh-CN"/>
        </w:rPr>
        <w:t>0.6</w:t>
      </w:r>
      <w:r>
        <w:rPr>
          <w:rFonts w:eastAsia="方正仿宋_GBK"/>
          <w:color w:val="000000"/>
          <w:sz w:val="28"/>
          <w:lang w:val="en-US" w:eastAsia="zh-CN"/>
        </w:rPr>
        <w:t>1</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4.</w:t>
      </w:r>
      <w:r>
        <w:rPr>
          <w:rFonts w:eastAsia="方正仿宋_GBK"/>
          <w:color w:val="000000"/>
          <w:sz w:val="28"/>
          <w:lang w:val="en-US" w:eastAsia="zh-CN"/>
        </w:rPr>
        <w:t>03</w:t>
      </w:r>
      <w:r>
        <w:rPr>
          <w:rFonts w:hint="eastAsia" w:eastAsia="方正仿宋_GBK"/>
          <w:color w:val="000000"/>
          <w:sz w:val="28"/>
          <w:lang w:val="en-US" w:eastAsia="zh-CN"/>
        </w:rPr>
        <w:t>万元、离退休人员公用经费1.</w:t>
      </w:r>
      <w:r>
        <w:rPr>
          <w:rFonts w:eastAsia="方正仿宋_GBK"/>
          <w:color w:val="000000"/>
          <w:sz w:val="28"/>
          <w:lang w:val="en-US" w:eastAsia="zh-CN"/>
        </w:rPr>
        <w:t>47</w:t>
      </w:r>
      <w:r>
        <w:rPr>
          <w:rFonts w:hint="eastAsia" w:eastAsia="方正仿宋_GBK"/>
          <w:color w:val="000000"/>
          <w:sz w:val="28"/>
          <w:lang w:val="en-US" w:eastAsia="zh-CN"/>
        </w:rPr>
        <w:t>万元、劳务费13.</w:t>
      </w:r>
      <w:r>
        <w:rPr>
          <w:rFonts w:eastAsia="方正仿宋_GBK"/>
          <w:color w:val="000000"/>
          <w:sz w:val="28"/>
          <w:lang w:val="en-US" w:eastAsia="zh-CN"/>
        </w:rPr>
        <w:t>96</w:t>
      </w:r>
      <w:r>
        <w:rPr>
          <w:rFonts w:hint="eastAsia" w:eastAsia="方正仿宋_GBK"/>
          <w:color w:val="000000"/>
          <w:sz w:val="28"/>
          <w:lang w:val="en-US" w:eastAsia="zh-CN"/>
        </w:rPr>
        <w:t>万元、公务用车运行维护费2万元、取暖费1.11万元、差旅费0.7万元。</w:t>
      </w:r>
    </w:p>
    <w:p>
      <w:pPr>
        <w:spacing w:before="10" w:after="10" w:line="360" w:lineRule="auto"/>
        <w:ind w:firstLine="640"/>
        <w:outlineLvl w:val="2"/>
        <w:rPr>
          <w:rFonts w:ascii="黑体" w:hAnsi="黑体" w:eastAsia="黑体" w:cs="黑体"/>
          <w:color w:val="000000"/>
          <w:sz w:val="32"/>
        </w:rPr>
      </w:pPr>
      <w:bookmarkStart w:id="9"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9"/>
    </w:p>
    <w:tbl>
      <w:tblPr>
        <w:tblStyle w:val="11"/>
        <w:tblW w:w="14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7"/>
        <w:gridCol w:w="2025"/>
        <w:gridCol w:w="1988"/>
        <w:gridCol w:w="2437"/>
        <w:gridCol w:w="5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pPr>
              <w:rPr>
                <w:rFonts w:ascii="宋体" w:hAnsi="宋体" w:eastAsia="宋体" w:cs="宋体"/>
              </w:rPr>
            </w:pPr>
          </w:p>
        </w:tc>
        <w:tc>
          <w:tcPr>
            <w:tcW w:w="2025" w:type="dxa"/>
            <w:tcBorders>
              <w:top w:val="nil"/>
              <w:left w:val="nil"/>
              <w:bottom w:val="nil"/>
              <w:right w:val="nil"/>
            </w:tcBorders>
            <w:vAlign w:val="center"/>
          </w:tcPr>
          <w:p>
            <w:pPr>
              <w:rPr>
                <w:rFonts w:ascii="宋体" w:hAnsi="宋体" w:eastAsia="宋体" w:cs="宋体"/>
              </w:rPr>
            </w:pPr>
          </w:p>
        </w:tc>
        <w:tc>
          <w:tcPr>
            <w:tcW w:w="1988" w:type="dxa"/>
            <w:tcBorders>
              <w:top w:val="nil"/>
              <w:left w:val="nil"/>
              <w:bottom w:val="nil"/>
              <w:right w:val="nil"/>
            </w:tcBorders>
            <w:vAlign w:val="center"/>
          </w:tcPr>
          <w:p>
            <w:pPr>
              <w:rPr>
                <w:rFonts w:ascii="宋体" w:hAnsi="宋体" w:eastAsia="宋体" w:cs="宋体"/>
              </w:rPr>
            </w:pPr>
          </w:p>
        </w:tc>
        <w:tc>
          <w:tcPr>
            <w:tcW w:w="2437" w:type="dxa"/>
            <w:tcBorders>
              <w:top w:val="nil"/>
              <w:left w:val="nil"/>
              <w:bottom w:val="nil"/>
              <w:right w:val="nil"/>
            </w:tcBorders>
            <w:vAlign w:val="center"/>
          </w:tcPr>
          <w:p>
            <w:pPr>
              <w:rPr>
                <w:rFonts w:ascii="宋体" w:hAnsi="宋体" w:eastAsia="宋体" w:cs="宋体"/>
              </w:rPr>
            </w:pPr>
          </w:p>
        </w:tc>
        <w:tc>
          <w:tcPr>
            <w:tcW w:w="5156"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bl>
    <w:p>
      <w:pPr>
        <w:spacing w:before="10" w:after="10" w:line="360" w:lineRule="auto"/>
        <w:ind w:left="0"/>
        <w:outlineLvl w:val="2"/>
        <w:rPr>
          <w:rFonts w:ascii="黑体" w:hAnsi="黑体" w:eastAsia="黑体" w:cs="黑体"/>
          <w:color w:val="000000"/>
          <w:sz w:val="32"/>
        </w:rPr>
      </w:pPr>
      <w:bookmarkStart w:id="10" w:name="_Toc_3_3_0000000014"/>
    </w:p>
    <w:p>
      <w:pPr>
        <w:spacing w:before="10" w:after="10" w:line="360" w:lineRule="auto"/>
        <w:ind w:firstLine="640" w:firstLineChars="200"/>
        <w:outlineLvl w:val="2"/>
        <w:rPr>
          <w:rFonts w:hint="eastAsia" w:ascii="方正楷体_GBK" w:hAnsi="方正楷体_GBK" w:eastAsia="宋体" w:cs="方正楷体_GBK"/>
          <w:b/>
          <w:color w:val="000000"/>
          <w:sz w:val="32"/>
          <w:lang w:eastAsia="zh-CN"/>
        </w:rPr>
      </w:pPr>
      <w:r>
        <w:rPr>
          <w:rFonts w:ascii="黑体" w:hAnsi="黑体" w:eastAsia="黑体" w:cs="黑体"/>
          <w:color w:val="000000"/>
          <w:sz w:val="32"/>
        </w:rPr>
        <w:t>五、预算绩效信息</w:t>
      </w:r>
      <w:bookmarkEnd w:id="10"/>
    </w:p>
    <w:p>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7"/>
      </w:pPr>
      <w:r>
        <w:t>202</w:t>
      </w:r>
      <w:r>
        <w:rPr>
          <w:lang w:val="en-US" w:eastAsia="zh-CN"/>
        </w:rPr>
        <w:t>4</w:t>
      </w:r>
      <w:r>
        <w:t>年，涞水县委老干部局将继续在涞水县委、县政府的正确领导下，以深入贯彻习近平新时代中国特色社会主义思想和党的二十大</w:t>
      </w:r>
      <w:bookmarkStart w:id="25" w:name="_GoBack"/>
      <w:bookmarkEnd w:id="25"/>
      <w:r>
        <w:t>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pPr>
        <w:spacing w:line="500" w:lineRule="exact"/>
        <w:ind w:firstLine="560"/>
      </w:pPr>
      <w:r>
        <w:rPr>
          <w:rFonts w:eastAsia="方正仿宋_GBK"/>
          <w:color w:val="000000"/>
          <w:sz w:val="28"/>
        </w:rPr>
        <w:t>（二）分项绩效目标</w:t>
      </w:r>
    </w:p>
    <w:p>
      <w:pPr>
        <w:pStyle w:val="28"/>
      </w:pPr>
      <w:r>
        <w:t>1、认真落实离休干部政治待遇和生活待遇。</w:t>
      </w:r>
    </w:p>
    <w:p>
      <w:pPr>
        <w:pStyle w:val="28"/>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pPr>
        <w:pStyle w:val="28"/>
      </w:pPr>
      <w:r>
        <w:t>2、积极组织离退休干部发挥作用。</w:t>
      </w:r>
    </w:p>
    <w:p>
      <w:pPr>
        <w:pStyle w:val="28"/>
      </w:pPr>
      <w:r>
        <w:t>利用老干部活动中心开展活动，以离退休干部为主体，积极开展京剧、河北梆子、舞蹈、秧歌、红歌演唱会、书画展等各种活动，并在重大节日期间举行庆祝活动。</w:t>
      </w:r>
    </w:p>
    <w:p>
      <w:pPr>
        <w:pStyle w:val="28"/>
      </w:pPr>
      <w:r>
        <w:t>3、组织老年大学各班到社区、农村等进行宣传演出活动，积极营造为党的事业增添正能量的良好氛围。</w:t>
      </w:r>
    </w:p>
    <w:p>
      <w:pPr>
        <w:spacing w:line="500" w:lineRule="exact"/>
        <w:ind w:firstLine="560"/>
      </w:pPr>
      <w:r>
        <w:rPr>
          <w:rFonts w:eastAsia="方正仿宋_GBK"/>
          <w:color w:val="000000"/>
          <w:sz w:val="28"/>
        </w:rPr>
        <w:t>（三）工作保障措施</w:t>
      </w:r>
    </w:p>
    <w:p>
      <w:pPr>
        <w:pStyle w:val="29"/>
      </w:pPr>
      <w:r>
        <w:t>为保证年度发展规划目标的实现，特制定以下保障措施：</w:t>
      </w:r>
    </w:p>
    <w:p>
      <w:pPr>
        <w:pStyle w:val="29"/>
      </w:pPr>
      <w:r>
        <w:t>1、坚持不懈抓好老干部党组织建设和思想政治建设，全面落实离退休干部的政治待遇和生活待遇。</w:t>
      </w:r>
    </w:p>
    <w:p>
      <w:pPr>
        <w:pStyle w:val="29"/>
      </w:pPr>
      <w:r>
        <w:t>2、认真落实离休干部阅读文件、参加重要会议和重大活动、通报情况等制度。</w:t>
      </w:r>
    </w:p>
    <w:p>
      <w:pPr>
        <w:pStyle w:val="29"/>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pPr>
        <w:pStyle w:val="29"/>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pPr>
        <w:pStyle w:val="29"/>
      </w:pPr>
    </w:p>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
      <w:pPr>
        <w:spacing w:before="0" w:after="0" w:line="2" w:lineRule="exact"/>
        <w:ind w:firstLine="0"/>
        <w:jc w:val="both"/>
        <w:outlineLvl w:val="9"/>
      </w:pPr>
      <w:r>
        <w:rPr>
          <w:rFonts w:ascii="方正书宋_GBK" w:hAnsi="方正书宋_GBK" w:eastAsia="方正书宋_GBK" w:cs="方正书宋_GBK"/>
          <w:color w:val="000000"/>
          <w:sz w:val="21"/>
        </w:rPr>
        <w:t xml:space="preserve"> </w:t>
      </w:r>
    </w:p>
    <w:p>
      <w:pPr>
        <w:sectPr>
          <w:pgSz w:w="16840" w:h="11900" w:orient="landscape"/>
          <w:pgMar w:top="1304" w:right="1984" w:bottom="1304" w:left="1134" w:header="720" w:footer="720" w:gutter="0"/>
          <w:cols w:space="720" w:num="1"/>
          <w:docGrid w:linePitch="326" w:charSpace="0"/>
        </w:sectPr>
      </w:pPr>
    </w:p>
    <w:p>
      <w:pPr>
        <w:numPr>
          <w:ilvl w:val="0"/>
          <w:numId w:val="1"/>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bookmarkStart w:id="11" w:name="_Toc_4_4_0000000005"/>
    </w:p>
    <w:bookmarkEnd w:id="11"/>
    <w:p>
      <w:pPr>
        <w:spacing w:before="0" w:after="0"/>
        <w:ind w:firstLine="560"/>
        <w:jc w:val="left"/>
        <w:outlineLvl w:val="3"/>
      </w:pPr>
      <w:bookmarkStart w:id="12" w:name="_Toc_4_4_0000000004"/>
      <w:r>
        <w:rPr>
          <w:rFonts w:ascii="方正仿宋_GBK" w:hAnsi="方正仿宋_GBK" w:eastAsia="方正仿宋_GBK" w:cs="方正仿宋_GBK"/>
          <w:color w:val="000000"/>
          <w:sz w:val="28"/>
        </w:rPr>
        <w:t>1.2024年春节慰问离休干部经费绩效目标表</w:t>
      </w:r>
      <w:bookmarkEnd w:id="12"/>
    </w:p>
    <w:tbl>
      <w:tblPr>
        <w:tblStyle w:val="11"/>
        <w:tblW w:w="1367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
        <w:gridCol w:w="4921"/>
        <w:gridCol w:w="132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97" w:hRule="atLeast"/>
          <w:jc w:val="center"/>
        </w:trPr>
        <w:tc>
          <w:tcPr>
            <w:tcW w:w="11821"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Align w:val="center"/>
          </w:tcPr>
          <w:p>
            <w:pPr>
              <w:pStyle w:val="16"/>
            </w:pPr>
            <w:r>
              <w:t>项目编码</w:t>
            </w:r>
          </w:p>
        </w:tc>
        <w:tc>
          <w:tcPr>
            <w:tcW w:w="2659" w:type="dxa"/>
            <w:gridSpan w:val="2"/>
            <w:tcBorders>
              <w:left w:val="single" w:color="000000" w:sz="6" w:space="0"/>
              <w:right w:val="single" w:color="000000" w:sz="6" w:space="0"/>
            </w:tcBorders>
            <w:vAlign w:val="center"/>
          </w:tcPr>
          <w:p>
            <w:pPr>
              <w:pStyle w:val="18"/>
            </w:pPr>
            <w:r>
              <w:t>13062324P00795310003C</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2024年春节慰问离休干部经费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8" w:type="dxa"/>
            <w:gridSpan w:val="2"/>
            <w:vMerge w:val="restart"/>
            <w:vAlign w:val="center"/>
          </w:tcPr>
          <w:p>
            <w:pPr>
              <w:pStyle w:val="16"/>
            </w:pPr>
            <w:r>
              <w:t>预算规模及资金用途</w:t>
            </w:r>
          </w:p>
        </w:tc>
        <w:tc>
          <w:tcPr>
            <w:tcW w:w="132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5.00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5.00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8" w:type="dxa"/>
            <w:gridSpan w:val="2"/>
            <w:vMerge w:val="continue"/>
            <w:noWrap/>
          </w:tcPr>
          <w:p/>
        </w:tc>
        <w:tc>
          <w:tcPr>
            <w:tcW w:w="8743" w:type="dxa"/>
            <w:gridSpan w:val="6"/>
            <w:tcBorders>
              <w:left w:val="single" w:color="000000" w:sz="6" w:space="0"/>
            </w:tcBorders>
            <w:vAlign w:val="center"/>
          </w:tcPr>
          <w:p>
            <w:pPr>
              <w:pStyle w:val="18"/>
            </w:pPr>
            <w:r>
              <w:t>春节慰问离退休干部经费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Merge w:val="restart"/>
            <w:vAlign w:val="center"/>
          </w:tcPr>
          <w:p>
            <w:pPr>
              <w:pStyle w:val="16"/>
            </w:pPr>
            <w:r>
              <w:t>资金支出计划（%）</w:t>
            </w:r>
          </w:p>
        </w:tc>
        <w:tc>
          <w:tcPr>
            <w:tcW w:w="265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Merge w:val="continue"/>
            <w:noWrap/>
          </w:tcPr>
          <w:p/>
        </w:tc>
        <w:tc>
          <w:tcPr>
            <w:tcW w:w="2659"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 xml:space="preserve"> </w:t>
            </w:r>
          </w:p>
        </w:tc>
        <w:tc>
          <w:tcPr>
            <w:tcW w:w="3170" w:type="dxa"/>
            <w:gridSpan w:val="2"/>
            <w:tcBorders>
              <w:left w:val="single" w:color="000000" w:sz="6" w:space="0"/>
            </w:tcBorders>
            <w:vAlign w:val="center"/>
          </w:tcPr>
          <w:p>
            <w:pPr>
              <w:pStyle w:val="19"/>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Align w:val="center"/>
          </w:tcPr>
          <w:p>
            <w:pPr>
              <w:pStyle w:val="16"/>
            </w:pPr>
            <w:r>
              <w:t>绩效目标</w:t>
            </w:r>
          </w:p>
        </w:tc>
        <w:tc>
          <w:tcPr>
            <w:tcW w:w="8743" w:type="dxa"/>
            <w:gridSpan w:val="6"/>
            <w:tcBorders>
              <w:left w:val="single" w:color="000000" w:sz="6" w:space="0"/>
            </w:tcBorders>
            <w:vAlign w:val="center"/>
          </w:tcPr>
          <w:p>
            <w:pPr>
              <w:pStyle w:val="18"/>
            </w:pPr>
            <w:r>
              <w:t>1.按时完成对全县离休干部及县级退休干部的慰问工作，让每一位老干部满意。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2010"/>
        <w:gridCol w:w="1812"/>
        <w:gridCol w:w="4218"/>
        <w:gridCol w:w="132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0" w:type="dxa"/>
            <w:vAlign w:val="center"/>
          </w:tcPr>
          <w:p>
            <w:pPr>
              <w:pStyle w:val="16"/>
            </w:pPr>
            <w:r>
              <w:t>一级指标</w:t>
            </w:r>
          </w:p>
        </w:tc>
        <w:tc>
          <w:tcPr>
            <w:tcW w:w="2010" w:type="dxa"/>
            <w:vAlign w:val="center"/>
          </w:tcPr>
          <w:p>
            <w:pPr>
              <w:pStyle w:val="16"/>
            </w:pPr>
            <w:r>
              <w:t>二级指标</w:t>
            </w:r>
          </w:p>
        </w:tc>
        <w:tc>
          <w:tcPr>
            <w:tcW w:w="1812" w:type="dxa"/>
            <w:vAlign w:val="center"/>
          </w:tcPr>
          <w:p>
            <w:pPr>
              <w:pStyle w:val="16"/>
            </w:pPr>
            <w:r>
              <w:t>三级指标</w:t>
            </w:r>
          </w:p>
        </w:tc>
        <w:tc>
          <w:tcPr>
            <w:tcW w:w="4218" w:type="dxa"/>
            <w:vAlign w:val="center"/>
          </w:tcPr>
          <w:p>
            <w:pPr>
              <w:pStyle w:val="16"/>
            </w:pPr>
            <w:r>
              <w:t>绩效指标描述</w:t>
            </w:r>
          </w:p>
        </w:tc>
        <w:tc>
          <w:tcPr>
            <w:tcW w:w="1327" w:type="dxa"/>
            <w:vAlign w:val="center"/>
          </w:tcPr>
          <w:p>
            <w:pPr>
              <w:pStyle w:val="16"/>
            </w:pPr>
            <w:r>
              <w:t>指标值</w:t>
            </w:r>
          </w:p>
        </w:tc>
        <w:tc>
          <w:tcPr>
            <w:tcW w:w="1843" w:type="dxa"/>
            <w:vAlign w:val="center"/>
          </w:tcPr>
          <w:p>
            <w:pPr>
              <w:pStyle w:val="16"/>
            </w:pPr>
            <w:r>
              <w:t>指标值确定依据</w:t>
            </w:r>
          </w:p>
        </w:tc>
      </w:tr>
      <w:tr>
        <w:tblPrEx>
          <w:tblCellMar>
            <w:top w:w="0" w:type="dxa"/>
            <w:left w:w="108" w:type="dxa"/>
            <w:bottom w:w="0" w:type="dxa"/>
            <w:right w:w="108" w:type="dxa"/>
          </w:tblCellMar>
        </w:tblPrEx>
        <w:trPr>
          <w:trHeight w:val="369" w:hRule="atLeast"/>
          <w:jc w:val="center"/>
        </w:trPr>
        <w:tc>
          <w:tcPr>
            <w:tcW w:w="2430" w:type="dxa"/>
            <w:vMerge w:val="restart"/>
            <w:vAlign w:val="center"/>
          </w:tcPr>
          <w:p>
            <w:pPr>
              <w:pStyle w:val="19"/>
            </w:pPr>
            <w:r>
              <w:t>产出指标</w:t>
            </w:r>
          </w:p>
        </w:tc>
        <w:tc>
          <w:tcPr>
            <w:tcW w:w="2010" w:type="dxa"/>
            <w:tcBorders>
              <w:left w:val="single" w:color="000000" w:sz="6" w:space="0"/>
              <w:right w:val="single" w:color="000000" w:sz="6" w:space="0"/>
            </w:tcBorders>
            <w:vAlign w:val="center"/>
          </w:tcPr>
          <w:p>
            <w:pPr>
              <w:pStyle w:val="18"/>
            </w:pPr>
            <w:r>
              <w:t>数量指标</w:t>
            </w:r>
          </w:p>
        </w:tc>
        <w:tc>
          <w:tcPr>
            <w:tcW w:w="1812" w:type="dxa"/>
            <w:tcBorders>
              <w:left w:val="single" w:color="000000" w:sz="6" w:space="0"/>
              <w:right w:val="single" w:color="000000" w:sz="6" w:space="0"/>
            </w:tcBorders>
            <w:vAlign w:val="center"/>
          </w:tcPr>
          <w:p>
            <w:pPr>
              <w:pStyle w:val="18"/>
            </w:pPr>
            <w:r>
              <w:t>完成率</w:t>
            </w:r>
          </w:p>
        </w:tc>
        <w:tc>
          <w:tcPr>
            <w:tcW w:w="4218" w:type="dxa"/>
            <w:tcBorders>
              <w:left w:val="single" w:color="000000" w:sz="6" w:space="0"/>
              <w:right w:val="single" w:color="000000" w:sz="6" w:space="0"/>
            </w:tcBorders>
            <w:vAlign w:val="center"/>
          </w:tcPr>
          <w:p>
            <w:pPr>
              <w:pStyle w:val="18"/>
            </w:pPr>
            <w:r>
              <w:t>当年慰问老干部任务完成情况</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10" w:type="dxa"/>
            <w:tcBorders>
              <w:left w:val="single" w:color="000000" w:sz="6" w:space="0"/>
              <w:right w:val="single" w:color="000000" w:sz="6" w:space="0"/>
            </w:tcBorders>
            <w:vAlign w:val="center"/>
          </w:tcPr>
          <w:p>
            <w:pPr>
              <w:pStyle w:val="18"/>
            </w:pPr>
            <w:r>
              <w:t>质量指标</w:t>
            </w:r>
          </w:p>
        </w:tc>
        <w:tc>
          <w:tcPr>
            <w:tcW w:w="1812" w:type="dxa"/>
            <w:tcBorders>
              <w:left w:val="single" w:color="000000" w:sz="6" w:space="0"/>
              <w:right w:val="single" w:color="000000" w:sz="6" w:space="0"/>
            </w:tcBorders>
            <w:vAlign w:val="center"/>
          </w:tcPr>
          <w:p>
            <w:pPr>
              <w:pStyle w:val="18"/>
            </w:pPr>
            <w:r>
              <w:t>慰问金发放率</w:t>
            </w:r>
          </w:p>
        </w:tc>
        <w:tc>
          <w:tcPr>
            <w:tcW w:w="4218" w:type="dxa"/>
            <w:tcBorders>
              <w:left w:val="single" w:color="000000" w:sz="6" w:space="0"/>
              <w:right w:val="single" w:color="000000" w:sz="6" w:space="0"/>
            </w:tcBorders>
            <w:vAlign w:val="center"/>
          </w:tcPr>
          <w:p>
            <w:pPr>
              <w:pStyle w:val="18"/>
            </w:pPr>
            <w:r>
              <w:t>实际发放的慰问金金额占计划发放额的比率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10" w:type="dxa"/>
            <w:tcBorders>
              <w:left w:val="single" w:color="000000" w:sz="6" w:space="0"/>
              <w:right w:val="single" w:color="000000" w:sz="6" w:space="0"/>
            </w:tcBorders>
            <w:vAlign w:val="center"/>
          </w:tcPr>
          <w:p>
            <w:pPr>
              <w:pStyle w:val="18"/>
            </w:pPr>
            <w:r>
              <w:t>时效指标</w:t>
            </w:r>
          </w:p>
        </w:tc>
        <w:tc>
          <w:tcPr>
            <w:tcW w:w="1812" w:type="dxa"/>
            <w:tcBorders>
              <w:left w:val="single" w:color="000000" w:sz="6" w:space="0"/>
              <w:right w:val="single" w:color="000000" w:sz="6" w:space="0"/>
            </w:tcBorders>
            <w:vAlign w:val="center"/>
          </w:tcPr>
          <w:p>
            <w:pPr>
              <w:pStyle w:val="18"/>
            </w:pPr>
            <w:r>
              <w:t>任务完成及时率</w:t>
            </w:r>
          </w:p>
        </w:tc>
        <w:tc>
          <w:tcPr>
            <w:tcW w:w="4218" w:type="dxa"/>
            <w:tcBorders>
              <w:left w:val="single" w:color="000000" w:sz="6" w:space="0"/>
              <w:right w:val="single" w:color="000000" w:sz="6" w:space="0"/>
            </w:tcBorders>
            <w:vAlign w:val="center"/>
          </w:tcPr>
          <w:p>
            <w:pPr>
              <w:pStyle w:val="18"/>
            </w:pPr>
            <w:r>
              <w:t>任务完成及时率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实际发放完成时间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10" w:type="dxa"/>
            <w:tcBorders>
              <w:left w:val="single" w:color="000000" w:sz="6" w:space="0"/>
              <w:right w:val="single" w:color="000000" w:sz="6" w:space="0"/>
            </w:tcBorders>
            <w:vAlign w:val="center"/>
          </w:tcPr>
          <w:p>
            <w:pPr>
              <w:pStyle w:val="18"/>
            </w:pPr>
            <w:r>
              <w:t>成本指标</w:t>
            </w:r>
          </w:p>
        </w:tc>
        <w:tc>
          <w:tcPr>
            <w:tcW w:w="1812" w:type="dxa"/>
            <w:tcBorders>
              <w:left w:val="single" w:color="000000" w:sz="6" w:space="0"/>
              <w:right w:val="single" w:color="000000" w:sz="6" w:space="0"/>
            </w:tcBorders>
            <w:vAlign w:val="center"/>
          </w:tcPr>
          <w:p>
            <w:pPr>
              <w:pStyle w:val="18"/>
            </w:pPr>
            <w:r>
              <w:t>资金成本</w:t>
            </w:r>
          </w:p>
        </w:tc>
        <w:tc>
          <w:tcPr>
            <w:tcW w:w="4218" w:type="dxa"/>
            <w:tcBorders>
              <w:left w:val="single" w:color="000000" w:sz="6" w:space="0"/>
              <w:right w:val="single" w:color="000000" w:sz="6" w:space="0"/>
            </w:tcBorders>
            <w:vAlign w:val="center"/>
          </w:tcPr>
          <w:p>
            <w:pPr>
              <w:pStyle w:val="18"/>
            </w:pPr>
            <w:r>
              <w:t>资金成本严格按预算执行</w:t>
            </w:r>
          </w:p>
        </w:tc>
        <w:tc>
          <w:tcPr>
            <w:tcW w:w="1327" w:type="dxa"/>
            <w:tcBorders>
              <w:left w:val="single" w:color="000000" w:sz="6" w:space="0"/>
              <w:right w:val="single" w:color="000000" w:sz="6" w:space="0"/>
            </w:tcBorders>
            <w:vAlign w:val="center"/>
          </w:tcPr>
          <w:p>
            <w:pPr>
              <w:pStyle w:val="18"/>
            </w:pPr>
            <w:r>
              <w:t>5万元</w:t>
            </w:r>
          </w:p>
        </w:tc>
        <w:tc>
          <w:tcPr>
            <w:tcW w:w="1843" w:type="dxa"/>
            <w:vAlign w:val="center"/>
          </w:tcPr>
          <w:p>
            <w:pPr>
              <w:pStyle w:val="18"/>
            </w:pPr>
            <w:r>
              <w:t>资金成本控制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9"/>
            </w:pPr>
            <w:r>
              <w:t>效益指标</w:t>
            </w:r>
          </w:p>
        </w:tc>
        <w:tc>
          <w:tcPr>
            <w:tcW w:w="2010" w:type="dxa"/>
            <w:tcBorders>
              <w:left w:val="single" w:color="000000" w:sz="6" w:space="0"/>
              <w:right w:val="single" w:color="000000" w:sz="6" w:space="0"/>
            </w:tcBorders>
            <w:vAlign w:val="center"/>
          </w:tcPr>
          <w:p>
            <w:pPr>
              <w:pStyle w:val="18"/>
            </w:pPr>
            <w:r>
              <w:t>社会效益指标</w:t>
            </w:r>
          </w:p>
        </w:tc>
        <w:tc>
          <w:tcPr>
            <w:tcW w:w="1812" w:type="dxa"/>
            <w:tcBorders>
              <w:left w:val="single" w:color="000000" w:sz="6" w:space="0"/>
              <w:right w:val="single" w:color="000000" w:sz="6" w:space="0"/>
            </w:tcBorders>
            <w:vAlign w:val="center"/>
          </w:tcPr>
          <w:p>
            <w:pPr>
              <w:pStyle w:val="18"/>
            </w:pPr>
            <w:r>
              <w:t>确保资助项目政治导向正确</w:t>
            </w:r>
          </w:p>
        </w:tc>
        <w:tc>
          <w:tcPr>
            <w:tcW w:w="4218" w:type="dxa"/>
            <w:tcBorders>
              <w:left w:val="single" w:color="000000" w:sz="6" w:space="0"/>
              <w:right w:val="single" w:color="000000" w:sz="6" w:space="0"/>
            </w:tcBorders>
            <w:vAlign w:val="center"/>
          </w:tcPr>
          <w:p>
            <w:pPr>
              <w:pStyle w:val="18"/>
            </w:pPr>
            <w:r>
              <w:t>资助项目不出现上级通报的意识形态重大问题（个）</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资金的正确导向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9"/>
            </w:pPr>
            <w:r>
              <w:t>满意度指标</w:t>
            </w:r>
          </w:p>
        </w:tc>
        <w:tc>
          <w:tcPr>
            <w:tcW w:w="2010" w:type="dxa"/>
            <w:tcBorders>
              <w:left w:val="single" w:color="000000" w:sz="6" w:space="0"/>
              <w:right w:val="single" w:color="000000" w:sz="6" w:space="0"/>
            </w:tcBorders>
            <w:vAlign w:val="center"/>
          </w:tcPr>
          <w:p>
            <w:pPr>
              <w:pStyle w:val="18"/>
            </w:pPr>
            <w:r>
              <w:t>服务对象满意度指标</w:t>
            </w:r>
          </w:p>
        </w:tc>
        <w:tc>
          <w:tcPr>
            <w:tcW w:w="1812" w:type="dxa"/>
            <w:tcBorders>
              <w:left w:val="single" w:color="000000" w:sz="6" w:space="0"/>
              <w:right w:val="single" w:color="000000" w:sz="6" w:space="0"/>
            </w:tcBorders>
            <w:vAlign w:val="center"/>
          </w:tcPr>
          <w:p>
            <w:pPr>
              <w:pStyle w:val="18"/>
            </w:pPr>
            <w:r>
              <w:t>服务对象满意度</w:t>
            </w:r>
          </w:p>
        </w:tc>
        <w:tc>
          <w:tcPr>
            <w:tcW w:w="4218" w:type="dxa"/>
            <w:tcBorders>
              <w:left w:val="single" w:color="000000" w:sz="6" w:space="0"/>
              <w:right w:val="single" w:color="000000" w:sz="6" w:space="0"/>
            </w:tcBorders>
            <w:vAlign w:val="center"/>
          </w:tcPr>
          <w:p>
            <w:pPr>
              <w:pStyle w:val="18"/>
            </w:pPr>
            <w:r>
              <w:t>接受慰问的老干部家属对老干部的政务工作满意程度</w:t>
            </w:r>
          </w:p>
        </w:tc>
        <w:tc>
          <w:tcPr>
            <w:tcW w:w="1327" w:type="dxa"/>
            <w:tcBorders>
              <w:left w:val="single" w:color="000000" w:sz="6" w:space="0"/>
              <w:right w:val="single" w:color="000000" w:sz="6" w:space="0"/>
            </w:tcBorders>
            <w:vAlign w:val="center"/>
          </w:tcPr>
          <w:p>
            <w:pPr>
              <w:pStyle w:val="18"/>
            </w:pPr>
            <w:r>
              <w:t>≥96百分比</w:t>
            </w:r>
          </w:p>
        </w:tc>
        <w:tc>
          <w:tcPr>
            <w:tcW w:w="1843" w:type="dxa"/>
            <w:vAlign w:val="center"/>
          </w:tcPr>
          <w:p>
            <w:pPr>
              <w:pStyle w:val="18"/>
            </w:pPr>
            <w:r>
              <w:t>完成指标值比率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2.2024年关心下一代经费绩效目标表</w:t>
      </w:r>
    </w:p>
    <w:tbl>
      <w:tblPr>
        <w:tblStyle w:val="11"/>
        <w:tblW w:w="1368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6"/>
        <w:gridCol w:w="2390"/>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39"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Align w:val="center"/>
          </w:tcPr>
          <w:p>
            <w:pPr>
              <w:pStyle w:val="16"/>
            </w:pPr>
            <w:r>
              <w:t>项目编码</w:t>
            </w:r>
          </w:p>
        </w:tc>
        <w:tc>
          <w:tcPr>
            <w:tcW w:w="3722" w:type="dxa"/>
            <w:gridSpan w:val="2"/>
            <w:tcBorders>
              <w:left w:val="single" w:color="000000" w:sz="6" w:space="0"/>
              <w:right w:val="single" w:color="000000" w:sz="6" w:space="0"/>
            </w:tcBorders>
            <w:vAlign w:val="center"/>
          </w:tcPr>
          <w:p>
            <w:pPr>
              <w:pStyle w:val="18"/>
            </w:pPr>
            <w:r>
              <w:t>13062324P00795210003N</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2024年关心下一代经费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Merge w:val="restart"/>
            <w:vAlign w:val="center"/>
          </w:tcPr>
          <w:p>
            <w:pPr>
              <w:pStyle w:val="16"/>
            </w:pPr>
            <w:r>
              <w:t>预算规模及资金用途</w:t>
            </w:r>
          </w:p>
        </w:tc>
        <w:tc>
          <w:tcPr>
            <w:tcW w:w="2390"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6.00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6.00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806" w:type="dxa"/>
            <w:gridSpan w:val="6"/>
            <w:tcBorders>
              <w:left w:val="single" w:color="000000" w:sz="6" w:space="0"/>
            </w:tcBorders>
            <w:vAlign w:val="center"/>
          </w:tcPr>
          <w:p>
            <w:pPr>
              <w:pStyle w:val="18"/>
            </w:pPr>
            <w:r>
              <w:t>关心下一代办公经费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Merge w:val="restart"/>
            <w:vAlign w:val="center"/>
          </w:tcPr>
          <w:p>
            <w:pPr>
              <w:pStyle w:val="16"/>
            </w:pPr>
            <w:r>
              <w:t>资金支出计划（%）</w:t>
            </w:r>
          </w:p>
        </w:tc>
        <w:tc>
          <w:tcPr>
            <w:tcW w:w="3722"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722" w:type="dxa"/>
            <w:gridSpan w:val="2"/>
            <w:tcBorders>
              <w:left w:val="single" w:color="000000" w:sz="6" w:space="0"/>
              <w:right w:val="single" w:color="000000" w:sz="6" w:space="0"/>
            </w:tcBorders>
            <w:vAlign w:val="center"/>
          </w:tcPr>
          <w:p>
            <w:pPr>
              <w:pStyle w:val="19"/>
            </w:pPr>
            <w:r>
              <w:t>0.50</w:t>
            </w:r>
          </w:p>
        </w:tc>
        <w:tc>
          <w:tcPr>
            <w:tcW w:w="1587" w:type="dxa"/>
            <w:tcBorders>
              <w:left w:val="single" w:color="000000" w:sz="6" w:space="0"/>
              <w:right w:val="single" w:color="000000" w:sz="6" w:space="0"/>
            </w:tcBorders>
            <w:vAlign w:val="center"/>
          </w:tcPr>
          <w:p>
            <w:pPr>
              <w:pStyle w:val="19"/>
            </w:pPr>
            <w:r>
              <w:t>1.00</w:t>
            </w:r>
          </w:p>
        </w:tc>
        <w:tc>
          <w:tcPr>
            <w:tcW w:w="1327" w:type="dxa"/>
            <w:tcBorders>
              <w:left w:val="single" w:color="000000" w:sz="6" w:space="0"/>
              <w:right w:val="single" w:color="000000" w:sz="6" w:space="0"/>
            </w:tcBorders>
            <w:vAlign w:val="center"/>
          </w:tcPr>
          <w:p>
            <w:pPr>
              <w:pStyle w:val="19"/>
            </w:pPr>
            <w:r>
              <w:t>2.00</w:t>
            </w:r>
          </w:p>
        </w:tc>
        <w:tc>
          <w:tcPr>
            <w:tcW w:w="3170" w:type="dxa"/>
            <w:gridSpan w:val="2"/>
            <w:tcBorders>
              <w:left w:val="single" w:color="000000" w:sz="6" w:space="0"/>
            </w:tcBorders>
            <w:vAlign w:val="center"/>
          </w:tcPr>
          <w:p>
            <w:pPr>
              <w:pStyle w:val="19"/>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Align w:val="center"/>
          </w:tcPr>
          <w:p>
            <w:pPr>
              <w:pStyle w:val="16"/>
            </w:pPr>
            <w:r>
              <w:t>绩效目标</w:t>
            </w:r>
          </w:p>
        </w:tc>
        <w:tc>
          <w:tcPr>
            <w:tcW w:w="9806" w:type="dxa"/>
            <w:gridSpan w:val="6"/>
            <w:tcBorders>
              <w:left w:val="single" w:color="000000" w:sz="6" w:space="0"/>
            </w:tcBorders>
            <w:vAlign w:val="center"/>
          </w:tcPr>
          <w:p>
            <w:pPr>
              <w:pStyle w:val="18"/>
            </w:pPr>
            <w:r>
              <w:t>1.年度内完成各项关心下一代工作任务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7"/>
        <w:gridCol w:w="1440"/>
        <w:gridCol w:w="2115"/>
        <w:gridCol w:w="3210"/>
        <w:gridCol w:w="2649"/>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7" w:type="dxa"/>
            <w:vAlign w:val="center"/>
          </w:tcPr>
          <w:p>
            <w:pPr>
              <w:pStyle w:val="16"/>
            </w:pPr>
            <w:r>
              <w:t>一级指标</w:t>
            </w:r>
          </w:p>
        </w:tc>
        <w:tc>
          <w:tcPr>
            <w:tcW w:w="1440" w:type="dxa"/>
            <w:vAlign w:val="center"/>
          </w:tcPr>
          <w:p>
            <w:pPr>
              <w:pStyle w:val="16"/>
            </w:pPr>
            <w:r>
              <w:t>二级指标</w:t>
            </w:r>
          </w:p>
        </w:tc>
        <w:tc>
          <w:tcPr>
            <w:tcW w:w="2115" w:type="dxa"/>
            <w:vAlign w:val="center"/>
          </w:tcPr>
          <w:p>
            <w:pPr>
              <w:pStyle w:val="16"/>
            </w:pPr>
            <w:r>
              <w:t>三级指标</w:t>
            </w:r>
          </w:p>
        </w:tc>
        <w:tc>
          <w:tcPr>
            <w:tcW w:w="3210" w:type="dxa"/>
            <w:vAlign w:val="center"/>
          </w:tcPr>
          <w:p>
            <w:pPr>
              <w:pStyle w:val="16"/>
            </w:pPr>
            <w:r>
              <w:t>绩效指标描述</w:t>
            </w:r>
          </w:p>
        </w:tc>
        <w:tc>
          <w:tcPr>
            <w:tcW w:w="2649"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Merge w:val="restart"/>
            <w:vAlign w:val="center"/>
          </w:tcPr>
          <w:p>
            <w:pPr>
              <w:pStyle w:val="19"/>
            </w:pPr>
            <w:r>
              <w:t>产出指标</w:t>
            </w:r>
          </w:p>
        </w:tc>
        <w:tc>
          <w:tcPr>
            <w:tcW w:w="1440" w:type="dxa"/>
            <w:tcBorders>
              <w:left w:val="single" w:color="000000" w:sz="6" w:space="0"/>
              <w:right w:val="single" w:color="000000" w:sz="6" w:space="0"/>
            </w:tcBorders>
            <w:vAlign w:val="center"/>
          </w:tcPr>
          <w:p>
            <w:pPr>
              <w:pStyle w:val="18"/>
            </w:pPr>
            <w:r>
              <w:t>数量指标</w:t>
            </w:r>
          </w:p>
        </w:tc>
        <w:tc>
          <w:tcPr>
            <w:tcW w:w="2115" w:type="dxa"/>
            <w:tcBorders>
              <w:left w:val="single" w:color="000000" w:sz="6" w:space="0"/>
              <w:right w:val="single" w:color="000000" w:sz="6" w:space="0"/>
            </w:tcBorders>
            <w:vAlign w:val="center"/>
          </w:tcPr>
          <w:p>
            <w:pPr>
              <w:pStyle w:val="18"/>
            </w:pPr>
            <w:r>
              <w:t>完成率</w:t>
            </w:r>
          </w:p>
        </w:tc>
        <w:tc>
          <w:tcPr>
            <w:tcW w:w="3210" w:type="dxa"/>
            <w:tcBorders>
              <w:left w:val="single" w:color="000000" w:sz="6" w:space="0"/>
              <w:right w:val="single" w:color="000000" w:sz="6" w:space="0"/>
            </w:tcBorders>
            <w:vAlign w:val="center"/>
          </w:tcPr>
          <w:p>
            <w:pPr>
              <w:pStyle w:val="18"/>
            </w:pPr>
            <w:r>
              <w:t>年度内按照要求和计划完成青少年教育工作的场次不少于20场</w:t>
            </w:r>
          </w:p>
        </w:tc>
        <w:tc>
          <w:tcPr>
            <w:tcW w:w="2649"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40" w:type="dxa"/>
            <w:tcBorders>
              <w:left w:val="single" w:color="000000" w:sz="6" w:space="0"/>
              <w:right w:val="single" w:color="000000" w:sz="6" w:space="0"/>
            </w:tcBorders>
            <w:vAlign w:val="center"/>
          </w:tcPr>
          <w:p>
            <w:pPr>
              <w:pStyle w:val="18"/>
            </w:pPr>
            <w:r>
              <w:t>质量指标</w:t>
            </w:r>
          </w:p>
        </w:tc>
        <w:tc>
          <w:tcPr>
            <w:tcW w:w="2115" w:type="dxa"/>
            <w:tcBorders>
              <w:left w:val="single" w:color="000000" w:sz="6" w:space="0"/>
              <w:right w:val="single" w:color="000000" w:sz="6" w:space="0"/>
            </w:tcBorders>
            <w:vAlign w:val="center"/>
          </w:tcPr>
          <w:p>
            <w:pPr>
              <w:pStyle w:val="18"/>
            </w:pPr>
            <w:r>
              <w:t>制作与发放外关心下一代宣品的数量（份）</w:t>
            </w:r>
          </w:p>
        </w:tc>
        <w:tc>
          <w:tcPr>
            <w:tcW w:w="3210" w:type="dxa"/>
            <w:tcBorders>
              <w:left w:val="single" w:color="000000" w:sz="6" w:space="0"/>
              <w:right w:val="single" w:color="000000" w:sz="6" w:space="0"/>
            </w:tcBorders>
            <w:vAlign w:val="center"/>
          </w:tcPr>
          <w:p>
            <w:pPr>
              <w:pStyle w:val="18"/>
            </w:pPr>
            <w:r>
              <w:t>年度内发放关心下一代宣传报刊书籍的数量不低于500份</w:t>
            </w:r>
          </w:p>
        </w:tc>
        <w:tc>
          <w:tcPr>
            <w:tcW w:w="2649" w:type="dxa"/>
            <w:tcBorders>
              <w:left w:val="single" w:color="000000" w:sz="6" w:space="0"/>
              <w:right w:val="single" w:color="000000" w:sz="6" w:space="0"/>
            </w:tcBorders>
            <w:vAlign w:val="center"/>
          </w:tcPr>
          <w:p>
            <w:pPr>
              <w:pStyle w:val="18"/>
            </w:pPr>
            <w:r>
              <w:t>≥500份</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40" w:type="dxa"/>
            <w:tcBorders>
              <w:left w:val="single" w:color="000000" w:sz="6" w:space="0"/>
              <w:right w:val="single" w:color="000000" w:sz="6" w:space="0"/>
            </w:tcBorders>
            <w:vAlign w:val="center"/>
          </w:tcPr>
          <w:p>
            <w:pPr>
              <w:pStyle w:val="18"/>
            </w:pPr>
            <w:r>
              <w:t>时效指标</w:t>
            </w:r>
          </w:p>
        </w:tc>
        <w:tc>
          <w:tcPr>
            <w:tcW w:w="2115" w:type="dxa"/>
            <w:tcBorders>
              <w:left w:val="single" w:color="000000" w:sz="6" w:space="0"/>
              <w:right w:val="single" w:color="000000" w:sz="6" w:space="0"/>
            </w:tcBorders>
            <w:vAlign w:val="center"/>
          </w:tcPr>
          <w:p>
            <w:pPr>
              <w:pStyle w:val="18"/>
            </w:pPr>
            <w:r>
              <w:t>工作任务完成及时率</w:t>
            </w:r>
          </w:p>
        </w:tc>
        <w:tc>
          <w:tcPr>
            <w:tcW w:w="3210" w:type="dxa"/>
            <w:tcBorders>
              <w:left w:val="single" w:color="000000" w:sz="6" w:space="0"/>
              <w:right w:val="single" w:color="000000" w:sz="6" w:space="0"/>
            </w:tcBorders>
            <w:vAlign w:val="center"/>
          </w:tcPr>
          <w:p>
            <w:pPr>
              <w:pStyle w:val="18"/>
            </w:pPr>
            <w:r>
              <w:t>工作任务完成及时率</w:t>
            </w:r>
          </w:p>
        </w:tc>
        <w:tc>
          <w:tcPr>
            <w:tcW w:w="2649"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40" w:type="dxa"/>
            <w:tcBorders>
              <w:left w:val="single" w:color="000000" w:sz="6" w:space="0"/>
              <w:right w:val="single" w:color="000000" w:sz="6" w:space="0"/>
            </w:tcBorders>
            <w:vAlign w:val="center"/>
          </w:tcPr>
          <w:p>
            <w:pPr>
              <w:pStyle w:val="18"/>
            </w:pPr>
            <w:r>
              <w:t>成本指标</w:t>
            </w:r>
          </w:p>
        </w:tc>
        <w:tc>
          <w:tcPr>
            <w:tcW w:w="2115" w:type="dxa"/>
            <w:tcBorders>
              <w:left w:val="single" w:color="000000" w:sz="6" w:space="0"/>
              <w:right w:val="single" w:color="000000" w:sz="6" w:space="0"/>
            </w:tcBorders>
            <w:vAlign w:val="center"/>
          </w:tcPr>
          <w:p>
            <w:pPr>
              <w:pStyle w:val="18"/>
            </w:pPr>
            <w:r>
              <w:t>成本控制</w:t>
            </w:r>
          </w:p>
        </w:tc>
        <w:tc>
          <w:tcPr>
            <w:tcW w:w="3210" w:type="dxa"/>
            <w:tcBorders>
              <w:left w:val="single" w:color="000000" w:sz="6" w:space="0"/>
              <w:right w:val="single" w:color="000000" w:sz="6" w:space="0"/>
            </w:tcBorders>
            <w:vAlign w:val="center"/>
          </w:tcPr>
          <w:p>
            <w:pPr>
              <w:pStyle w:val="18"/>
            </w:pPr>
            <w:r>
              <w:t>成本控制严格按照预算执行</w:t>
            </w:r>
          </w:p>
        </w:tc>
        <w:tc>
          <w:tcPr>
            <w:tcW w:w="2649"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Merge w:val="restart"/>
            <w:vAlign w:val="center"/>
          </w:tcPr>
          <w:p>
            <w:pPr>
              <w:pStyle w:val="19"/>
            </w:pPr>
            <w:r>
              <w:t>效益指标</w:t>
            </w:r>
          </w:p>
        </w:tc>
        <w:tc>
          <w:tcPr>
            <w:tcW w:w="1440" w:type="dxa"/>
            <w:tcBorders>
              <w:left w:val="single" w:color="000000" w:sz="6" w:space="0"/>
              <w:right w:val="single" w:color="000000" w:sz="6" w:space="0"/>
            </w:tcBorders>
            <w:vAlign w:val="center"/>
          </w:tcPr>
          <w:p>
            <w:pPr>
              <w:pStyle w:val="18"/>
            </w:pPr>
            <w:r>
              <w:t>可持续影响指标</w:t>
            </w:r>
          </w:p>
        </w:tc>
        <w:tc>
          <w:tcPr>
            <w:tcW w:w="2115" w:type="dxa"/>
            <w:tcBorders>
              <w:left w:val="single" w:color="000000" w:sz="6" w:space="0"/>
              <w:right w:val="single" w:color="000000" w:sz="6" w:space="0"/>
            </w:tcBorders>
            <w:vAlign w:val="center"/>
          </w:tcPr>
          <w:p>
            <w:pPr>
              <w:pStyle w:val="18"/>
            </w:pPr>
            <w:r>
              <w:t>社会影响力</w:t>
            </w:r>
          </w:p>
        </w:tc>
        <w:tc>
          <w:tcPr>
            <w:tcW w:w="3210" w:type="dxa"/>
            <w:tcBorders>
              <w:left w:val="single" w:color="000000" w:sz="6" w:space="0"/>
              <w:right w:val="single" w:color="000000" w:sz="6" w:space="0"/>
            </w:tcBorders>
            <w:vAlign w:val="center"/>
          </w:tcPr>
          <w:p>
            <w:pPr>
              <w:pStyle w:val="18"/>
            </w:pPr>
            <w:r>
              <w:t>在全县产生的重要影响，得到广大受众的充分认可。</w:t>
            </w:r>
          </w:p>
        </w:tc>
        <w:tc>
          <w:tcPr>
            <w:tcW w:w="2649" w:type="dxa"/>
            <w:tcBorders>
              <w:left w:val="single" w:color="000000" w:sz="6" w:space="0"/>
              <w:right w:val="single" w:color="000000" w:sz="6" w:space="0"/>
            </w:tcBorders>
            <w:vAlign w:val="center"/>
          </w:tcPr>
          <w:p>
            <w:pPr>
              <w:pStyle w:val="18"/>
            </w:pPr>
            <w:r>
              <w:t>年度内完成青少年的教育工作，让下一代健康成长，提高青少年素质，为社会发展</w:t>
            </w:r>
            <w:r>
              <w:rPr>
                <w:rFonts w:hint="eastAsia"/>
                <w:lang w:eastAsia="zh-CN"/>
              </w:rPr>
              <w:t>作出贡献</w:t>
            </w:r>
            <w:r>
              <w:t>。</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40" w:type="dxa"/>
            <w:tcBorders>
              <w:left w:val="single" w:color="000000" w:sz="6" w:space="0"/>
              <w:right w:val="single" w:color="000000" w:sz="6" w:space="0"/>
            </w:tcBorders>
            <w:vAlign w:val="center"/>
          </w:tcPr>
          <w:p>
            <w:pPr>
              <w:pStyle w:val="18"/>
            </w:pPr>
            <w:r>
              <w:t>社会效益指标</w:t>
            </w:r>
          </w:p>
        </w:tc>
        <w:tc>
          <w:tcPr>
            <w:tcW w:w="2115" w:type="dxa"/>
            <w:tcBorders>
              <w:left w:val="single" w:color="000000" w:sz="6" w:space="0"/>
              <w:right w:val="single" w:color="000000" w:sz="6" w:space="0"/>
            </w:tcBorders>
            <w:vAlign w:val="center"/>
          </w:tcPr>
          <w:p>
            <w:pPr>
              <w:pStyle w:val="18"/>
            </w:pPr>
            <w:r>
              <w:t>年度内爱国主义教育基地参观学习人数不少于2000人</w:t>
            </w:r>
          </w:p>
        </w:tc>
        <w:tc>
          <w:tcPr>
            <w:tcW w:w="3210" w:type="dxa"/>
            <w:tcBorders>
              <w:left w:val="single" w:color="000000" w:sz="6" w:space="0"/>
              <w:right w:val="single" w:color="000000" w:sz="6" w:space="0"/>
            </w:tcBorders>
            <w:vAlign w:val="center"/>
          </w:tcPr>
          <w:p>
            <w:pPr>
              <w:pStyle w:val="18"/>
            </w:pPr>
            <w:r>
              <w:t>年度内组织前往爱国主义教育基地参观的青少年人数不少于2000人</w:t>
            </w:r>
          </w:p>
        </w:tc>
        <w:tc>
          <w:tcPr>
            <w:tcW w:w="2649"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Align w:val="center"/>
          </w:tcPr>
          <w:p>
            <w:pPr>
              <w:pStyle w:val="19"/>
            </w:pPr>
            <w:r>
              <w:t>满意度指标</w:t>
            </w:r>
          </w:p>
        </w:tc>
        <w:tc>
          <w:tcPr>
            <w:tcW w:w="1440" w:type="dxa"/>
            <w:tcBorders>
              <w:left w:val="single" w:color="000000" w:sz="6" w:space="0"/>
              <w:right w:val="single" w:color="000000" w:sz="6" w:space="0"/>
            </w:tcBorders>
            <w:vAlign w:val="center"/>
          </w:tcPr>
          <w:p>
            <w:pPr>
              <w:pStyle w:val="18"/>
            </w:pPr>
            <w:r>
              <w:t>服务对象满意度指标</w:t>
            </w:r>
          </w:p>
        </w:tc>
        <w:tc>
          <w:tcPr>
            <w:tcW w:w="2115" w:type="dxa"/>
            <w:tcBorders>
              <w:left w:val="single" w:color="000000" w:sz="6" w:space="0"/>
              <w:right w:val="single" w:color="000000" w:sz="6" w:space="0"/>
            </w:tcBorders>
            <w:vAlign w:val="center"/>
          </w:tcPr>
          <w:p>
            <w:pPr>
              <w:pStyle w:val="18"/>
            </w:pPr>
            <w:r>
              <w:t>群众满意度</w:t>
            </w:r>
          </w:p>
        </w:tc>
        <w:tc>
          <w:tcPr>
            <w:tcW w:w="3210" w:type="dxa"/>
            <w:tcBorders>
              <w:left w:val="single" w:color="000000" w:sz="6" w:space="0"/>
              <w:right w:val="single" w:color="000000" w:sz="6" w:space="0"/>
            </w:tcBorders>
            <w:vAlign w:val="center"/>
          </w:tcPr>
          <w:p>
            <w:pPr>
              <w:pStyle w:val="18"/>
            </w:pPr>
            <w:r>
              <w:t>群众对老年教育的整体满意度</w:t>
            </w:r>
          </w:p>
        </w:tc>
        <w:tc>
          <w:tcPr>
            <w:tcW w:w="2649"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单位日常工作需求</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06"/>
      <w:r>
        <w:rPr>
          <w:rFonts w:ascii="方正仿宋_GBK" w:hAnsi="方正仿宋_GBK" w:eastAsia="方正仿宋_GBK" w:cs="方正仿宋_GBK"/>
          <w:color w:val="000000"/>
          <w:sz w:val="28"/>
        </w:rPr>
        <w:t>3.2024年老年大学经费绩效目标表</w:t>
      </w:r>
      <w:bookmarkEnd w:id="13"/>
    </w:p>
    <w:tbl>
      <w:tblPr>
        <w:tblStyle w:val="11"/>
        <w:tblW w:w="136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6"/>
        <w:gridCol w:w="1800"/>
        <w:gridCol w:w="1332"/>
        <w:gridCol w:w="1587"/>
        <w:gridCol w:w="1327"/>
        <w:gridCol w:w="1328"/>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30"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Align w:val="center"/>
          </w:tcPr>
          <w:p>
            <w:pPr>
              <w:pStyle w:val="16"/>
            </w:pPr>
            <w:r>
              <w:t>项目编码</w:t>
            </w:r>
          </w:p>
        </w:tc>
        <w:tc>
          <w:tcPr>
            <w:tcW w:w="3132" w:type="dxa"/>
            <w:gridSpan w:val="2"/>
            <w:tcBorders>
              <w:left w:val="single" w:color="000000" w:sz="6" w:space="0"/>
              <w:right w:val="single" w:color="000000" w:sz="6" w:space="0"/>
            </w:tcBorders>
            <w:vAlign w:val="center"/>
          </w:tcPr>
          <w:p>
            <w:pPr>
              <w:pStyle w:val="18"/>
            </w:pPr>
            <w:r>
              <w:t>13062324P008PBE10002H</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2024年老年大学经费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Merge w:val="restart"/>
            <w:vAlign w:val="center"/>
          </w:tcPr>
          <w:p>
            <w:pPr>
              <w:pStyle w:val="16"/>
            </w:pPr>
            <w:r>
              <w:t>预算规模及资金用途</w:t>
            </w:r>
          </w:p>
        </w:tc>
        <w:tc>
          <w:tcPr>
            <w:tcW w:w="1800"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2.00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2.00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216" w:type="dxa"/>
            <w:gridSpan w:val="6"/>
            <w:tcBorders>
              <w:left w:val="single" w:color="000000" w:sz="6" w:space="0"/>
            </w:tcBorders>
            <w:vAlign w:val="center"/>
          </w:tcPr>
          <w:p>
            <w:pPr>
              <w:pStyle w:val="18"/>
            </w:pPr>
            <w:r>
              <w:t>老年大学办公费用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Merge w:val="restart"/>
            <w:vAlign w:val="center"/>
          </w:tcPr>
          <w:p>
            <w:pPr>
              <w:pStyle w:val="16"/>
            </w:pPr>
            <w:r>
              <w:t>资金支出计划（%）</w:t>
            </w:r>
          </w:p>
        </w:tc>
        <w:tc>
          <w:tcPr>
            <w:tcW w:w="3132"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132"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0.50</w:t>
            </w:r>
          </w:p>
        </w:tc>
        <w:tc>
          <w:tcPr>
            <w:tcW w:w="3170" w:type="dxa"/>
            <w:gridSpan w:val="2"/>
            <w:tcBorders>
              <w:left w:val="single" w:color="000000" w:sz="6" w:space="0"/>
            </w:tcBorders>
            <w:vAlign w:val="center"/>
          </w:tcPr>
          <w:p>
            <w:pPr>
              <w:pStyle w:val="19"/>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Align w:val="center"/>
          </w:tcPr>
          <w:p>
            <w:pPr>
              <w:pStyle w:val="16"/>
            </w:pPr>
            <w:r>
              <w:t>绩效目标</w:t>
            </w:r>
          </w:p>
        </w:tc>
        <w:tc>
          <w:tcPr>
            <w:tcW w:w="9216" w:type="dxa"/>
            <w:gridSpan w:val="6"/>
            <w:tcBorders>
              <w:left w:val="single" w:color="000000" w:sz="6" w:space="0"/>
            </w:tcBorders>
            <w:vAlign w:val="center"/>
          </w:tcPr>
          <w:p>
            <w:pPr>
              <w:pStyle w:val="18"/>
            </w:pPr>
            <w:r>
              <w:t>1.完成年度内老年大学各项活动任务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5"/>
        <w:gridCol w:w="2100"/>
        <w:gridCol w:w="1847"/>
        <w:gridCol w:w="4218"/>
        <w:gridCol w:w="132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5" w:type="dxa"/>
            <w:vAlign w:val="center"/>
          </w:tcPr>
          <w:p>
            <w:pPr>
              <w:pStyle w:val="16"/>
            </w:pPr>
            <w:r>
              <w:t>一级指标</w:t>
            </w:r>
          </w:p>
        </w:tc>
        <w:tc>
          <w:tcPr>
            <w:tcW w:w="2100" w:type="dxa"/>
            <w:vAlign w:val="center"/>
          </w:tcPr>
          <w:p>
            <w:pPr>
              <w:pStyle w:val="16"/>
            </w:pPr>
            <w:r>
              <w:t>二级指标</w:t>
            </w:r>
          </w:p>
        </w:tc>
        <w:tc>
          <w:tcPr>
            <w:tcW w:w="1847" w:type="dxa"/>
            <w:vAlign w:val="center"/>
          </w:tcPr>
          <w:p>
            <w:pPr>
              <w:pStyle w:val="16"/>
            </w:pPr>
            <w:r>
              <w:t>三级指标</w:t>
            </w:r>
          </w:p>
        </w:tc>
        <w:tc>
          <w:tcPr>
            <w:tcW w:w="4218" w:type="dxa"/>
            <w:vAlign w:val="center"/>
          </w:tcPr>
          <w:p>
            <w:pPr>
              <w:pStyle w:val="16"/>
            </w:pPr>
            <w:r>
              <w:t>绩效指标描述</w:t>
            </w:r>
          </w:p>
        </w:tc>
        <w:tc>
          <w:tcPr>
            <w:tcW w:w="1327"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Merge w:val="restart"/>
            <w:vAlign w:val="center"/>
          </w:tcPr>
          <w:p>
            <w:pPr>
              <w:pStyle w:val="19"/>
            </w:pPr>
            <w:r>
              <w:t>产出指标</w:t>
            </w:r>
          </w:p>
        </w:tc>
        <w:tc>
          <w:tcPr>
            <w:tcW w:w="2100" w:type="dxa"/>
            <w:tcBorders>
              <w:left w:val="single" w:color="000000" w:sz="6" w:space="0"/>
              <w:right w:val="single" w:color="000000" w:sz="6" w:space="0"/>
            </w:tcBorders>
            <w:vAlign w:val="center"/>
          </w:tcPr>
          <w:p>
            <w:pPr>
              <w:pStyle w:val="18"/>
            </w:pPr>
            <w:r>
              <w:t>数量指标</w:t>
            </w:r>
          </w:p>
        </w:tc>
        <w:tc>
          <w:tcPr>
            <w:tcW w:w="1847" w:type="dxa"/>
            <w:tcBorders>
              <w:left w:val="single" w:color="000000" w:sz="6" w:space="0"/>
              <w:right w:val="single" w:color="000000" w:sz="6" w:space="0"/>
            </w:tcBorders>
            <w:vAlign w:val="center"/>
          </w:tcPr>
          <w:p>
            <w:pPr>
              <w:pStyle w:val="18"/>
            </w:pPr>
            <w:r>
              <w:t>计划印制数量完成率</w:t>
            </w:r>
          </w:p>
        </w:tc>
        <w:tc>
          <w:tcPr>
            <w:tcW w:w="4218" w:type="dxa"/>
            <w:tcBorders>
              <w:left w:val="single" w:color="000000" w:sz="6" w:space="0"/>
              <w:right w:val="single" w:color="000000" w:sz="6" w:space="0"/>
            </w:tcBorders>
            <w:vAlign w:val="center"/>
          </w:tcPr>
          <w:p>
            <w:pPr>
              <w:pStyle w:val="18"/>
            </w:pPr>
            <w:r>
              <w:t>计划印制数量完成率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出版集作品份数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100" w:type="dxa"/>
            <w:tcBorders>
              <w:left w:val="single" w:color="000000" w:sz="6" w:space="0"/>
              <w:right w:val="single" w:color="000000" w:sz="6" w:space="0"/>
            </w:tcBorders>
            <w:vAlign w:val="center"/>
          </w:tcPr>
          <w:p>
            <w:pPr>
              <w:pStyle w:val="18"/>
            </w:pPr>
            <w:r>
              <w:t>质量指标</w:t>
            </w:r>
          </w:p>
        </w:tc>
        <w:tc>
          <w:tcPr>
            <w:tcW w:w="1847" w:type="dxa"/>
            <w:tcBorders>
              <w:left w:val="single" w:color="000000" w:sz="6" w:space="0"/>
              <w:right w:val="single" w:color="000000" w:sz="6" w:space="0"/>
            </w:tcBorders>
            <w:vAlign w:val="center"/>
          </w:tcPr>
          <w:p>
            <w:pPr>
              <w:pStyle w:val="18"/>
            </w:pPr>
            <w:r>
              <w:t>业务工作完成率（%）</w:t>
            </w:r>
          </w:p>
        </w:tc>
        <w:tc>
          <w:tcPr>
            <w:tcW w:w="4218" w:type="dxa"/>
            <w:tcBorders>
              <w:left w:val="single" w:color="000000" w:sz="6" w:space="0"/>
              <w:right w:val="single" w:color="000000" w:sz="6" w:space="0"/>
            </w:tcBorders>
            <w:vAlign w:val="center"/>
          </w:tcPr>
          <w:p>
            <w:pPr>
              <w:pStyle w:val="18"/>
            </w:pPr>
            <w:r>
              <w:t>业务工作完成率（%）</w:t>
            </w:r>
          </w:p>
        </w:tc>
        <w:tc>
          <w:tcPr>
            <w:tcW w:w="1327"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单位业务工作完成进度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100" w:type="dxa"/>
            <w:tcBorders>
              <w:left w:val="single" w:color="000000" w:sz="6" w:space="0"/>
              <w:right w:val="single" w:color="000000" w:sz="6" w:space="0"/>
            </w:tcBorders>
            <w:vAlign w:val="center"/>
          </w:tcPr>
          <w:p>
            <w:pPr>
              <w:pStyle w:val="18"/>
            </w:pPr>
            <w:r>
              <w:t>时效指标</w:t>
            </w:r>
          </w:p>
        </w:tc>
        <w:tc>
          <w:tcPr>
            <w:tcW w:w="1847" w:type="dxa"/>
            <w:tcBorders>
              <w:left w:val="single" w:color="000000" w:sz="6" w:space="0"/>
              <w:right w:val="single" w:color="000000" w:sz="6" w:space="0"/>
            </w:tcBorders>
            <w:vAlign w:val="center"/>
          </w:tcPr>
          <w:p>
            <w:pPr>
              <w:pStyle w:val="18"/>
            </w:pPr>
            <w:r>
              <w:t>当年完成率</w:t>
            </w:r>
          </w:p>
        </w:tc>
        <w:tc>
          <w:tcPr>
            <w:tcW w:w="4218" w:type="dxa"/>
            <w:tcBorders>
              <w:left w:val="single" w:color="000000" w:sz="6" w:space="0"/>
              <w:right w:val="single" w:color="000000" w:sz="6" w:space="0"/>
            </w:tcBorders>
            <w:vAlign w:val="center"/>
          </w:tcPr>
          <w:p>
            <w:pPr>
              <w:pStyle w:val="18"/>
            </w:pPr>
            <w:r>
              <w:t>当年完成率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年度内完成工作任务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100" w:type="dxa"/>
            <w:tcBorders>
              <w:left w:val="single" w:color="000000" w:sz="6" w:space="0"/>
              <w:right w:val="single" w:color="000000" w:sz="6" w:space="0"/>
            </w:tcBorders>
            <w:vAlign w:val="center"/>
          </w:tcPr>
          <w:p>
            <w:pPr>
              <w:pStyle w:val="18"/>
            </w:pPr>
            <w:r>
              <w:t>成本指标</w:t>
            </w:r>
          </w:p>
        </w:tc>
        <w:tc>
          <w:tcPr>
            <w:tcW w:w="1847" w:type="dxa"/>
            <w:tcBorders>
              <w:left w:val="single" w:color="000000" w:sz="6" w:space="0"/>
              <w:right w:val="single" w:color="000000" w:sz="6" w:space="0"/>
            </w:tcBorders>
            <w:vAlign w:val="center"/>
          </w:tcPr>
          <w:p>
            <w:pPr>
              <w:pStyle w:val="18"/>
            </w:pPr>
            <w:r>
              <w:t>项目成本控制率</w:t>
            </w:r>
          </w:p>
        </w:tc>
        <w:tc>
          <w:tcPr>
            <w:tcW w:w="4218" w:type="dxa"/>
            <w:tcBorders>
              <w:left w:val="single" w:color="000000" w:sz="6" w:space="0"/>
              <w:right w:val="single" w:color="000000" w:sz="6" w:space="0"/>
            </w:tcBorders>
            <w:vAlign w:val="center"/>
          </w:tcPr>
          <w:p>
            <w:pPr>
              <w:pStyle w:val="18"/>
            </w:pPr>
            <w:r>
              <w:t>项目成本控制率</w:t>
            </w:r>
          </w:p>
        </w:tc>
        <w:tc>
          <w:tcPr>
            <w:tcW w:w="1327" w:type="dxa"/>
            <w:tcBorders>
              <w:left w:val="single" w:color="000000" w:sz="6" w:space="0"/>
              <w:right w:val="single" w:color="000000" w:sz="6" w:space="0"/>
            </w:tcBorders>
            <w:vAlign w:val="center"/>
          </w:tcPr>
          <w:p>
            <w:pPr>
              <w:pStyle w:val="18"/>
            </w:pPr>
            <w:r>
              <w:t>2万元</w:t>
            </w:r>
          </w:p>
        </w:tc>
        <w:tc>
          <w:tcPr>
            <w:tcW w:w="1843" w:type="dxa"/>
            <w:vAlign w:val="center"/>
          </w:tcPr>
          <w:p>
            <w:pPr>
              <w:pStyle w:val="18"/>
            </w:pPr>
            <w:r>
              <w:t>不超出预算数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Merge w:val="restart"/>
            <w:vAlign w:val="center"/>
          </w:tcPr>
          <w:p>
            <w:pPr>
              <w:pStyle w:val="19"/>
            </w:pPr>
            <w:r>
              <w:t>效益指标</w:t>
            </w:r>
          </w:p>
        </w:tc>
        <w:tc>
          <w:tcPr>
            <w:tcW w:w="2100" w:type="dxa"/>
            <w:tcBorders>
              <w:left w:val="single" w:color="000000" w:sz="6" w:space="0"/>
              <w:right w:val="single" w:color="000000" w:sz="6" w:space="0"/>
            </w:tcBorders>
            <w:vAlign w:val="center"/>
          </w:tcPr>
          <w:p>
            <w:pPr>
              <w:pStyle w:val="18"/>
            </w:pPr>
            <w:r>
              <w:t>社会效益指标</w:t>
            </w:r>
          </w:p>
        </w:tc>
        <w:tc>
          <w:tcPr>
            <w:tcW w:w="1847" w:type="dxa"/>
            <w:tcBorders>
              <w:left w:val="single" w:color="000000" w:sz="6" w:space="0"/>
              <w:right w:val="single" w:color="000000" w:sz="6" w:space="0"/>
            </w:tcBorders>
            <w:vAlign w:val="center"/>
          </w:tcPr>
          <w:p>
            <w:pPr>
              <w:pStyle w:val="18"/>
            </w:pPr>
            <w:r>
              <w:t>营造讲党史、感党恩、跟党走的浓</w:t>
            </w:r>
          </w:p>
        </w:tc>
        <w:tc>
          <w:tcPr>
            <w:tcW w:w="4218" w:type="dxa"/>
            <w:tcBorders>
              <w:left w:val="single" w:color="000000" w:sz="6" w:space="0"/>
              <w:right w:val="single" w:color="000000" w:sz="6" w:space="0"/>
            </w:tcBorders>
            <w:vAlign w:val="center"/>
          </w:tcPr>
          <w:p>
            <w:pPr>
              <w:pStyle w:val="18"/>
            </w:pPr>
            <w:r>
              <w:t>营造讲党史、感党恩、跟党走的浓厚氛围</w:t>
            </w:r>
          </w:p>
        </w:tc>
        <w:tc>
          <w:tcPr>
            <w:tcW w:w="1327" w:type="dxa"/>
            <w:tcBorders>
              <w:left w:val="single" w:color="000000" w:sz="6" w:space="0"/>
              <w:right w:val="single" w:color="000000" w:sz="6" w:space="0"/>
            </w:tcBorders>
            <w:vAlign w:val="center"/>
          </w:tcPr>
          <w:p>
            <w:pPr>
              <w:pStyle w:val="18"/>
            </w:pPr>
            <w:r>
              <w:t>歌颂党的百年奋斗丰功伟绩</w:t>
            </w:r>
          </w:p>
        </w:tc>
        <w:tc>
          <w:tcPr>
            <w:tcW w:w="18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100" w:type="dxa"/>
            <w:tcBorders>
              <w:left w:val="single" w:color="000000" w:sz="6" w:space="0"/>
              <w:right w:val="single" w:color="000000" w:sz="6" w:space="0"/>
            </w:tcBorders>
            <w:vAlign w:val="center"/>
          </w:tcPr>
          <w:p>
            <w:pPr>
              <w:pStyle w:val="18"/>
            </w:pPr>
            <w:r>
              <w:t>可持续影响指标</w:t>
            </w:r>
          </w:p>
        </w:tc>
        <w:tc>
          <w:tcPr>
            <w:tcW w:w="1847" w:type="dxa"/>
            <w:tcBorders>
              <w:left w:val="single" w:color="000000" w:sz="6" w:space="0"/>
              <w:right w:val="single" w:color="000000" w:sz="6" w:space="0"/>
            </w:tcBorders>
            <w:vAlign w:val="center"/>
          </w:tcPr>
          <w:p>
            <w:pPr>
              <w:pStyle w:val="18"/>
            </w:pPr>
            <w:r>
              <w:t>对社会发展带来的影响</w:t>
            </w:r>
          </w:p>
        </w:tc>
        <w:tc>
          <w:tcPr>
            <w:tcW w:w="4218" w:type="dxa"/>
            <w:tcBorders>
              <w:left w:val="single" w:color="000000" w:sz="6" w:space="0"/>
              <w:right w:val="single" w:color="000000" w:sz="6" w:space="0"/>
            </w:tcBorders>
            <w:vAlign w:val="center"/>
          </w:tcPr>
          <w:p>
            <w:pPr>
              <w:pStyle w:val="18"/>
            </w:pPr>
            <w:r>
              <w:t>对社会发展带来的影响</w:t>
            </w:r>
          </w:p>
        </w:tc>
        <w:tc>
          <w:tcPr>
            <w:tcW w:w="1327" w:type="dxa"/>
            <w:tcBorders>
              <w:left w:val="single" w:color="000000" w:sz="6" w:space="0"/>
              <w:right w:val="single" w:color="000000" w:sz="6" w:space="0"/>
            </w:tcBorders>
            <w:vAlign w:val="center"/>
          </w:tcPr>
          <w:p>
            <w:pPr>
              <w:pStyle w:val="18"/>
            </w:pPr>
            <w:r>
              <w:t>歌颂党的百年奋斗丰功伟绩</w:t>
            </w:r>
          </w:p>
        </w:tc>
        <w:tc>
          <w:tcPr>
            <w:tcW w:w="18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Align w:val="center"/>
          </w:tcPr>
          <w:p>
            <w:pPr>
              <w:pStyle w:val="19"/>
            </w:pPr>
            <w:r>
              <w:t>满意度指标</w:t>
            </w:r>
          </w:p>
        </w:tc>
        <w:tc>
          <w:tcPr>
            <w:tcW w:w="2100" w:type="dxa"/>
            <w:tcBorders>
              <w:left w:val="single" w:color="000000" w:sz="6" w:space="0"/>
              <w:right w:val="single" w:color="000000" w:sz="6" w:space="0"/>
            </w:tcBorders>
            <w:vAlign w:val="center"/>
          </w:tcPr>
          <w:p>
            <w:pPr>
              <w:pStyle w:val="18"/>
            </w:pPr>
            <w:r>
              <w:t>服务对象满意度指标</w:t>
            </w:r>
          </w:p>
        </w:tc>
        <w:tc>
          <w:tcPr>
            <w:tcW w:w="1847" w:type="dxa"/>
            <w:tcBorders>
              <w:left w:val="single" w:color="000000" w:sz="6" w:space="0"/>
              <w:right w:val="single" w:color="000000" w:sz="6" w:space="0"/>
            </w:tcBorders>
            <w:vAlign w:val="center"/>
          </w:tcPr>
          <w:p>
            <w:pPr>
              <w:pStyle w:val="18"/>
            </w:pPr>
            <w:r>
              <w:t>满意率</w:t>
            </w:r>
          </w:p>
        </w:tc>
        <w:tc>
          <w:tcPr>
            <w:tcW w:w="4218" w:type="dxa"/>
            <w:tcBorders>
              <w:left w:val="single" w:color="000000" w:sz="6" w:space="0"/>
              <w:right w:val="single" w:color="000000" w:sz="6" w:space="0"/>
            </w:tcBorders>
            <w:vAlign w:val="center"/>
          </w:tcPr>
          <w:p>
            <w:pPr>
              <w:pStyle w:val="18"/>
            </w:pPr>
            <w:r>
              <w:t>满意率</w:t>
            </w:r>
          </w:p>
        </w:tc>
        <w:tc>
          <w:tcPr>
            <w:tcW w:w="1327"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完成的之比率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07"/>
      <w:r>
        <w:rPr>
          <w:rFonts w:ascii="方正仿宋_GBK" w:hAnsi="方正仿宋_GBK" w:eastAsia="方正仿宋_GBK" w:cs="方正仿宋_GBK"/>
          <w:color w:val="000000"/>
          <w:sz w:val="28"/>
        </w:rPr>
        <w:t>4.2024年老年建设促进会建设经费绩效目标表</w:t>
      </w:r>
      <w:bookmarkEnd w:id="14"/>
    </w:p>
    <w:tbl>
      <w:tblPr>
        <w:tblStyle w:val="11"/>
        <w:tblW w:w="1367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5"/>
        <w:gridCol w:w="1589"/>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27"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Align w:val="center"/>
          </w:tcPr>
          <w:p>
            <w:pPr>
              <w:pStyle w:val="16"/>
            </w:pPr>
            <w:r>
              <w:t>项目编码</w:t>
            </w:r>
          </w:p>
        </w:tc>
        <w:tc>
          <w:tcPr>
            <w:tcW w:w="2921" w:type="dxa"/>
            <w:gridSpan w:val="2"/>
            <w:tcBorders>
              <w:left w:val="single" w:color="000000" w:sz="6" w:space="0"/>
              <w:right w:val="single" w:color="000000" w:sz="6" w:space="0"/>
            </w:tcBorders>
            <w:vAlign w:val="center"/>
          </w:tcPr>
          <w:p>
            <w:pPr>
              <w:pStyle w:val="18"/>
            </w:pPr>
            <w:r>
              <w:t>13062324P00795610003D</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2024年老年建设促进会建设经费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Merge w:val="restart"/>
            <w:vAlign w:val="center"/>
          </w:tcPr>
          <w:p>
            <w:pPr>
              <w:pStyle w:val="16"/>
            </w:pPr>
            <w:r>
              <w:t>预算规模及资金用途</w:t>
            </w:r>
          </w:p>
        </w:tc>
        <w:tc>
          <w:tcPr>
            <w:tcW w:w="1589"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4.00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4.00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005" w:type="dxa"/>
            <w:gridSpan w:val="6"/>
            <w:tcBorders>
              <w:left w:val="single" w:color="000000" w:sz="6" w:space="0"/>
            </w:tcBorders>
            <w:vAlign w:val="center"/>
          </w:tcPr>
          <w:p>
            <w:pPr>
              <w:pStyle w:val="18"/>
            </w:pPr>
            <w:r>
              <w:t>老干部局老年大学办公经费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Merge w:val="restart"/>
            <w:vAlign w:val="center"/>
          </w:tcPr>
          <w:p>
            <w:pPr>
              <w:pStyle w:val="16"/>
            </w:pPr>
            <w:r>
              <w:t>资金支出计划（%）</w:t>
            </w:r>
          </w:p>
        </w:tc>
        <w:tc>
          <w:tcPr>
            <w:tcW w:w="2921"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921" w:type="dxa"/>
            <w:gridSpan w:val="2"/>
            <w:tcBorders>
              <w:left w:val="single" w:color="000000" w:sz="6" w:space="0"/>
              <w:right w:val="single" w:color="000000" w:sz="6" w:space="0"/>
            </w:tcBorders>
            <w:vAlign w:val="center"/>
          </w:tcPr>
          <w:p>
            <w:pPr>
              <w:pStyle w:val="19"/>
            </w:pPr>
            <w:r>
              <w:t>0.30</w:t>
            </w:r>
          </w:p>
        </w:tc>
        <w:tc>
          <w:tcPr>
            <w:tcW w:w="1587" w:type="dxa"/>
            <w:tcBorders>
              <w:left w:val="single" w:color="000000" w:sz="6" w:space="0"/>
              <w:right w:val="single" w:color="000000" w:sz="6" w:space="0"/>
            </w:tcBorders>
            <w:vAlign w:val="center"/>
          </w:tcPr>
          <w:p>
            <w:pPr>
              <w:pStyle w:val="19"/>
            </w:pPr>
            <w:r>
              <w:t>0.80</w:t>
            </w:r>
          </w:p>
        </w:tc>
        <w:tc>
          <w:tcPr>
            <w:tcW w:w="1327" w:type="dxa"/>
            <w:tcBorders>
              <w:left w:val="single" w:color="000000" w:sz="6" w:space="0"/>
              <w:right w:val="single" w:color="000000" w:sz="6" w:space="0"/>
            </w:tcBorders>
            <w:vAlign w:val="center"/>
          </w:tcPr>
          <w:p>
            <w:pPr>
              <w:pStyle w:val="19"/>
            </w:pPr>
            <w:r>
              <w:t>1.20</w:t>
            </w:r>
          </w:p>
        </w:tc>
        <w:tc>
          <w:tcPr>
            <w:tcW w:w="3170" w:type="dxa"/>
            <w:gridSpan w:val="2"/>
            <w:tcBorders>
              <w:left w:val="single" w:color="000000" w:sz="6" w:space="0"/>
            </w:tcBorders>
            <w:vAlign w:val="center"/>
          </w:tcPr>
          <w:p>
            <w:pPr>
              <w:pStyle w:val="19"/>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Align w:val="center"/>
          </w:tcPr>
          <w:p>
            <w:pPr>
              <w:pStyle w:val="16"/>
            </w:pPr>
            <w:r>
              <w:t>绩效目标</w:t>
            </w:r>
          </w:p>
        </w:tc>
        <w:tc>
          <w:tcPr>
            <w:tcW w:w="9005" w:type="dxa"/>
            <w:gridSpan w:val="6"/>
            <w:tcBorders>
              <w:left w:val="single" w:color="000000" w:sz="6" w:space="0"/>
            </w:tcBorders>
            <w:vAlign w:val="center"/>
          </w:tcPr>
          <w:p>
            <w:pPr>
              <w:pStyle w:val="18"/>
            </w:pPr>
            <w:r>
              <w:t>1.年度内完成老区建设促进会各项工作任务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6"/>
        <w:gridCol w:w="2085"/>
        <w:gridCol w:w="1623"/>
        <w:gridCol w:w="4218"/>
        <w:gridCol w:w="132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16" w:type="dxa"/>
            <w:vAlign w:val="center"/>
          </w:tcPr>
          <w:p>
            <w:pPr>
              <w:pStyle w:val="16"/>
            </w:pPr>
            <w:r>
              <w:t>一级指标</w:t>
            </w:r>
          </w:p>
        </w:tc>
        <w:tc>
          <w:tcPr>
            <w:tcW w:w="2085" w:type="dxa"/>
            <w:vAlign w:val="center"/>
          </w:tcPr>
          <w:p>
            <w:pPr>
              <w:pStyle w:val="16"/>
            </w:pPr>
            <w:r>
              <w:t>二级指标</w:t>
            </w:r>
          </w:p>
        </w:tc>
        <w:tc>
          <w:tcPr>
            <w:tcW w:w="1623" w:type="dxa"/>
            <w:vAlign w:val="center"/>
          </w:tcPr>
          <w:p>
            <w:pPr>
              <w:pStyle w:val="16"/>
            </w:pPr>
            <w:r>
              <w:t>三级指标</w:t>
            </w:r>
          </w:p>
        </w:tc>
        <w:tc>
          <w:tcPr>
            <w:tcW w:w="4218" w:type="dxa"/>
            <w:vAlign w:val="center"/>
          </w:tcPr>
          <w:p>
            <w:pPr>
              <w:pStyle w:val="16"/>
            </w:pPr>
            <w:r>
              <w:t>绩效指标描述</w:t>
            </w:r>
          </w:p>
        </w:tc>
        <w:tc>
          <w:tcPr>
            <w:tcW w:w="1327"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Merge w:val="restart"/>
            <w:vAlign w:val="center"/>
          </w:tcPr>
          <w:p>
            <w:pPr>
              <w:pStyle w:val="19"/>
            </w:pPr>
            <w:r>
              <w:t>产出指标</w:t>
            </w:r>
          </w:p>
        </w:tc>
        <w:tc>
          <w:tcPr>
            <w:tcW w:w="2085" w:type="dxa"/>
            <w:tcBorders>
              <w:left w:val="single" w:color="000000" w:sz="6" w:space="0"/>
              <w:right w:val="single" w:color="000000" w:sz="6" w:space="0"/>
            </w:tcBorders>
            <w:vAlign w:val="center"/>
          </w:tcPr>
          <w:p>
            <w:pPr>
              <w:pStyle w:val="18"/>
            </w:pPr>
            <w:r>
              <w:t>数量指标</w:t>
            </w:r>
          </w:p>
        </w:tc>
        <w:tc>
          <w:tcPr>
            <w:tcW w:w="1623" w:type="dxa"/>
            <w:tcBorders>
              <w:left w:val="single" w:color="000000" w:sz="6" w:space="0"/>
              <w:right w:val="single" w:color="000000" w:sz="6" w:space="0"/>
            </w:tcBorders>
            <w:vAlign w:val="center"/>
          </w:tcPr>
          <w:p>
            <w:pPr>
              <w:pStyle w:val="18"/>
            </w:pPr>
            <w:r>
              <w:t>研究涞水发展建设成果资料评审合格率（%）</w:t>
            </w:r>
          </w:p>
        </w:tc>
        <w:tc>
          <w:tcPr>
            <w:tcW w:w="4218" w:type="dxa"/>
            <w:tcBorders>
              <w:left w:val="single" w:color="000000" w:sz="6" w:space="0"/>
              <w:right w:val="single" w:color="000000" w:sz="6" w:space="0"/>
            </w:tcBorders>
            <w:vAlign w:val="center"/>
          </w:tcPr>
          <w:p>
            <w:pPr>
              <w:pStyle w:val="18"/>
            </w:pPr>
            <w:r>
              <w:t>评审合格的研究成果数量占总研究数量的比率</w:t>
            </w:r>
          </w:p>
        </w:tc>
        <w:tc>
          <w:tcPr>
            <w:tcW w:w="1327"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85" w:type="dxa"/>
            <w:tcBorders>
              <w:left w:val="single" w:color="000000" w:sz="6" w:space="0"/>
              <w:right w:val="single" w:color="000000" w:sz="6" w:space="0"/>
            </w:tcBorders>
            <w:vAlign w:val="center"/>
          </w:tcPr>
          <w:p>
            <w:pPr>
              <w:pStyle w:val="18"/>
            </w:pPr>
            <w:r>
              <w:t>质量指标</w:t>
            </w:r>
          </w:p>
        </w:tc>
        <w:tc>
          <w:tcPr>
            <w:tcW w:w="1623" w:type="dxa"/>
            <w:tcBorders>
              <w:left w:val="single" w:color="000000" w:sz="6" w:space="0"/>
              <w:right w:val="single" w:color="000000" w:sz="6" w:space="0"/>
            </w:tcBorders>
            <w:vAlign w:val="center"/>
          </w:tcPr>
          <w:p>
            <w:pPr>
              <w:pStyle w:val="18"/>
            </w:pPr>
            <w:r>
              <w:t>稿件原创率（%）</w:t>
            </w:r>
          </w:p>
        </w:tc>
        <w:tc>
          <w:tcPr>
            <w:tcW w:w="4218" w:type="dxa"/>
            <w:tcBorders>
              <w:left w:val="single" w:color="000000" w:sz="6" w:space="0"/>
              <w:right w:val="single" w:color="000000" w:sz="6" w:space="0"/>
            </w:tcBorders>
            <w:vAlign w:val="center"/>
          </w:tcPr>
          <w:p>
            <w:pPr>
              <w:pStyle w:val="18"/>
            </w:pPr>
            <w:r>
              <w:t>原创稿件占全部发表稿件的比率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85" w:type="dxa"/>
            <w:tcBorders>
              <w:left w:val="single" w:color="000000" w:sz="6" w:space="0"/>
              <w:right w:val="single" w:color="000000" w:sz="6" w:space="0"/>
            </w:tcBorders>
            <w:vAlign w:val="center"/>
          </w:tcPr>
          <w:p>
            <w:pPr>
              <w:pStyle w:val="18"/>
            </w:pPr>
            <w:r>
              <w:t>时效指标</w:t>
            </w:r>
          </w:p>
        </w:tc>
        <w:tc>
          <w:tcPr>
            <w:tcW w:w="1623" w:type="dxa"/>
            <w:tcBorders>
              <w:left w:val="single" w:color="000000" w:sz="6" w:space="0"/>
              <w:right w:val="single" w:color="000000" w:sz="6" w:space="0"/>
            </w:tcBorders>
            <w:vAlign w:val="center"/>
          </w:tcPr>
          <w:p>
            <w:pPr>
              <w:pStyle w:val="18"/>
            </w:pPr>
            <w:r>
              <w:t>各项任务完成及时率（%）</w:t>
            </w:r>
          </w:p>
        </w:tc>
        <w:tc>
          <w:tcPr>
            <w:tcW w:w="4218" w:type="dxa"/>
            <w:tcBorders>
              <w:left w:val="single" w:color="000000" w:sz="6" w:space="0"/>
              <w:right w:val="single" w:color="000000" w:sz="6" w:space="0"/>
            </w:tcBorders>
            <w:vAlign w:val="center"/>
          </w:tcPr>
          <w:p>
            <w:pPr>
              <w:pStyle w:val="18"/>
            </w:pPr>
            <w:r>
              <w:t>各项任务完成及时率（%）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085" w:type="dxa"/>
            <w:tcBorders>
              <w:left w:val="single" w:color="000000" w:sz="6" w:space="0"/>
              <w:right w:val="single" w:color="000000" w:sz="6" w:space="0"/>
            </w:tcBorders>
            <w:vAlign w:val="center"/>
          </w:tcPr>
          <w:p>
            <w:pPr>
              <w:pStyle w:val="18"/>
            </w:pPr>
            <w:r>
              <w:t>成本指标</w:t>
            </w:r>
          </w:p>
        </w:tc>
        <w:tc>
          <w:tcPr>
            <w:tcW w:w="1623" w:type="dxa"/>
            <w:tcBorders>
              <w:left w:val="single" w:color="000000" w:sz="6" w:space="0"/>
              <w:right w:val="single" w:color="000000" w:sz="6" w:space="0"/>
            </w:tcBorders>
            <w:vAlign w:val="center"/>
          </w:tcPr>
          <w:p>
            <w:pPr>
              <w:pStyle w:val="18"/>
            </w:pPr>
            <w:r>
              <w:t>资金成本</w:t>
            </w:r>
          </w:p>
        </w:tc>
        <w:tc>
          <w:tcPr>
            <w:tcW w:w="4218" w:type="dxa"/>
            <w:tcBorders>
              <w:left w:val="single" w:color="000000" w:sz="6" w:space="0"/>
              <w:right w:val="single" w:color="000000" w:sz="6" w:space="0"/>
            </w:tcBorders>
            <w:vAlign w:val="center"/>
          </w:tcPr>
          <w:p>
            <w:pPr>
              <w:pStyle w:val="18"/>
            </w:pPr>
            <w:r>
              <w:t>资金成本</w:t>
            </w:r>
          </w:p>
        </w:tc>
        <w:tc>
          <w:tcPr>
            <w:tcW w:w="1327" w:type="dxa"/>
            <w:tcBorders>
              <w:left w:val="single" w:color="000000" w:sz="6" w:space="0"/>
              <w:right w:val="single" w:color="000000" w:sz="6" w:space="0"/>
            </w:tcBorders>
            <w:vAlign w:val="center"/>
          </w:tcPr>
          <w:p>
            <w:pPr>
              <w:pStyle w:val="18"/>
            </w:pPr>
            <w:r>
              <w:t>≤4万元</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pPr>
              <w:pStyle w:val="19"/>
            </w:pPr>
            <w:r>
              <w:t>效益指标</w:t>
            </w:r>
          </w:p>
        </w:tc>
        <w:tc>
          <w:tcPr>
            <w:tcW w:w="2085" w:type="dxa"/>
            <w:tcBorders>
              <w:left w:val="single" w:color="000000" w:sz="6" w:space="0"/>
              <w:right w:val="single" w:color="000000" w:sz="6" w:space="0"/>
            </w:tcBorders>
            <w:vAlign w:val="center"/>
          </w:tcPr>
          <w:p>
            <w:pPr>
              <w:pStyle w:val="18"/>
            </w:pPr>
            <w:r>
              <w:t>社会效益指标</w:t>
            </w:r>
          </w:p>
        </w:tc>
        <w:tc>
          <w:tcPr>
            <w:tcW w:w="1623" w:type="dxa"/>
            <w:tcBorders>
              <w:left w:val="single" w:color="000000" w:sz="6" w:space="0"/>
              <w:right w:val="single" w:color="000000" w:sz="6" w:space="0"/>
            </w:tcBorders>
            <w:vAlign w:val="center"/>
          </w:tcPr>
          <w:p>
            <w:pPr>
              <w:pStyle w:val="18"/>
            </w:pPr>
            <w:r>
              <w:t>保障工作顺利开展</w:t>
            </w:r>
          </w:p>
        </w:tc>
        <w:tc>
          <w:tcPr>
            <w:tcW w:w="4218" w:type="dxa"/>
            <w:tcBorders>
              <w:left w:val="single" w:color="000000" w:sz="6" w:space="0"/>
              <w:right w:val="single" w:color="000000" w:sz="6" w:space="0"/>
            </w:tcBorders>
            <w:vAlign w:val="center"/>
          </w:tcPr>
          <w:p>
            <w:pPr>
              <w:pStyle w:val="18"/>
            </w:pPr>
            <w:r>
              <w:t>保障工作顺利开展</w:t>
            </w:r>
          </w:p>
        </w:tc>
        <w:tc>
          <w:tcPr>
            <w:tcW w:w="1327" w:type="dxa"/>
            <w:tcBorders>
              <w:left w:val="single" w:color="000000" w:sz="6" w:space="0"/>
              <w:right w:val="single" w:color="000000" w:sz="6" w:space="0"/>
            </w:tcBorders>
            <w:vAlign w:val="center"/>
          </w:tcPr>
          <w:p>
            <w:pPr>
              <w:pStyle w:val="18"/>
            </w:pPr>
            <w:r>
              <w:t>确保各项工作顺利开展</w:t>
            </w:r>
          </w:p>
        </w:tc>
        <w:tc>
          <w:tcPr>
            <w:tcW w:w="1843" w:type="dxa"/>
            <w:vAlign w:val="center"/>
          </w:tcPr>
          <w:p>
            <w:pPr>
              <w:pStyle w:val="18"/>
            </w:pPr>
            <w:r>
              <w:t>单位工作日常要求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pPr>
              <w:pStyle w:val="19"/>
            </w:pPr>
            <w:r>
              <w:t>满意度指标</w:t>
            </w:r>
          </w:p>
        </w:tc>
        <w:tc>
          <w:tcPr>
            <w:tcW w:w="2085" w:type="dxa"/>
            <w:tcBorders>
              <w:left w:val="single" w:color="000000" w:sz="6" w:space="0"/>
              <w:right w:val="single" w:color="000000" w:sz="6" w:space="0"/>
            </w:tcBorders>
            <w:vAlign w:val="center"/>
          </w:tcPr>
          <w:p>
            <w:pPr>
              <w:pStyle w:val="18"/>
            </w:pPr>
            <w:r>
              <w:t>服务对象满意度指标</w:t>
            </w:r>
          </w:p>
        </w:tc>
        <w:tc>
          <w:tcPr>
            <w:tcW w:w="1623" w:type="dxa"/>
            <w:tcBorders>
              <w:left w:val="single" w:color="000000" w:sz="6" w:space="0"/>
              <w:right w:val="single" w:color="000000" w:sz="6" w:space="0"/>
            </w:tcBorders>
            <w:vAlign w:val="center"/>
          </w:tcPr>
          <w:p>
            <w:pPr>
              <w:pStyle w:val="18"/>
            </w:pPr>
            <w:r>
              <w:t>机关单位工作人员满意度（%）</w:t>
            </w:r>
          </w:p>
        </w:tc>
        <w:tc>
          <w:tcPr>
            <w:tcW w:w="4218" w:type="dxa"/>
            <w:tcBorders>
              <w:left w:val="single" w:color="000000" w:sz="6" w:space="0"/>
              <w:right w:val="single" w:color="000000" w:sz="6" w:space="0"/>
            </w:tcBorders>
            <w:vAlign w:val="center"/>
          </w:tcPr>
          <w:p>
            <w:pPr>
              <w:pStyle w:val="18"/>
            </w:pPr>
            <w:r>
              <w:t>调查中机关单位人员对单位环境满意和较满意的人数占调查总人数的比率</w:t>
            </w:r>
          </w:p>
        </w:tc>
        <w:tc>
          <w:tcPr>
            <w:tcW w:w="1327" w:type="dxa"/>
            <w:tcBorders>
              <w:left w:val="single" w:color="000000" w:sz="6" w:space="0"/>
              <w:right w:val="single" w:color="000000" w:sz="6" w:space="0"/>
            </w:tcBorders>
            <w:vAlign w:val="center"/>
          </w:tcPr>
          <w:p>
            <w:pPr>
              <w:pStyle w:val="18"/>
            </w:pPr>
            <w:r>
              <w:t>百分比</w:t>
            </w:r>
          </w:p>
        </w:tc>
        <w:tc>
          <w:tcPr>
            <w:tcW w:w="1843" w:type="dxa"/>
            <w:vAlign w:val="center"/>
          </w:tcPr>
          <w:p>
            <w:pPr>
              <w:pStyle w:val="18"/>
            </w:pPr>
            <w:r>
              <w:t>单位工作日常要求</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08"/>
      <w:r>
        <w:rPr>
          <w:rFonts w:ascii="方正仿宋_GBK" w:hAnsi="方正仿宋_GBK" w:eastAsia="方正仿宋_GBK" w:cs="方正仿宋_GBK"/>
          <w:color w:val="000000"/>
          <w:sz w:val="28"/>
        </w:rPr>
        <w:t>5.2024年离退休党建工作经费绩效目标表</w:t>
      </w:r>
      <w:bookmarkEnd w:id="15"/>
    </w:p>
    <w:tbl>
      <w:tblPr>
        <w:tblStyle w:val="11"/>
        <w:tblW w:w="138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8"/>
        <w:gridCol w:w="2202"/>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73"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Align w:val="center"/>
          </w:tcPr>
          <w:p>
            <w:pPr>
              <w:pStyle w:val="16"/>
            </w:pPr>
            <w:r>
              <w:t>项目编码</w:t>
            </w:r>
          </w:p>
        </w:tc>
        <w:tc>
          <w:tcPr>
            <w:tcW w:w="3534" w:type="dxa"/>
            <w:gridSpan w:val="2"/>
            <w:tcBorders>
              <w:left w:val="single" w:color="000000" w:sz="6" w:space="0"/>
              <w:right w:val="single" w:color="000000" w:sz="6" w:space="0"/>
            </w:tcBorders>
            <w:vAlign w:val="center"/>
          </w:tcPr>
          <w:p>
            <w:pPr>
              <w:pStyle w:val="18"/>
            </w:pPr>
            <w:r>
              <w:t>13062324P0086D610002Y</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2024年离退休党建工作经费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Merge w:val="restart"/>
            <w:vAlign w:val="center"/>
          </w:tcPr>
          <w:p>
            <w:pPr>
              <w:pStyle w:val="16"/>
            </w:pPr>
            <w:r>
              <w:t>预算规模及资金用途</w:t>
            </w:r>
          </w:p>
        </w:tc>
        <w:tc>
          <w:tcPr>
            <w:tcW w:w="2202"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10.00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10.00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618" w:type="dxa"/>
            <w:gridSpan w:val="6"/>
            <w:tcBorders>
              <w:left w:val="single" w:color="000000" w:sz="6" w:space="0"/>
            </w:tcBorders>
            <w:vAlign w:val="center"/>
          </w:tcPr>
          <w:p>
            <w:pPr>
              <w:pStyle w:val="18"/>
            </w:pPr>
            <w:r>
              <w:t>年度内离退休党建示范创建及组织活动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Merge w:val="restart"/>
            <w:vAlign w:val="center"/>
          </w:tcPr>
          <w:p>
            <w:pPr>
              <w:pStyle w:val="16"/>
            </w:pPr>
            <w:r>
              <w:t>资金支出计划（%）</w:t>
            </w:r>
          </w:p>
        </w:tc>
        <w:tc>
          <w:tcPr>
            <w:tcW w:w="3534"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534"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5.00</w:t>
            </w:r>
          </w:p>
        </w:tc>
        <w:tc>
          <w:tcPr>
            <w:tcW w:w="1327" w:type="dxa"/>
            <w:tcBorders>
              <w:left w:val="single" w:color="000000" w:sz="6" w:space="0"/>
              <w:right w:val="single" w:color="000000" w:sz="6" w:space="0"/>
            </w:tcBorders>
            <w:vAlign w:val="center"/>
          </w:tcPr>
          <w:p>
            <w:pPr>
              <w:pStyle w:val="19"/>
            </w:pPr>
            <w:r>
              <w:t>5.00</w:t>
            </w:r>
          </w:p>
        </w:tc>
        <w:tc>
          <w:tcPr>
            <w:tcW w:w="3170" w:type="dxa"/>
            <w:gridSpan w:val="2"/>
            <w:tcBorders>
              <w:left w:val="single" w:color="000000" w:sz="6" w:space="0"/>
            </w:tcBorders>
            <w:vAlign w:val="center"/>
          </w:tcPr>
          <w:p>
            <w:pPr>
              <w:pStyle w:val="19"/>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Align w:val="center"/>
          </w:tcPr>
          <w:p>
            <w:pPr>
              <w:pStyle w:val="16"/>
            </w:pPr>
            <w:r>
              <w:t>绩效目标</w:t>
            </w:r>
          </w:p>
        </w:tc>
        <w:tc>
          <w:tcPr>
            <w:tcW w:w="9618" w:type="dxa"/>
            <w:gridSpan w:val="6"/>
            <w:tcBorders>
              <w:left w:val="single" w:color="000000" w:sz="6" w:space="0"/>
            </w:tcBorders>
            <w:vAlign w:val="center"/>
          </w:tcPr>
          <w:p>
            <w:pPr>
              <w:pStyle w:val="18"/>
            </w:pPr>
            <w:r>
              <w:t>1.年度内完成离退休党建工作中各项任务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8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7"/>
        <w:gridCol w:w="1605"/>
        <w:gridCol w:w="75"/>
        <w:gridCol w:w="2198"/>
        <w:gridCol w:w="4218"/>
        <w:gridCol w:w="132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47" w:type="dxa"/>
            <w:vAlign w:val="center"/>
          </w:tcPr>
          <w:p>
            <w:pPr>
              <w:pStyle w:val="16"/>
            </w:pPr>
            <w:r>
              <w:t>一级指标</w:t>
            </w:r>
          </w:p>
        </w:tc>
        <w:tc>
          <w:tcPr>
            <w:tcW w:w="1680" w:type="dxa"/>
            <w:gridSpan w:val="2"/>
            <w:vAlign w:val="center"/>
          </w:tcPr>
          <w:p>
            <w:pPr>
              <w:pStyle w:val="16"/>
            </w:pPr>
            <w:r>
              <w:t>二级指标</w:t>
            </w:r>
          </w:p>
        </w:tc>
        <w:tc>
          <w:tcPr>
            <w:tcW w:w="2198" w:type="dxa"/>
            <w:vAlign w:val="center"/>
          </w:tcPr>
          <w:p>
            <w:pPr>
              <w:pStyle w:val="16"/>
            </w:pPr>
            <w:r>
              <w:t>三级指标</w:t>
            </w:r>
          </w:p>
        </w:tc>
        <w:tc>
          <w:tcPr>
            <w:tcW w:w="4218" w:type="dxa"/>
            <w:vAlign w:val="center"/>
          </w:tcPr>
          <w:p>
            <w:pPr>
              <w:pStyle w:val="16"/>
            </w:pPr>
            <w:r>
              <w:t>绩效指标描述</w:t>
            </w:r>
          </w:p>
        </w:tc>
        <w:tc>
          <w:tcPr>
            <w:tcW w:w="1327"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Merge w:val="restart"/>
            <w:vAlign w:val="center"/>
          </w:tcPr>
          <w:p/>
        </w:tc>
        <w:tc>
          <w:tcPr>
            <w:tcW w:w="1605" w:type="dxa"/>
            <w:tcBorders>
              <w:left w:val="single" w:color="000000" w:sz="6" w:space="0"/>
              <w:right w:val="single" w:color="000000" w:sz="6" w:space="0"/>
            </w:tcBorders>
            <w:vAlign w:val="center"/>
          </w:tcPr>
          <w:p>
            <w:pPr>
              <w:pStyle w:val="18"/>
            </w:pPr>
            <w:r>
              <w:t>质量指标</w:t>
            </w:r>
          </w:p>
        </w:tc>
        <w:tc>
          <w:tcPr>
            <w:tcW w:w="2273" w:type="dxa"/>
            <w:gridSpan w:val="2"/>
            <w:tcBorders>
              <w:left w:val="single" w:color="000000" w:sz="6" w:space="0"/>
              <w:right w:val="single" w:color="000000" w:sz="6" w:space="0"/>
            </w:tcBorders>
            <w:vAlign w:val="center"/>
          </w:tcPr>
          <w:p>
            <w:pPr>
              <w:pStyle w:val="18"/>
            </w:pPr>
            <w:r>
              <w:t>机关运转率（%）</w:t>
            </w:r>
          </w:p>
        </w:tc>
        <w:tc>
          <w:tcPr>
            <w:tcW w:w="4218" w:type="dxa"/>
            <w:tcBorders>
              <w:left w:val="single" w:color="000000" w:sz="6" w:space="0"/>
              <w:right w:val="single" w:color="000000" w:sz="6" w:space="0"/>
            </w:tcBorders>
            <w:vAlign w:val="center"/>
          </w:tcPr>
          <w:p>
            <w:pPr>
              <w:pStyle w:val="18"/>
            </w:pPr>
            <w:r>
              <w:t>机关运转率（%）</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80" w:type="dxa"/>
            <w:gridSpan w:val="2"/>
            <w:tcBorders>
              <w:left w:val="single" w:color="000000" w:sz="6" w:space="0"/>
              <w:right w:val="single" w:color="000000" w:sz="6" w:space="0"/>
            </w:tcBorders>
            <w:vAlign w:val="center"/>
          </w:tcPr>
          <w:p>
            <w:pPr>
              <w:pStyle w:val="18"/>
            </w:pPr>
            <w:r>
              <w:t>时效指标</w:t>
            </w:r>
          </w:p>
        </w:tc>
        <w:tc>
          <w:tcPr>
            <w:tcW w:w="2198" w:type="dxa"/>
            <w:tcBorders>
              <w:left w:val="single" w:color="000000" w:sz="6" w:space="0"/>
              <w:right w:val="single" w:color="000000" w:sz="6" w:space="0"/>
            </w:tcBorders>
            <w:vAlign w:val="center"/>
          </w:tcPr>
          <w:p>
            <w:pPr>
              <w:pStyle w:val="18"/>
            </w:pPr>
            <w:r>
              <w:t>按时保证基层业务工作开展</w:t>
            </w:r>
          </w:p>
        </w:tc>
        <w:tc>
          <w:tcPr>
            <w:tcW w:w="4218" w:type="dxa"/>
            <w:tcBorders>
              <w:left w:val="single" w:color="000000" w:sz="6" w:space="0"/>
              <w:right w:val="single" w:color="000000" w:sz="6" w:space="0"/>
            </w:tcBorders>
            <w:vAlign w:val="center"/>
          </w:tcPr>
          <w:p>
            <w:pPr>
              <w:pStyle w:val="18"/>
            </w:pPr>
            <w:r>
              <w:t>按时保证基层业务工作开展</w:t>
            </w:r>
          </w:p>
        </w:tc>
        <w:tc>
          <w:tcPr>
            <w:tcW w:w="1327"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80" w:type="dxa"/>
            <w:gridSpan w:val="2"/>
            <w:tcBorders>
              <w:left w:val="single" w:color="000000" w:sz="6" w:space="0"/>
              <w:right w:val="single" w:color="000000" w:sz="6" w:space="0"/>
            </w:tcBorders>
            <w:vAlign w:val="center"/>
          </w:tcPr>
          <w:p>
            <w:pPr>
              <w:pStyle w:val="18"/>
            </w:pPr>
            <w:r>
              <w:t>成本指标</w:t>
            </w:r>
          </w:p>
        </w:tc>
        <w:tc>
          <w:tcPr>
            <w:tcW w:w="2198" w:type="dxa"/>
            <w:tcBorders>
              <w:left w:val="single" w:color="000000" w:sz="6" w:space="0"/>
              <w:right w:val="single" w:color="000000" w:sz="6" w:space="0"/>
            </w:tcBorders>
            <w:vAlign w:val="center"/>
          </w:tcPr>
          <w:p>
            <w:pPr>
              <w:pStyle w:val="18"/>
            </w:pPr>
            <w:r>
              <w:t>成本控制</w:t>
            </w:r>
          </w:p>
        </w:tc>
        <w:tc>
          <w:tcPr>
            <w:tcW w:w="4218" w:type="dxa"/>
            <w:tcBorders>
              <w:left w:val="single" w:color="000000" w:sz="6" w:space="0"/>
              <w:right w:val="single" w:color="000000" w:sz="6" w:space="0"/>
            </w:tcBorders>
            <w:vAlign w:val="center"/>
          </w:tcPr>
          <w:p>
            <w:pPr>
              <w:pStyle w:val="18"/>
            </w:pPr>
            <w:r>
              <w:t>成本控制</w:t>
            </w:r>
          </w:p>
        </w:tc>
        <w:tc>
          <w:tcPr>
            <w:tcW w:w="1327" w:type="dxa"/>
            <w:tcBorders>
              <w:left w:val="single" w:color="000000" w:sz="6" w:space="0"/>
              <w:right w:val="single" w:color="000000" w:sz="6" w:space="0"/>
            </w:tcBorders>
            <w:vAlign w:val="center"/>
          </w:tcPr>
          <w:p>
            <w:pPr>
              <w:pStyle w:val="18"/>
            </w:pPr>
            <w:r>
              <w:t>≤10万元</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pPr>
              <w:pStyle w:val="19"/>
            </w:pPr>
            <w:r>
              <w:t>效益指标</w:t>
            </w:r>
          </w:p>
        </w:tc>
        <w:tc>
          <w:tcPr>
            <w:tcW w:w="1680" w:type="dxa"/>
            <w:gridSpan w:val="2"/>
            <w:tcBorders>
              <w:left w:val="single" w:color="000000" w:sz="6" w:space="0"/>
              <w:right w:val="single" w:color="000000" w:sz="6" w:space="0"/>
            </w:tcBorders>
            <w:vAlign w:val="center"/>
          </w:tcPr>
          <w:p>
            <w:pPr>
              <w:pStyle w:val="18"/>
            </w:pPr>
            <w:r>
              <w:t>社会效益指标</w:t>
            </w:r>
          </w:p>
        </w:tc>
        <w:tc>
          <w:tcPr>
            <w:tcW w:w="2198" w:type="dxa"/>
            <w:tcBorders>
              <w:left w:val="single" w:color="000000" w:sz="6" w:space="0"/>
              <w:right w:val="single" w:color="000000" w:sz="6" w:space="0"/>
            </w:tcBorders>
            <w:vAlign w:val="center"/>
          </w:tcPr>
          <w:p>
            <w:pPr>
              <w:pStyle w:val="18"/>
            </w:pPr>
            <w:r>
              <w:t>保障机关单位正常运转</w:t>
            </w:r>
          </w:p>
        </w:tc>
        <w:tc>
          <w:tcPr>
            <w:tcW w:w="4218" w:type="dxa"/>
            <w:tcBorders>
              <w:left w:val="single" w:color="000000" w:sz="6" w:space="0"/>
              <w:right w:val="single" w:color="000000" w:sz="6" w:space="0"/>
            </w:tcBorders>
            <w:vAlign w:val="center"/>
          </w:tcPr>
          <w:p>
            <w:pPr>
              <w:pStyle w:val="18"/>
            </w:pPr>
            <w:r>
              <w:t>保障机关单位正常运转</w:t>
            </w:r>
          </w:p>
        </w:tc>
        <w:tc>
          <w:tcPr>
            <w:tcW w:w="1327" w:type="dxa"/>
            <w:tcBorders>
              <w:left w:val="single" w:color="000000" w:sz="6" w:space="0"/>
              <w:right w:val="single" w:color="000000" w:sz="6" w:space="0"/>
            </w:tcBorders>
            <w:vAlign w:val="center"/>
          </w:tcPr>
          <w:p>
            <w:pPr>
              <w:pStyle w:val="18"/>
            </w:pPr>
            <w:r>
              <w:t>良好</w:t>
            </w:r>
          </w:p>
        </w:tc>
        <w:tc>
          <w:tcPr>
            <w:tcW w:w="1843" w:type="dxa"/>
            <w:vAlign w:val="center"/>
          </w:tcPr>
          <w:p>
            <w:pPr>
              <w:pStyle w:val="18"/>
            </w:pPr>
            <w:r>
              <w:t>维护机关正常办公秩序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pPr>
              <w:pStyle w:val="19"/>
            </w:pPr>
            <w:r>
              <w:t>满意度指标</w:t>
            </w:r>
          </w:p>
        </w:tc>
        <w:tc>
          <w:tcPr>
            <w:tcW w:w="1680" w:type="dxa"/>
            <w:gridSpan w:val="2"/>
            <w:tcBorders>
              <w:left w:val="single" w:color="000000" w:sz="6" w:space="0"/>
              <w:right w:val="single" w:color="000000" w:sz="6" w:space="0"/>
            </w:tcBorders>
            <w:vAlign w:val="center"/>
          </w:tcPr>
          <w:p>
            <w:pPr>
              <w:pStyle w:val="18"/>
            </w:pPr>
            <w:r>
              <w:t>服务对象满意度指标</w:t>
            </w:r>
          </w:p>
        </w:tc>
        <w:tc>
          <w:tcPr>
            <w:tcW w:w="2198" w:type="dxa"/>
            <w:tcBorders>
              <w:left w:val="single" w:color="000000" w:sz="6" w:space="0"/>
              <w:right w:val="single" w:color="000000" w:sz="6" w:space="0"/>
            </w:tcBorders>
            <w:vAlign w:val="center"/>
          </w:tcPr>
          <w:p>
            <w:pPr>
              <w:pStyle w:val="18"/>
            </w:pPr>
            <w:r>
              <w:t>受众群体满意度</w:t>
            </w:r>
          </w:p>
        </w:tc>
        <w:tc>
          <w:tcPr>
            <w:tcW w:w="4218" w:type="dxa"/>
            <w:tcBorders>
              <w:left w:val="single" w:color="000000" w:sz="6" w:space="0"/>
              <w:right w:val="single" w:color="000000" w:sz="6" w:space="0"/>
            </w:tcBorders>
            <w:vAlign w:val="center"/>
          </w:tcPr>
          <w:p>
            <w:pPr>
              <w:pStyle w:val="18"/>
            </w:pPr>
            <w:r>
              <w:t>受众群体满意度</w:t>
            </w:r>
          </w:p>
        </w:tc>
        <w:tc>
          <w:tcPr>
            <w:tcW w:w="1327" w:type="dxa"/>
            <w:tcBorders>
              <w:left w:val="single" w:color="000000" w:sz="6" w:space="0"/>
              <w:right w:val="single" w:color="000000" w:sz="6" w:space="0"/>
            </w:tcBorders>
            <w:vAlign w:val="center"/>
          </w:tcPr>
          <w:p>
            <w:pPr>
              <w:pStyle w:val="18"/>
            </w:pPr>
            <w:r>
              <w:t>≥98百分比</w:t>
            </w:r>
          </w:p>
        </w:tc>
        <w:tc>
          <w:tcPr>
            <w:tcW w:w="1843" w:type="dxa"/>
            <w:vAlign w:val="center"/>
          </w:tcPr>
          <w:p>
            <w:pPr>
              <w:pStyle w:val="18"/>
            </w:pPr>
            <w:r>
              <w:t>完成的指标值比率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09"/>
      <w:r>
        <w:rPr>
          <w:rFonts w:ascii="方正仿宋_GBK" w:hAnsi="方正仿宋_GBK" w:eastAsia="方正仿宋_GBK" w:cs="方正仿宋_GBK"/>
          <w:color w:val="000000"/>
          <w:sz w:val="28"/>
        </w:rPr>
        <w:t>6.2024年离退休干部帮扶经费绩效目标表</w:t>
      </w:r>
      <w:bookmarkEnd w:id="16"/>
    </w:p>
    <w:tbl>
      <w:tblPr>
        <w:tblStyle w:val="11"/>
        <w:tblW w:w="13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4"/>
        <w:gridCol w:w="1248"/>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5"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pPr>
              <w:pStyle w:val="16"/>
            </w:pPr>
            <w:r>
              <w:t>项目编码</w:t>
            </w:r>
          </w:p>
        </w:tc>
        <w:tc>
          <w:tcPr>
            <w:tcW w:w="2580" w:type="dxa"/>
            <w:gridSpan w:val="2"/>
            <w:tcBorders>
              <w:left w:val="single" w:color="000000" w:sz="6" w:space="0"/>
              <w:right w:val="single" w:color="000000" w:sz="6" w:space="0"/>
            </w:tcBorders>
            <w:vAlign w:val="center"/>
          </w:tcPr>
          <w:p>
            <w:pPr>
              <w:pStyle w:val="18"/>
            </w:pPr>
            <w:r>
              <w:t>13062324P00795010003B</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2024年离退休干部帮扶经费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pPr>
              <w:pStyle w:val="16"/>
            </w:pPr>
            <w:r>
              <w:t>预算规模及资金用途</w:t>
            </w:r>
          </w:p>
        </w:tc>
        <w:tc>
          <w:tcPr>
            <w:tcW w:w="1248"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5.00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5.00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64" w:type="dxa"/>
            <w:gridSpan w:val="6"/>
            <w:tcBorders>
              <w:left w:val="single" w:color="000000" w:sz="6" w:space="0"/>
            </w:tcBorders>
            <w:vAlign w:val="center"/>
          </w:tcPr>
          <w:p>
            <w:pPr>
              <w:pStyle w:val="18"/>
            </w:pPr>
            <w:r>
              <w:t>离退休干部困难救助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pPr>
              <w:pStyle w:val="16"/>
            </w:pPr>
            <w:r>
              <w:t>资金支出计划（%）</w:t>
            </w:r>
          </w:p>
        </w:tc>
        <w:tc>
          <w:tcPr>
            <w:tcW w:w="2580"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580"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 xml:space="preserve"> </w:t>
            </w:r>
          </w:p>
        </w:tc>
        <w:tc>
          <w:tcPr>
            <w:tcW w:w="3170" w:type="dxa"/>
            <w:gridSpan w:val="2"/>
            <w:tcBorders>
              <w:left w:val="single" w:color="000000" w:sz="6" w:space="0"/>
            </w:tcBorders>
            <w:vAlign w:val="center"/>
          </w:tcPr>
          <w:p>
            <w:pPr>
              <w:pStyle w:val="19"/>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pPr>
              <w:pStyle w:val="16"/>
            </w:pPr>
            <w:r>
              <w:t>绩效目标</w:t>
            </w:r>
          </w:p>
        </w:tc>
        <w:tc>
          <w:tcPr>
            <w:tcW w:w="8664" w:type="dxa"/>
            <w:gridSpan w:val="6"/>
            <w:tcBorders>
              <w:left w:val="single" w:color="000000" w:sz="6" w:space="0"/>
            </w:tcBorders>
            <w:vAlign w:val="center"/>
          </w:tcPr>
          <w:p>
            <w:pPr>
              <w:pStyle w:val="18"/>
            </w:pPr>
            <w:r>
              <w:t>1.年度内完成离退休干部的帮扶救助任务。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1"/>
        <w:gridCol w:w="1276"/>
        <w:gridCol w:w="1332"/>
        <w:gridCol w:w="5545"/>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1"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5545"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restart"/>
            <w:vAlign w:val="center"/>
          </w:tcPr>
          <w:p>
            <w:pPr>
              <w:pStyle w:val="19"/>
            </w:pPr>
            <w:r>
              <w:t>产出指标</w:t>
            </w:r>
          </w:p>
        </w:tc>
        <w:tc>
          <w:tcPr>
            <w:tcW w:w="1276" w:type="dxa"/>
            <w:tcBorders>
              <w:left w:val="single" w:color="000000" w:sz="6" w:space="0"/>
              <w:right w:val="single" w:color="000000" w:sz="6" w:space="0"/>
            </w:tcBorders>
            <w:vAlign w:val="center"/>
          </w:tcPr>
          <w:p>
            <w:pPr>
              <w:pStyle w:val="18"/>
            </w:pPr>
            <w:r>
              <w:t>数量指标</w:t>
            </w:r>
          </w:p>
        </w:tc>
        <w:tc>
          <w:tcPr>
            <w:tcW w:w="1332" w:type="dxa"/>
            <w:tcBorders>
              <w:left w:val="single" w:color="000000" w:sz="6" w:space="0"/>
              <w:right w:val="single" w:color="000000" w:sz="6" w:space="0"/>
            </w:tcBorders>
            <w:vAlign w:val="center"/>
          </w:tcPr>
          <w:p>
            <w:pPr>
              <w:pStyle w:val="18"/>
            </w:pPr>
            <w:r>
              <w:t>覆盖率</w:t>
            </w:r>
          </w:p>
        </w:tc>
        <w:tc>
          <w:tcPr>
            <w:tcW w:w="5545" w:type="dxa"/>
            <w:tcBorders>
              <w:left w:val="single" w:color="000000" w:sz="6" w:space="0"/>
              <w:right w:val="single" w:color="000000" w:sz="6" w:space="0"/>
            </w:tcBorders>
            <w:vAlign w:val="center"/>
          </w:tcPr>
          <w:p>
            <w:pPr>
              <w:pStyle w:val="18"/>
            </w:pPr>
            <w:r>
              <w:t>特困离休干部帮扶人数不低于帮扶总人数的三分之二</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right w:val="single" w:color="000000" w:sz="6" w:space="0"/>
            </w:tcBorders>
            <w:vAlign w:val="center"/>
          </w:tcPr>
          <w:p>
            <w:pPr>
              <w:pStyle w:val="18"/>
            </w:pPr>
            <w:r>
              <w:t>质量指标</w:t>
            </w:r>
          </w:p>
        </w:tc>
        <w:tc>
          <w:tcPr>
            <w:tcW w:w="1332" w:type="dxa"/>
            <w:tcBorders>
              <w:left w:val="single" w:color="000000" w:sz="6" w:space="0"/>
              <w:right w:val="single" w:color="000000" w:sz="6" w:space="0"/>
            </w:tcBorders>
            <w:vAlign w:val="center"/>
          </w:tcPr>
          <w:p>
            <w:pPr>
              <w:pStyle w:val="18"/>
            </w:pPr>
            <w:r>
              <w:t>扶助资金到位率</w:t>
            </w:r>
          </w:p>
        </w:tc>
        <w:tc>
          <w:tcPr>
            <w:tcW w:w="5545" w:type="dxa"/>
            <w:tcBorders>
              <w:left w:val="single" w:color="000000" w:sz="6" w:space="0"/>
              <w:right w:val="single" w:color="000000" w:sz="6" w:space="0"/>
            </w:tcBorders>
            <w:vAlign w:val="center"/>
          </w:tcPr>
          <w:p>
            <w:pPr>
              <w:pStyle w:val="18"/>
            </w:pPr>
            <w:r>
              <w:t>实际到位扶助资金占应到位资金的比例</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right w:val="single" w:color="000000" w:sz="6" w:space="0"/>
            </w:tcBorders>
            <w:vAlign w:val="center"/>
          </w:tcPr>
          <w:p>
            <w:pPr>
              <w:pStyle w:val="18"/>
            </w:pPr>
            <w:r>
              <w:t>成本指标</w:t>
            </w:r>
          </w:p>
        </w:tc>
        <w:tc>
          <w:tcPr>
            <w:tcW w:w="1332" w:type="dxa"/>
            <w:tcBorders>
              <w:left w:val="single" w:color="000000" w:sz="6" w:space="0"/>
              <w:right w:val="single" w:color="000000" w:sz="6" w:space="0"/>
            </w:tcBorders>
            <w:vAlign w:val="center"/>
          </w:tcPr>
          <w:p>
            <w:pPr>
              <w:pStyle w:val="18"/>
            </w:pPr>
            <w:r>
              <w:t>资金成本</w:t>
            </w:r>
          </w:p>
        </w:tc>
        <w:tc>
          <w:tcPr>
            <w:tcW w:w="5545" w:type="dxa"/>
            <w:tcBorders>
              <w:left w:val="single" w:color="000000" w:sz="6" w:space="0"/>
              <w:right w:val="single" w:color="000000" w:sz="6" w:space="0"/>
            </w:tcBorders>
            <w:vAlign w:val="center"/>
          </w:tcPr>
          <w:p>
            <w:pPr>
              <w:pStyle w:val="18"/>
            </w:pPr>
            <w:r>
              <w:t>资金成本严格按预算执行</w:t>
            </w:r>
          </w:p>
        </w:tc>
        <w:tc>
          <w:tcPr>
            <w:tcW w:w="1276" w:type="dxa"/>
            <w:tcBorders>
              <w:left w:val="single" w:color="000000" w:sz="6" w:space="0"/>
              <w:right w:val="single" w:color="000000" w:sz="6" w:space="0"/>
            </w:tcBorders>
            <w:vAlign w:val="center"/>
          </w:tcPr>
          <w:p>
            <w:pPr>
              <w:pStyle w:val="18"/>
            </w:pPr>
            <w:r>
              <w:t>5万元</w:t>
            </w:r>
          </w:p>
        </w:tc>
        <w:tc>
          <w:tcPr>
            <w:tcW w:w="1843" w:type="dxa"/>
            <w:vAlign w:val="center"/>
          </w:tcPr>
          <w:p>
            <w:pPr>
              <w:pStyle w:val="18"/>
            </w:pPr>
            <w: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restart"/>
            <w:vAlign w:val="center"/>
          </w:tcPr>
          <w:p>
            <w:pPr>
              <w:pStyle w:val="19"/>
            </w:pPr>
            <w:r>
              <w:t>效益指标</w:t>
            </w:r>
          </w:p>
        </w:tc>
        <w:tc>
          <w:tcPr>
            <w:tcW w:w="1276" w:type="dxa"/>
            <w:tcBorders>
              <w:left w:val="single" w:color="000000" w:sz="6" w:space="0"/>
              <w:right w:val="single" w:color="000000" w:sz="6" w:space="0"/>
            </w:tcBorders>
            <w:vAlign w:val="center"/>
          </w:tcPr>
          <w:p>
            <w:pPr>
              <w:pStyle w:val="18"/>
            </w:pPr>
            <w:r>
              <w:t>社会效益指标</w:t>
            </w:r>
          </w:p>
        </w:tc>
        <w:tc>
          <w:tcPr>
            <w:tcW w:w="1332" w:type="dxa"/>
            <w:tcBorders>
              <w:left w:val="single" w:color="000000" w:sz="6" w:space="0"/>
              <w:right w:val="single" w:color="000000" w:sz="6" w:space="0"/>
            </w:tcBorders>
            <w:vAlign w:val="center"/>
          </w:tcPr>
          <w:p>
            <w:pPr>
              <w:pStyle w:val="18"/>
            </w:pPr>
            <w:r>
              <w:t>社会稳定水平</w:t>
            </w:r>
          </w:p>
        </w:tc>
        <w:tc>
          <w:tcPr>
            <w:tcW w:w="5545" w:type="dxa"/>
            <w:tcBorders>
              <w:left w:val="single" w:color="000000" w:sz="6" w:space="0"/>
              <w:right w:val="single" w:color="000000" w:sz="6" w:space="0"/>
            </w:tcBorders>
            <w:vAlign w:val="center"/>
          </w:tcPr>
          <w:p>
            <w:pPr>
              <w:pStyle w:val="18"/>
            </w:pPr>
            <w:r>
              <w:t>通过实施离退休干部助救助政策促进社会稳定水平逐步提高，减轻家庭负担</w:t>
            </w:r>
          </w:p>
        </w:tc>
        <w:tc>
          <w:tcPr>
            <w:tcW w:w="1276" w:type="dxa"/>
            <w:tcBorders>
              <w:left w:val="single" w:color="000000" w:sz="6" w:space="0"/>
              <w:right w:val="single" w:color="000000" w:sz="6" w:space="0"/>
            </w:tcBorders>
            <w:vAlign w:val="center"/>
          </w:tcPr>
          <w:p>
            <w:pPr>
              <w:pStyle w:val="18"/>
            </w:pPr>
            <w:r>
              <w:t>确保特困离休干部的救助，减轻生活负担</w:t>
            </w:r>
          </w:p>
        </w:tc>
        <w:tc>
          <w:tcPr>
            <w:tcW w:w="1843" w:type="dxa"/>
            <w:vAlign w:val="center"/>
          </w:tcPr>
          <w:p>
            <w:pPr>
              <w:pStyle w:val="18"/>
            </w:pPr>
            <w:r>
              <w:t>离休干部救助情况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right w:val="single" w:color="000000" w:sz="6" w:space="0"/>
            </w:tcBorders>
            <w:vAlign w:val="center"/>
          </w:tcPr>
          <w:p>
            <w:pPr>
              <w:pStyle w:val="18"/>
            </w:pPr>
            <w:r>
              <w:t>社会效益指标</w:t>
            </w:r>
          </w:p>
        </w:tc>
        <w:tc>
          <w:tcPr>
            <w:tcW w:w="1332" w:type="dxa"/>
            <w:tcBorders>
              <w:left w:val="single" w:color="000000" w:sz="6" w:space="0"/>
              <w:right w:val="single" w:color="000000" w:sz="6" w:space="0"/>
            </w:tcBorders>
            <w:vAlign w:val="center"/>
          </w:tcPr>
          <w:p>
            <w:pPr>
              <w:pStyle w:val="18"/>
            </w:pPr>
            <w:r>
              <w:t>确保资助项目政治导向正确</w:t>
            </w:r>
          </w:p>
        </w:tc>
        <w:tc>
          <w:tcPr>
            <w:tcW w:w="5545" w:type="dxa"/>
            <w:tcBorders>
              <w:left w:val="single" w:color="000000" w:sz="6" w:space="0"/>
              <w:right w:val="single" w:color="000000" w:sz="6" w:space="0"/>
            </w:tcBorders>
            <w:vAlign w:val="center"/>
          </w:tcPr>
          <w:p>
            <w:pPr>
              <w:pStyle w:val="18"/>
            </w:pPr>
            <w:r>
              <w:t>资助项目不出现上级通报的意识形态重大问题（个）</w:t>
            </w:r>
          </w:p>
        </w:tc>
        <w:tc>
          <w:tcPr>
            <w:tcW w:w="1276" w:type="dxa"/>
            <w:tcBorders>
              <w:left w:val="single" w:color="000000" w:sz="6" w:space="0"/>
              <w:right w:val="single" w:color="000000" w:sz="6" w:space="0"/>
            </w:tcBorders>
            <w:vAlign w:val="center"/>
          </w:tcPr>
          <w:p>
            <w:pPr>
              <w:pStyle w:val="18"/>
            </w:pPr>
            <w:r>
              <w:t>确保资金正确导向</w:t>
            </w:r>
          </w:p>
        </w:tc>
        <w:tc>
          <w:tcPr>
            <w:tcW w:w="1843" w:type="dxa"/>
            <w:vAlign w:val="center"/>
          </w:tcPr>
          <w:p>
            <w:pPr>
              <w:pStyle w:val="18"/>
            </w:pPr>
            <w:r>
              <w:t>资金正确导向使用情况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Align w:val="center"/>
          </w:tcPr>
          <w:p>
            <w:pPr>
              <w:pStyle w:val="19"/>
            </w:pPr>
            <w:r>
              <w:t>满意度指标</w:t>
            </w:r>
          </w:p>
        </w:tc>
        <w:tc>
          <w:tcPr>
            <w:tcW w:w="1276" w:type="dxa"/>
            <w:tcBorders>
              <w:left w:val="single" w:color="000000" w:sz="6" w:space="0"/>
              <w:right w:val="single" w:color="000000" w:sz="6" w:space="0"/>
            </w:tcBorders>
            <w:vAlign w:val="center"/>
          </w:tcPr>
          <w:p>
            <w:pPr>
              <w:pStyle w:val="18"/>
            </w:pPr>
            <w:r>
              <w:t>服务对象满意度指标</w:t>
            </w:r>
          </w:p>
        </w:tc>
        <w:tc>
          <w:tcPr>
            <w:tcW w:w="1332" w:type="dxa"/>
            <w:tcBorders>
              <w:left w:val="single" w:color="000000" w:sz="6" w:space="0"/>
              <w:right w:val="single" w:color="000000" w:sz="6" w:space="0"/>
            </w:tcBorders>
            <w:vAlign w:val="center"/>
          </w:tcPr>
          <w:p>
            <w:pPr>
              <w:pStyle w:val="18"/>
            </w:pPr>
            <w:r>
              <w:t>特困离休干部满意度</w:t>
            </w:r>
          </w:p>
        </w:tc>
        <w:tc>
          <w:tcPr>
            <w:tcW w:w="5545" w:type="dxa"/>
            <w:tcBorders>
              <w:left w:val="single" w:color="000000" w:sz="6" w:space="0"/>
              <w:right w:val="single" w:color="000000" w:sz="6" w:space="0"/>
            </w:tcBorders>
            <w:vAlign w:val="center"/>
          </w:tcPr>
          <w:p>
            <w:pPr>
              <w:pStyle w:val="18"/>
            </w:pPr>
            <w:r>
              <w:t>特困离休干部帮扶满意度</w:t>
            </w:r>
          </w:p>
        </w:tc>
        <w:tc>
          <w:tcPr>
            <w:tcW w:w="1276" w:type="dxa"/>
            <w:tcBorders>
              <w:left w:val="single" w:color="000000" w:sz="6" w:space="0"/>
              <w:right w:val="single" w:color="000000" w:sz="6" w:space="0"/>
            </w:tcBorders>
            <w:vAlign w:val="center"/>
          </w:tcPr>
          <w:p>
            <w:pPr>
              <w:pStyle w:val="18"/>
            </w:pPr>
            <w:r>
              <w:t>≥98百分比</w:t>
            </w:r>
          </w:p>
        </w:tc>
        <w:tc>
          <w:tcPr>
            <w:tcW w:w="1843" w:type="dxa"/>
            <w:vAlign w:val="center"/>
          </w:tcPr>
          <w:p>
            <w:pPr>
              <w:pStyle w:val="18"/>
            </w:pPr>
            <w:r>
              <w:t>完成的指标值比率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0"/>
      <w:r>
        <w:rPr>
          <w:rFonts w:ascii="方正仿宋_GBK" w:hAnsi="方正仿宋_GBK" w:eastAsia="方正仿宋_GBK" w:cs="方正仿宋_GBK"/>
          <w:color w:val="000000"/>
          <w:sz w:val="28"/>
        </w:rPr>
        <w:t>7.2024年离休干部特需经费绩效目标表</w:t>
      </w:r>
      <w:bookmarkEnd w:id="17"/>
    </w:p>
    <w:tbl>
      <w:tblPr>
        <w:tblStyle w:val="11"/>
        <w:tblW w:w="1388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42"/>
        <w:gridCol w:w="132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42"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Align w:val="center"/>
          </w:tcPr>
          <w:p>
            <w:pPr>
              <w:pStyle w:val="16"/>
            </w:pPr>
            <w:r>
              <w:t>项目编码</w:t>
            </w:r>
          </w:p>
        </w:tc>
        <w:tc>
          <w:tcPr>
            <w:tcW w:w="2659" w:type="dxa"/>
            <w:gridSpan w:val="2"/>
            <w:tcBorders>
              <w:left w:val="single" w:color="000000" w:sz="6" w:space="0"/>
              <w:right w:val="single" w:color="000000" w:sz="6" w:space="0"/>
            </w:tcBorders>
            <w:vAlign w:val="center"/>
          </w:tcPr>
          <w:p>
            <w:pPr>
              <w:pStyle w:val="18"/>
            </w:pPr>
            <w:r>
              <w:t>13062324P007954100032</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2024年离休干部特需经费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Merge w:val="restart"/>
            <w:vAlign w:val="center"/>
          </w:tcPr>
          <w:p>
            <w:pPr>
              <w:pStyle w:val="16"/>
            </w:pPr>
            <w:r>
              <w:t>预算规模及资金用途</w:t>
            </w:r>
          </w:p>
        </w:tc>
        <w:tc>
          <w:tcPr>
            <w:tcW w:w="132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8.70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8.70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743" w:type="dxa"/>
            <w:gridSpan w:val="6"/>
            <w:tcBorders>
              <w:left w:val="single" w:color="000000" w:sz="6" w:space="0"/>
            </w:tcBorders>
            <w:vAlign w:val="center"/>
          </w:tcPr>
          <w:p>
            <w:pPr>
              <w:pStyle w:val="18"/>
            </w:pPr>
            <w:r>
              <w:t>离退休干部报刊订阅，看望及活动等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Merge w:val="restart"/>
            <w:vAlign w:val="center"/>
          </w:tcPr>
          <w:p>
            <w:pPr>
              <w:pStyle w:val="16"/>
            </w:pPr>
            <w:r>
              <w:t>资金支出计划（%）</w:t>
            </w:r>
          </w:p>
        </w:tc>
        <w:tc>
          <w:tcPr>
            <w:tcW w:w="265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59"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 xml:space="preserve"> </w:t>
            </w:r>
          </w:p>
        </w:tc>
        <w:tc>
          <w:tcPr>
            <w:tcW w:w="3170" w:type="dxa"/>
            <w:gridSpan w:val="2"/>
            <w:tcBorders>
              <w:left w:val="single" w:color="000000" w:sz="6" w:space="0"/>
            </w:tcBorders>
            <w:vAlign w:val="center"/>
          </w:tcPr>
          <w:p>
            <w:pPr>
              <w:pStyle w:val="19"/>
            </w:pPr>
            <w:r>
              <w:t>8.70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Align w:val="center"/>
          </w:tcPr>
          <w:p>
            <w:pPr>
              <w:pStyle w:val="16"/>
            </w:pPr>
            <w:r>
              <w:t>绩效目标</w:t>
            </w:r>
          </w:p>
        </w:tc>
        <w:tc>
          <w:tcPr>
            <w:tcW w:w="8743" w:type="dxa"/>
            <w:gridSpan w:val="6"/>
            <w:tcBorders>
              <w:left w:val="single" w:color="000000" w:sz="6" w:space="0"/>
            </w:tcBorders>
            <w:vAlign w:val="center"/>
          </w:tcPr>
          <w:p>
            <w:pPr>
              <w:pStyle w:val="18"/>
            </w:pPr>
            <w:r>
              <w:t>1.更好地从政治上关心、生活上照顾老干部的精神，解决好离退休干部的特殊困难和必要的活动经费。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2"/>
        <w:gridCol w:w="1425"/>
        <w:gridCol w:w="1680"/>
        <w:gridCol w:w="5658"/>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52" w:type="dxa"/>
            <w:vAlign w:val="center"/>
          </w:tcPr>
          <w:p>
            <w:pPr>
              <w:pStyle w:val="16"/>
            </w:pPr>
            <w:r>
              <w:t>一级指标</w:t>
            </w:r>
          </w:p>
        </w:tc>
        <w:tc>
          <w:tcPr>
            <w:tcW w:w="1425" w:type="dxa"/>
            <w:vAlign w:val="center"/>
          </w:tcPr>
          <w:p>
            <w:pPr>
              <w:pStyle w:val="16"/>
            </w:pPr>
            <w:r>
              <w:t>二级指标</w:t>
            </w:r>
          </w:p>
        </w:tc>
        <w:tc>
          <w:tcPr>
            <w:tcW w:w="1680" w:type="dxa"/>
            <w:vAlign w:val="center"/>
          </w:tcPr>
          <w:p>
            <w:pPr>
              <w:pStyle w:val="16"/>
            </w:pPr>
            <w:r>
              <w:t>三级指标</w:t>
            </w:r>
          </w:p>
        </w:tc>
        <w:tc>
          <w:tcPr>
            <w:tcW w:w="5658"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Merge w:val="restart"/>
            <w:vAlign w:val="center"/>
          </w:tcPr>
          <w:p>
            <w:pPr>
              <w:pStyle w:val="19"/>
            </w:pPr>
            <w:r>
              <w:t>产出指标</w:t>
            </w:r>
          </w:p>
        </w:tc>
        <w:tc>
          <w:tcPr>
            <w:tcW w:w="1425" w:type="dxa"/>
            <w:tcBorders>
              <w:left w:val="single" w:color="000000" w:sz="6" w:space="0"/>
              <w:right w:val="single" w:color="000000" w:sz="6" w:space="0"/>
            </w:tcBorders>
            <w:vAlign w:val="center"/>
          </w:tcPr>
          <w:p>
            <w:pPr>
              <w:pStyle w:val="18"/>
            </w:pPr>
            <w:r>
              <w:t>时效指标</w:t>
            </w:r>
          </w:p>
        </w:tc>
        <w:tc>
          <w:tcPr>
            <w:tcW w:w="1680" w:type="dxa"/>
            <w:tcBorders>
              <w:left w:val="single" w:color="000000" w:sz="6" w:space="0"/>
              <w:right w:val="single" w:color="000000" w:sz="6" w:space="0"/>
            </w:tcBorders>
            <w:vAlign w:val="center"/>
          </w:tcPr>
          <w:p>
            <w:pPr>
              <w:pStyle w:val="18"/>
            </w:pPr>
            <w:r>
              <w:t>完成率</w:t>
            </w:r>
          </w:p>
        </w:tc>
        <w:tc>
          <w:tcPr>
            <w:tcW w:w="5658" w:type="dxa"/>
            <w:tcBorders>
              <w:left w:val="single" w:color="000000" w:sz="6" w:space="0"/>
              <w:right w:val="single" w:color="000000" w:sz="6" w:space="0"/>
            </w:tcBorders>
            <w:vAlign w:val="center"/>
          </w:tcPr>
          <w:p>
            <w:pPr>
              <w:pStyle w:val="18"/>
            </w:pPr>
            <w:r>
              <w:t>当年离退休干部报刊订阅任务完成情况</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25" w:type="dxa"/>
            <w:tcBorders>
              <w:left w:val="single" w:color="000000" w:sz="6" w:space="0"/>
              <w:right w:val="single" w:color="000000" w:sz="6" w:space="0"/>
            </w:tcBorders>
            <w:vAlign w:val="center"/>
          </w:tcPr>
          <w:p>
            <w:pPr>
              <w:pStyle w:val="18"/>
            </w:pPr>
            <w:r>
              <w:t>质量指标</w:t>
            </w:r>
          </w:p>
        </w:tc>
        <w:tc>
          <w:tcPr>
            <w:tcW w:w="1680" w:type="dxa"/>
            <w:tcBorders>
              <w:left w:val="single" w:color="000000" w:sz="6" w:space="0"/>
              <w:right w:val="single" w:color="000000" w:sz="6" w:space="0"/>
            </w:tcBorders>
            <w:vAlign w:val="center"/>
          </w:tcPr>
          <w:p>
            <w:pPr>
              <w:pStyle w:val="18"/>
            </w:pPr>
            <w:r>
              <w:t>离退休干部特殊困难经费解决率</w:t>
            </w:r>
          </w:p>
        </w:tc>
        <w:tc>
          <w:tcPr>
            <w:tcW w:w="5658" w:type="dxa"/>
            <w:tcBorders>
              <w:left w:val="single" w:color="000000" w:sz="6" w:space="0"/>
              <w:right w:val="single" w:color="000000" w:sz="6" w:space="0"/>
            </w:tcBorders>
            <w:vAlign w:val="center"/>
          </w:tcPr>
          <w:p>
            <w:pPr>
              <w:pStyle w:val="18"/>
            </w:pPr>
            <w:r>
              <w:t>当年内对离退休干部特殊困难经费结局情况</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25" w:type="dxa"/>
            <w:tcBorders>
              <w:left w:val="single" w:color="000000" w:sz="6" w:space="0"/>
              <w:right w:val="single" w:color="000000" w:sz="6" w:space="0"/>
            </w:tcBorders>
            <w:vAlign w:val="center"/>
          </w:tcPr>
          <w:p>
            <w:pPr>
              <w:pStyle w:val="18"/>
            </w:pPr>
            <w:r>
              <w:t>成本指标</w:t>
            </w:r>
          </w:p>
        </w:tc>
        <w:tc>
          <w:tcPr>
            <w:tcW w:w="1680" w:type="dxa"/>
            <w:tcBorders>
              <w:left w:val="single" w:color="000000" w:sz="6" w:space="0"/>
              <w:right w:val="single" w:color="000000" w:sz="6" w:space="0"/>
            </w:tcBorders>
            <w:vAlign w:val="center"/>
          </w:tcPr>
          <w:p>
            <w:pPr>
              <w:pStyle w:val="18"/>
            </w:pPr>
            <w:r>
              <w:t>资金成本</w:t>
            </w:r>
          </w:p>
        </w:tc>
        <w:tc>
          <w:tcPr>
            <w:tcW w:w="5658" w:type="dxa"/>
            <w:tcBorders>
              <w:left w:val="single" w:color="000000" w:sz="6" w:space="0"/>
              <w:right w:val="single" w:color="000000" w:sz="6" w:space="0"/>
            </w:tcBorders>
            <w:vAlign w:val="center"/>
          </w:tcPr>
          <w:p>
            <w:pPr>
              <w:pStyle w:val="18"/>
            </w:pPr>
            <w:r>
              <w:t>资金成本严格按预算执行</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25" w:type="dxa"/>
            <w:tcBorders>
              <w:left w:val="single" w:color="000000" w:sz="6" w:space="0"/>
              <w:right w:val="single" w:color="000000" w:sz="6" w:space="0"/>
            </w:tcBorders>
            <w:vAlign w:val="center"/>
          </w:tcPr>
          <w:p>
            <w:pPr>
              <w:pStyle w:val="18"/>
            </w:pPr>
            <w:r>
              <w:t>数量指标</w:t>
            </w:r>
          </w:p>
        </w:tc>
        <w:tc>
          <w:tcPr>
            <w:tcW w:w="1680" w:type="dxa"/>
            <w:tcBorders>
              <w:left w:val="single" w:color="000000" w:sz="6" w:space="0"/>
              <w:right w:val="single" w:color="000000" w:sz="6" w:space="0"/>
            </w:tcBorders>
            <w:vAlign w:val="center"/>
          </w:tcPr>
          <w:p>
            <w:pPr>
              <w:pStyle w:val="18"/>
            </w:pPr>
            <w:r>
              <w:t>帮扶人次</w:t>
            </w:r>
          </w:p>
        </w:tc>
        <w:tc>
          <w:tcPr>
            <w:tcW w:w="5658" w:type="dxa"/>
            <w:tcBorders>
              <w:left w:val="single" w:color="000000" w:sz="6" w:space="0"/>
              <w:right w:val="single" w:color="000000" w:sz="6" w:space="0"/>
            </w:tcBorders>
            <w:vAlign w:val="center"/>
          </w:tcPr>
          <w:p>
            <w:pPr>
              <w:pStyle w:val="18"/>
            </w:pPr>
            <w:r>
              <w:t>帮扶人次占需要帮扶人数的比例</w:t>
            </w:r>
          </w:p>
        </w:tc>
        <w:tc>
          <w:tcPr>
            <w:tcW w:w="1276"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Merge w:val="restart"/>
            <w:vAlign w:val="center"/>
          </w:tcPr>
          <w:p>
            <w:pPr>
              <w:pStyle w:val="19"/>
            </w:pPr>
            <w:r>
              <w:t>效益指标</w:t>
            </w:r>
          </w:p>
        </w:tc>
        <w:tc>
          <w:tcPr>
            <w:tcW w:w="1425" w:type="dxa"/>
            <w:tcBorders>
              <w:left w:val="single" w:color="000000" w:sz="6" w:space="0"/>
              <w:right w:val="single" w:color="000000" w:sz="6" w:space="0"/>
            </w:tcBorders>
            <w:vAlign w:val="center"/>
          </w:tcPr>
          <w:p>
            <w:pPr>
              <w:pStyle w:val="18"/>
            </w:pPr>
            <w:r>
              <w:t>可持续影响指标</w:t>
            </w:r>
          </w:p>
        </w:tc>
        <w:tc>
          <w:tcPr>
            <w:tcW w:w="1680" w:type="dxa"/>
            <w:tcBorders>
              <w:left w:val="single" w:color="000000" w:sz="6" w:space="0"/>
              <w:right w:val="single" w:color="000000" w:sz="6" w:space="0"/>
            </w:tcBorders>
            <w:vAlign w:val="center"/>
          </w:tcPr>
          <w:p>
            <w:pPr>
              <w:pStyle w:val="18"/>
            </w:pPr>
            <w:r>
              <w:t>救助率</w:t>
            </w:r>
          </w:p>
        </w:tc>
        <w:tc>
          <w:tcPr>
            <w:tcW w:w="5658" w:type="dxa"/>
            <w:tcBorders>
              <w:left w:val="single" w:color="000000" w:sz="6" w:space="0"/>
              <w:right w:val="single" w:color="000000" w:sz="6" w:space="0"/>
            </w:tcBorders>
            <w:vAlign w:val="center"/>
          </w:tcPr>
          <w:p>
            <w:pPr>
              <w:pStyle w:val="18"/>
            </w:pPr>
            <w:r>
              <w:t>得到特殊困难救助的离退休干部数量占符合条件应救助离退休干部总数的比例</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25" w:type="dxa"/>
            <w:tcBorders>
              <w:left w:val="single" w:color="000000" w:sz="6" w:space="0"/>
              <w:right w:val="single" w:color="000000" w:sz="6" w:space="0"/>
            </w:tcBorders>
            <w:vAlign w:val="center"/>
          </w:tcPr>
          <w:p>
            <w:pPr>
              <w:pStyle w:val="18"/>
            </w:pPr>
            <w:r>
              <w:t>社会效益指标</w:t>
            </w:r>
          </w:p>
        </w:tc>
        <w:tc>
          <w:tcPr>
            <w:tcW w:w="1680" w:type="dxa"/>
            <w:tcBorders>
              <w:left w:val="single" w:color="000000" w:sz="6" w:space="0"/>
              <w:right w:val="single" w:color="000000" w:sz="6" w:space="0"/>
            </w:tcBorders>
            <w:vAlign w:val="center"/>
          </w:tcPr>
          <w:p>
            <w:pPr>
              <w:pStyle w:val="18"/>
            </w:pPr>
            <w:r>
              <w:t>确保资助项目政治导向正确</w:t>
            </w:r>
          </w:p>
        </w:tc>
        <w:tc>
          <w:tcPr>
            <w:tcW w:w="5658" w:type="dxa"/>
            <w:tcBorders>
              <w:left w:val="single" w:color="000000" w:sz="6" w:space="0"/>
              <w:right w:val="single" w:color="000000" w:sz="6" w:space="0"/>
            </w:tcBorders>
            <w:vAlign w:val="center"/>
          </w:tcPr>
          <w:p>
            <w:pPr>
              <w:pStyle w:val="18"/>
            </w:pPr>
            <w:r>
              <w:t>资助项目不出现上级通报的意识形态重大问题（个）</w:t>
            </w:r>
          </w:p>
        </w:tc>
        <w:tc>
          <w:tcPr>
            <w:tcW w:w="1276" w:type="dxa"/>
            <w:tcBorders>
              <w:left w:val="single" w:color="000000" w:sz="6" w:space="0"/>
              <w:right w:val="single" w:color="000000" w:sz="6" w:space="0"/>
            </w:tcBorders>
            <w:vAlign w:val="center"/>
          </w:tcPr>
          <w:p>
            <w:pPr>
              <w:pStyle w:val="18"/>
            </w:pPr>
            <w:r>
              <w:t>确保资金正常导向，解决好老干部的困难</w:t>
            </w:r>
          </w:p>
        </w:tc>
        <w:tc>
          <w:tcPr>
            <w:tcW w:w="1843" w:type="dxa"/>
            <w:vAlign w:val="center"/>
          </w:tcPr>
          <w:p>
            <w:pPr>
              <w:pStyle w:val="18"/>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Align w:val="center"/>
          </w:tcPr>
          <w:p>
            <w:pPr>
              <w:pStyle w:val="19"/>
            </w:pPr>
            <w:r>
              <w:t>满意度指标</w:t>
            </w:r>
          </w:p>
        </w:tc>
        <w:tc>
          <w:tcPr>
            <w:tcW w:w="1425" w:type="dxa"/>
            <w:tcBorders>
              <w:left w:val="single" w:color="000000" w:sz="6" w:space="0"/>
              <w:right w:val="single" w:color="000000" w:sz="6" w:space="0"/>
            </w:tcBorders>
            <w:vAlign w:val="center"/>
          </w:tcPr>
          <w:p>
            <w:pPr>
              <w:pStyle w:val="18"/>
            </w:pPr>
            <w:r>
              <w:t>服务对象满意度指标</w:t>
            </w:r>
          </w:p>
        </w:tc>
        <w:tc>
          <w:tcPr>
            <w:tcW w:w="1680" w:type="dxa"/>
            <w:tcBorders>
              <w:left w:val="single" w:color="000000" w:sz="6" w:space="0"/>
              <w:right w:val="single" w:color="000000" w:sz="6" w:space="0"/>
            </w:tcBorders>
            <w:vAlign w:val="center"/>
          </w:tcPr>
          <w:p>
            <w:pPr>
              <w:pStyle w:val="18"/>
            </w:pPr>
            <w:r>
              <w:t>离退休干部对离退休管理机构的满意度</w:t>
            </w:r>
          </w:p>
        </w:tc>
        <w:tc>
          <w:tcPr>
            <w:tcW w:w="5658" w:type="dxa"/>
            <w:tcBorders>
              <w:left w:val="single" w:color="000000" w:sz="6" w:space="0"/>
              <w:right w:val="single" w:color="000000" w:sz="6" w:space="0"/>
            </w:tcBorders>
            <w:vAlign w:val="center"/>
          </w:tcPr>
          <w:p>
            <w:pPr>
              <w:pStyle w:val="18"/>
            </w:pPr>
            <w:r>
              <w:t>接受离退休干部管理机构服务的离退休干部对所提供服务的满意程度</w:t>
            </w:r>
          </w:p>
        </w:tc>
        <w:tc>
          <w:tcPr>
            <w:tcW w:w="1276"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单位日常工作需求</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1"/>
      <w:r>
        <w:rPr>
          <w:rFonts w:ascii="方正仿宋_GBK" w:hAnsi="方正仿宋_GBK" w:eastAsia="方正仿宋_GBK" w:cs="方正仿宋_GBK"/>
          <w:color w:val="000000"/>
          <w:sz w:val="28"/>
        </w:rPr>
        <w:t>8.2024年离休干部药费绩效目标表</w:t>
      </w:r>
      <w:bookmarkEnd w:id="18"/>
    </w:p>
    <w:tbl>
      <w:tblPr>
        <w:tblStyle w:val="11"/>
        <w:tblW w:w="1380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59"/>
        <w:gridCol w:w="132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9"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Align w:val="center"/>
          </w:tcPr>
          <w:p>
            <w:pPr>
              <w:pStyle w:val="16"/>
            </w:pPr>
            <w:r>
              <w:t>项目编码</w:t>
            </w:r>
          </w:p>
        </w:tc>
        <w:tc>
          <w:tcPr>
            <w:tcW w:w="2659" w:type="dxa"/>
            <w:gridSpan w:val="2"/>
            <w:tcBorders>
              <w:left w:val="single" w:color="000000" w:sz="6" w:space="0"/>
              <w:right w:val="single" w:color="000000" w:sz="6" w:space="0"/>
            </w:tcBorders>
            <w:vAlign w:val="center"/>
          </w:tcPr>
          <w:p>
            <w:pPr>
              <w:pStyle w:val="18"/>
            </w:pPr>
            <w:r>
              <w:t>13062324P007951100031</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2024年离休干部药费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Merge w:val="restart"/>
            <w:vAlign w:val="center"/>
          </w:tcPr>
          <w:p>
            <w:pPr>
              <w:pStyle w:val="16"/>
            </w:pPr>
            <w:r>
              <w:t>预算规模及资金用途</w:t>
            </w:r>
          </w:p>
        </w:tc>
        <w:tc>
          <w:tcPr>
            <w:tcW w:w="132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220.00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220.00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743" w:type="dxa"/>
            <w:gridSpan w:val="6"/>
            <w:tcBorders>
              <w:left w:val="single" w:color="000000" w:sz="6" w:space="0"/>
            </w:tcBorders>
            <w:vAlign w:val="center"/>
          </w:tcPr>
          <w:p>
            <w:pPr>
              <w:pStyle w:val="18"/>
            </w:pPr>
            <w:r>
              <w:t>离休干部药费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Merge w:val="restart"/>
            <w:vAlign w:val="center"/>
          </w:tcPr>
          <w:p>
            <w:pPr>
              <w:pStyle w:val="16"/>
            </w:pPr>
            <w:r>
              <w:t>资金支出计划（%）</w:t>
            </w:r>
          </w:p>
        </w:tc>
        <w:tc>
          <w:tcPr>
            <w:tcW w:w="265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59" w:type="dxa"/>
            <w:gridSpan w:val="2"/>
            <w:tcBorders>
              <w:left w:val="single" w:color="000000" w:sz="6" w:space="0"/>
              <w:right w:val="single" w:color="000000" w:sz="6" w:space="0"/>
            </w:tcBorders>
            <w:vAlign w:val="center"/>
          </w:tcPr>
          <w:p>
            <w:pPr>
              <w:pStyle w:val="19"/>
            </w:pPr>
            <w:r>
              <w:t>20.00</w:t>
            </w:r>
          </w:p>
        </w:tc>
        <w:tc>
          <w:tcPr>
            <w:tcW w:w="1587" w:type="dxa"/>
            <w:tcBorders>
              <w:left w:val="single" w:color="000000" w:sz="6" w:space="0"/>
              <w:right w:val="single" w:color="000000" w:sz="6" w:space="0"/>
            </w:tcBorders>
            <w:vAlign w:val="center"/>
          </w:tcPr>
          <w:p>
            <w:pPr>
              <w:pStyle w:val="19"/>
            </w:pPr>
            <w:r>
              <w:t>100.00</w:t>
            </w:r>
          </w:p>
        </w:tc>
        <w:tc>
          <w:tcPr>
            <w:tcW w:w="1327" w:type="dxa"/>
            <w:tcBorders>
              <w:left w:val="single" w:color="000000" w:sz="6" w:space="0"/>
              <w:right w:val="single" w:color="000000" w:sz="6" w:space="0"/>
            </w:tcBorders>
            <w:vAlign w:val="center"/>
          </w:tcPr>
          <w:p>
            <w:pPr>
              <w:pStyle w:val="19"/>
            </w:pPr>
            <w:r>
              <w:t>100.00</w:t>
            </w:r>
          </w:p>
        </w:tc>
        <w:tc>
          <w:tcPr>
            <w:tcW w:w="3170" w:type="dxa"/>
            <w:gridSpan w:val="2"/>
            <w:tcBorders>
              <w:left w:val="single" w:color="000000" w:sz="6" w:space="0"/>
            </w:tcBorders>
            <w:vAlign w:val="center"/>
          </w:tcPr>
          <w:p>
            <w:pPr>
              <w:pStyle w:val="19"/>
            </w:pPr>
            <w:r>
              <w:t>220.00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Align w:val="center"/>
          </w:tcPr>
          <w:p>
            <w:pPr>
              <w:pStyle w:val="16"/>
            </w:pPr>
            <w:r>
              <w:t>绩效目标</w:t>
            </w:r>
          </w:p>
        </w:tc>
        <w:tc>
          <w:tcPr>
            <w:tcW w:w="8743" w:type="dxa"/>
            <w:gridSpan w:val="6"/>
            <w:tcBorders>
              <w:left w:val="single" w:color="000000" w:sz="6" w:space="0"/>
            </w:tcBorders>
            <w:vAlign w:val="center"/>
          </w:tcPr>
          <w:p>
            <w:pPr>
              <w:pStyle w:val="18"/>
            </w:pPr>
            <w:r>
              <w:t>1.按政策规定，将每一位离休干部发生的药费及时报销，完成全年离休干部医药费的报销工作。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8"/>
        <w:gridCol w:w="1380"/>
        <w:gridCol w:w="1680"/>
        <w:gridCol w:w="561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8" w:type="dxa"/>
            <w:vAlign w:val="center"/>
          </w:tcPr>
          <w:p>
            <w:pPr>
              <w:pStyle w:val="16"/>
            </w:pPr>
            <w:r>
              <w:t>一级指标</w:t>
            </w:r>
          </w:p>
        </w:tc>
        <w:tc>
          <w:tcPr>
            <w:tcW w:w="1380" w:type="dxa"/>
            <w:vAlign w:val="center"/>
          </w:tcPr>
          <w:p>
            <w:pPr>
              <w:pStyle w:val="16"/>
            </w:pPr>
            <w:r>
              <w:t>二级指标</w:t>
            </w:r>
          </w:p>
        </w:tc>
        <w:tc>
          <w:tcPr>
            <w:tcW w:w="1680" w:type="dxa"/>
            <w:vAlign w:val="center"/>
          </w:tcPr>
          <w:p>
            <w:pPr>
              <w:pStyle w:val="16"/>
            </w:pPr>
            <w:r>
              <w:t>三级指标</w:t>
            </w:r>
          </w:p>
        </w:tc>
        <w:tc>
          <w:tcPr>
            <w:tcW w:w="5619"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Merge w:val="restart"/>
            <w:vAlign w:val="center"/>
          </w:tcPr>
          <w:p>
            <w:pPr>
              <w:pStyle w:val="19"/>
            </w:pPr>
            <w:r>
              <w:t>产出指标</w:t>
            </w:r>
          </w:p>
        </w:tc>
        <w:tc>
          <w:tcPr>
            <w:tcW w:w="1380" w:type="dxa"/>
            <w:tcBorders>
              <w:left w:val="single" w:color="000000" w:sz="6" w:space="0"/>
              <w:right w:val="single" w:color="000000" w:sz="6" w:space="0"/>
            </w:tcBorders>
            <w:vAlign w:val="center"/>
          </w:tcPr>
          <w:p>
            <w:pPr>
              <w:pStyle w:val="18"/>
            </w:pPr>
            <w:r>
              <w:t>数量指标</w:t>
            </w:r>
          </w:p>
        </w:tc>
        <w:tc>
          <w:tcPr>
            <w:tcW w:w="1680" w:type="dxa"/>
            <w:tcBorders>
              <w:left w:val="single" w:color="000000" w:sz="6" w:space="0"/>
              <w:right w:val="single" w:color="000000" w:sz="6" w:space="0"/>
            </w:tcBorders>
            <w:vAlign w:val="center"/>
          </w:tcPr>
          <w:p>
            <w:pPr>
              <w:pStyle w:val="18"/>
            </w:pPr>
            <w:r>
              <w:t>药费报销率</w:t>
            </w:r>
          </w:p>
        </w:tc>
        <w:tc>
          <w:tcPr>
            <w:tcW w:w="5619" w:type="dxa"/>
            <w:tcBorders>
              <w:left w:val="single" w:color="000000" w:sz="6" w:space="0"/>
              <w:right w:val="single" w:color="000000" w:sz="6" w:space="0"/>
            </w:tcBorders>
            <w:vAlign w:val="center"/>
          </w:tcPr>
          <w:p>
            <w:pPr>
              <w:pStyle w:val="18"/>
            </w:pPr>
            <w:r>
              <w:t>实际报销药费占应报销药费的比例</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380" w:type="dxa"/>
            <w:tcBorders>
              <w:left w:val="single" w:color="000000" w:sz="6" w:space="0"/>
              <w:right w:val="single" w:color="000000" w:sz="6" w:space="0"/>
            </w:tcBorders>
            <w:vAlign w:val="center"/>
          </w:tcPr>
          <w:p>
            <w:pPr>
              <w:pStyle w:val="18"/>
            </w:pPr>
            <w:r>
              <w:t>质量指标</w:t>
            </w:r>
          </w:p>
        </w:tc>
        <w:tc>
          <w:tcPr>
            <w:tcW w:w="1680" w:type="dxa"/>
            <w:tcBorders>
              <w:left w:val="single" w:color="000000" w:sz="6" w:space="0"/>
              <w:right w:val="single" w:color="000000" w:sz="6" w:space="0"/>
            </w:tcBorders>
            <w:vAlign w:val="center"/>
          </w:tcPr>
          <w:p>
            <w:pPr>
              <w:pStyle w:val="18"/>
            </w:pPr>
            <w:r>
              <w:t>符合药费报销条件申报对象覆盖率</w:t>
            </w:r>
          </w:p>
        </w:tc>
        <w:tc>
          <w:tcPr>
            <w:tcW w:w="5619" w:type="dxa"/>
            <w:tcBorders>
              <w:left w:val="single" w:color="000000" w:sz="6" w:space="0"/>
              <w:right w:val="single" w:color="000000" w:sz="6" w:space="0"/>
            </w:tcBorders>
            <w:vAlign w:val="center"/>
          </w:tcPr>
          <w:p>
            <w:pPr>
              <w:pStyle w:val="18"/>
            </w:pPr>
            <w:r>
              <w:t>享受医药费报销政策人数占符合条件申报对象总数的比例</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380" w:type="dxa"/>
            <w:tcBorders>
              <w:left w:val="single" w:color="000000" w:sz="6" w:space="0"/>
              <w:right w:val="single" w:color="000000" w:sz="6" w:space="0"/>
            </w:tcBorders>
            <w:vAlign w:val="center"/>
          </w:tcPr>
          <w:p>
            <w:pPr>
              <w:pStyle w:val="18"/>
            </w:pPr>
            <w:r>
              <w:t>时效指标</w:t>
            </w:r>
          </w:p>
        </w:tc>
        <w:tc>
          <w:tcPr>
            <w:tcW w:w="1680" w:type="dxa"/>
            <w:tcBorders>
              <w:left w:val="single" w:color="000000" w:sz="6" w:space="0"/>
              <w:right w:val="single" w:color="000000" w:sz="6" w:space="0"/>
            </w:tcBorders>
            <w:vAlign w:val="center"/>
          </w:tcPr>
          <w:p>
            <w:pPr>
              <w:pStyle w:val="18"/>
            </w:pPr>
            <w:r>
              <w:t>完成率</w:t>
            </w:r>
          </w:p>
        </w:tc>
        <w:tc>
          <w:tcPr>
            <w:tcW w:w="5619" w:type="dxa"/>
            <w:tcBorders>
              <w:left w:val="single" w:color="000000" w:sz="6" w:space="0"/>
              <w:right w:val="single" w:color="000000" w:sz="6" w:space="0"/>
            </w:tcBorders>
            <w:vAlign w:val="center"/>
          </w:tcPr>
          <w:p>
            <w:pPr>
              <w:pStyle w:val="18"/>
            </w:pPr>
            <w:r>
              <w:t>当年药费报销任务完成情况</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380" w:type="dxa"/>
            <w:tcBorders>
              <w:left w:val="single" w:color="000000" w:sz="6" w:space="0"/>
              <w:right w:val="single" w:color="000000" w:sz="6" w:space="0"/>
            </w:tcBorders>
            <w:vAlign w:val="center"/>
          </w:tcPr>
          <w:p>
            <w:pPr>
              <w:pStyle w:val="18"/>
            </w:pPr>
            <w:r>
              <w:t>成本指标</w:t>
            </w:r>
          </w:p>
        </w:tc>
        <w:tc>
          <w:tcPr>
            <w:tcW w:w="1680" w:type="dxa"/>
            <w:tcBorders>
              <w:left w:val="single" w:color="000000" w:sz="6" w:space="0"/>
              <w:right w:val="single" w:color="000000" w:sz="6" w:space="0"/>
            </w:tcBorders>
            <w:vAlign w:val="center"/>
          </w:tcPr>
          <w:p>
            <w:pPr>
              <w:pStyle w:val="18"/>
            </w:pPr>
            <w:r>
              <w:t>成本控制率</w:t>
            </w:r>
          </w:p>
        </w:tc>
        <w:tc>
          <w:tcPr>
            <w:tcW w:w="5619" w:type="dxa"/>
            <w:tcBorders>
              <w:left w:val="single" w:color="000000" w:sz="6" w:space="0"/>
              <w:right w:val="single" w:color="000000" w:sz="6" w:space="0"/>
            </w:tcBorders>
            <w:vAlign w:val="center"/>
          </w:tcPr>
          <w:p>
            <w:pPr>
              <w:pStyle w:val="18"/>
            </w:pPr>
            <w:r>
              <w:t>完成项目的成本控制在预算水平</w:t>
            </w:r>
          </w:p>
        </w:tc>
        <w:tc>
          <w:tcPr>
            <w:tcW w:w="1276" w:type="dxa"/>
            <w:tcBorders>
              <w:left w:val="single" w:color="000000" w:sz="6" w:space="0"/>
              <w:right w:val="single" w:color="000000" w:sz="6" w:space="0"/>
            </w:tcBorders>
            <w:vAlign w:val="center"/>
          </w:tcPr>
          <w:p>
            <w:pPr>
              <w:pStyle w:val="18"/>
            </w:pPr>
            <w:r>
              <w:t>≥220万元</w:t>
            </w:r>
          </w:p>
        </w:tc>
        <w:tc>
          <w:tcPr>
            <w:tcW w:w="1843" w:type="dxa"/>
            <w:vAlign w:val="center"/>
          </w:tcPr>
          <w:p>
            <w:pPr>
              <w:pStyle w:val="18"/>
            </w:pPr>
            <w:r>
              <w:t>不超出预算安排数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9"/>
            </w:pPr>
            <w:r>
              <w:t>效益指标</w:t>
            </w:r>
          </w:p>
        </w:tc>
        <w:tc>
          <w:tcPr>
            <w:tcW w:w="1380" w:type="dxa"/>
            <w:tcBorders>
              <w:left w:val="single" w:color="000000" w:sz="6" w:space="0"/>
              <w:right w:val="single" w:color="000000" w:sz="6" w:space="0"/>
            </w:tcBorders>
            <w:vAlign w:val="center"/>
          </w:tcPr>
          <w:p>
            <w:pPr>
              <w:pStyle w:val="18"/>
            </w:pPr>
            <w:r>
              <w:t>社会效益指标</w:t>
            </w:r>
          </w:p>
        </w:tc>
        <w:tc>
          <w:tcPr>
            <w:tcW w:w="1680" w:type="dxa"/>
            <w:tcBorders>
              <w:left w:val="single" w:color="000000" w:sz="6" w:space="0"/>
              <w:right w:val="single" w:color="000000" w:sz="6" w:space="0"/>
            </w:tcBorders>
            <w:vAlign w:val="center"/>
          </w:tcPr>
          <w:p>
            <w:pPr>
              <w:pStyle w:val="18"/>
            </w:pPr>
            <w:r>
              <w:t>确保资助项目政治导向正确</w:t>
            </w:r>
          </w:p>
        </w:tc>
        <w:tc>
          <w:tcPr>
            <w:tcW w:w="5619" w:type="dxa"/>
            <w:tcBorders>
              <w:left w:val="single" w:color="000000" w:sz="6" w:space="0"/>
              <w:right w:val="single" w:color="000000" w:sz="6" w:space="0"/>
            </w:tcBorders>
            <w:vAlign w:val="center"/>
          </w:tcPr>
          <w:p>
            <w:pPr>
              <w:pStyle w:val="18"/>
            </w:pPr>
            <w:r>
              <w:t>资助项目不出现上级通报的意识形态重大问题（个）</w:t>
            </w:r>
          </w:p>
        </w:tc>
        <w:tc>
          <w:tcPr>
            <w:tcW w:w="1276" w:type="dxa"/>
            <w:tcBorders>
              <w:left w:val="single" w:color="000000" w:sz="6" w:space="0"/>
              <w:right w:val="single" w:color="000000" w:sz="6" w:space="0"/>
            </w:tcBorders>
            <w:vAlign w:val="center"/>
          </w:tcPr>
          <w:p>
            <w:pPr>
              <w:pStyle w:val="18"/>
            </w:pPr>
            <w:r>
              <w:t>做到转款专用，保证解决好离退休干部就医看病问题</w:t>
            </w:r>
          </w:p>
        </w:tc>
        <w:tc>
          <w:tcPr>
            <w:tcW w:w="1843" w:type="dxa"/>
            <w:vAlign w:val="center"/>
          </w:tcPr>
          <w:p>
            <w:pPr>
              <w:pStyle w:val="18"/>
            </w:pPr>
            <w:r>
              <w:t>资金正确使用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9"/>
            </w:pPr>
            <w:r>
              <w:t>满意度指标</w:t>
            </w:r>
          </w:p>
        </w:tc>
        <w:tc>
          <w:tcPr>
            <w:tcW w:w="1380" w:type="dxa"/>
            <w:tcBorders>
              <w:left w:val="single" w:color="000000" w:sz="6" w:space="0"/>
              <w:right w:val="single" w:color="000000" w:sz="6" w:space="0"/>
            </w:tcBorders>
            <w:vAlign w:val="center"/>
          </w:tcPr>
          <w:p>
            <w:pPr>
              <w:pStyle w:val="18"/>
            </w:pPr>
            <w:r>
              <w:t>服务对象满意度指标</w:t>
            </w:r>
          </w:p>
        </w:tc>
        <w:tc>
          <w:tcPr>
            <w:tcW w:w="1680" w:type="dxa"/>
            <w:tcBorders>
              <w:left w:val="single" w:color="000000" w:sz="6" w:space="0"/>
              <w:right w:val="single" w:color="000000" w:sz="6" w:space="0"/>
            </w:tcBorders>
            <w:vAlign w:val="center"/>
          </w:tcPr>
          <w:p>
            <w:pPr>
              <w:pStyle w:val="18"/>
            </w:pPr>
            <w:r>
              <w:t>离退休干部对政务服务满意率</w:t>
            </w:r>
          </w:p>
        </w:tc>
        <w:tc>
          <w:tcPr>
            <w:tcW w:w="5619" w:type="dxa"/>
            <w:tcBorders>
              <w:left w:val="single" w:color="000000" w:sz="6" w:space="0"/>
              <w:right w:val="single" w:color="000000" w:sz="6" w:space="0"/>
            </w:tcBorders>
            <w:vAlign w:val="center"/>
          </w:tcPr>
          <w:p>
            <w:pPr>
              <w:pStyle w:val="18"/>
            </w:pPr>
            <w:r>
              <w:t>离、退休干部对政务服务的满意率</w:t>
            </w:r>
          </w:p>
        </w:tc>
        <w:tc>
          <w:tcPr>
            <w:tcW w:w="1276"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完成指标值比率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12"/>
      <w:r>
        <w:rPr>
          <w:rFonts w:ascii="方正仿宋_GBK" w:hAnsi="方正仿宋_GBK" w:eastAsia="方正仿宋_GBK" w:cs="方正仿宋_GBK"/>
          <w:color w:val="000000"/>
          <w:sz w:val="28"/>
        </w:rPr>
        <w:t>9.2024年贫困县离休干部医药费补助资金(冀财社[2023]218号)绩效目标表</w:t>
      </w:r>
      <w:bookmarkEnd w:id="19"/>
    </w:p>
    <w:tbl>
      <w:tblPr>
        <w:tblStyle w:val="11"/>
        <w:tblW w:w="1374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07"/>
        <w:gridCol w:w="132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06"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Align w:val="center"/>
          </w:tcPr>
          <w:p>
            <w:pPr>
              <w:pStyle w:val="16"/>
            </w:pPr>
            <w:r>
              <w:t>项目编码</w:t>
            </w:r>
          </w:p>
        </w:tc>
        <w:tc>
          <w:tcPr>
            <w:tcW w:w="2659" w:type="dxa"/>
            <w:gridSpan w:val="2"/>
            <w:tcBorders>
              <w:left w:val="single" w:color="000000" w:sz="6" w:space="0"/>
              <w:right w:val="single" w:color="000000" w:sz="6" w:space="0"/>
            </w:tcBorders>
            <w:vAlign w:val="center"/>
          </w:tcPr>
          <w:p>
            <w:pPr>
              <w:pStyle w:val="18"/>
            </w:pPr>
            <w:r>
              <w:t>13062324P009ENY10002Q</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2024年贫困县离休干部医药费补助资金(冀财社[2023]218号)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Merge w:val="restart"/>
            <w:vAlign w:val="center"/>
          </w:tcPr>
          <w:p>
            <w:pPr>
              <w:pStyle w:val="16"/>
            </w:pPr>
            <w:r>
              <w:t>预算规模及资金用途</w:t>
            </w:r>
          </w:p>
        </w:tc>
        <w:tc>
          <w:tcPr>
            <w:tcW w:w="132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4.00</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4.00</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743" w:type="dxa"/>
            <w:gridSpan w:val="6"/>
            <w:tcBorders>
              <w:left w:val="single" w:color="000000" w:sz="6" w:space="0"/>
            </w:tcBorders>
            <w:vAlign w:val="center"/>
          </w:tcPr>
          <w:p>
            <w:pPr>
              <w:pStyle w:val="18"/>
            </w:pPr>
            <w:r>
              <w:t>离休干部药费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Merge w:val="restart"/>
            <w:vAlign w:val="center"/>
          </w:tcPr>
          <w:p>
            <w:pPr>
              <w:pStyle w:val="16"/>
            </w:pPr>
            <w:r>
              <w:t>资金支出计划（%）</w:t>
            </w:r>
          </w:p>
        </w:tc>
        <w:tc>
          <w:tcPr>
            <w:tcW w:w="265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59" w:type="dxa"/>
            <w:gridSpan w:val="2"/>
            <w:tcBorders>
              <w:left w:val="single" w:color="000000" w:sz="6" w:space="0"/>
              <w:right w:val="single" w:color="000000" w:sz="6" w:space="0"/>
            </w:tcBorders>
            <w:vAlign w:val="center"/>
          </w:tcPr>
          <w:p>
            <w:pPr>
              <w:pStyle w:val="19"/>
            </w:pPr>
            <w:r>
              <w:t>4.00</w:t>
            </w:r>
          </w:p>
        </w:tc>
        <w:tc>
          <w:tcPr>
            <w:tcW w:w="1587" w:type="dxa"/>
            <w:tcBorders>
              <w:left w:val="single" w:color="000000" w:sz="6" w:space="0"/>
              <w:right w:val="single" w:color="000000" w:sz="6" w:space="0"/>
            </w:tcBorders>
            <w:vAlign w:val="center"/>
          </w:tcPr>
          <w:p>
            <w:pPr>
              <w:pStyle w:val="19"/>
            </w:pPr>
            <w:r>
              <w:t>4.00</w:t>
            </w:r>
          </w:p>
        </w:tc>
        <w:tc>
          <w:tcPr>
            <w:tcW w:w="1327" w:type="dxa"/>
            <w:tcBorders>
              <w:left w:val="single" w:color="000000" w:sz="6" w:space="0"/>
              <w:right w:val="single" w:color="000000" w:sz="6" w:space="0"/>
            </w:tcBorders>
            <w:vAlign w:val="center"/>
          </w:tcPr>
          <w:p>
            <w:pPr>
              <w:pStyle w:val="19"/>
            </w:pPr>
            <w:r>
              <w:t>4.00</w:t>
            </w:r>
          </w:p>
        </w:tc>
        <w:tc>
          <w:tcPr>
            <w:tcW w:w="3170" w:type="dxa"/>
            <w:gridSpan w:val="2"/>
            <w:tcBorders>
              <w:left w:val="single" w:color="000000" w:sz="6" w:space="0"/>
            </w:tcBorders>
            <w:vAlign w:val="center"/>
          </w:tcPr>
          <w:p>
            <w:pPr>
              <w:pStyle w:val="19"/>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Align w:val="center"/>
          </w:tcPr>
          <w:p>
            <w:pPr>
              <w:pStyle w:val="16"/>
            </w:pPr>
            <w:r>
              <w:t>绩效目标</w:t>
            </w:r>
          </w:p>
        </w:tc>
        <w:tc>
          <w:tcPr>
            <w:tcW w:w="8743" w:type="dxa"/>
            <w:gridSpan w:val="6"/>
            <w:tcBorders>
              <w:left w:val="single" w:color="000000" w:sz="6" w:space="0"/>
            </w:tcBorders>
            <w:vAlign w:val="center"/>
          </w:tcPr>
          <w:p>
            <w:pPr>
              <w:pStyle w:val="18"/>
            </w:pPr>
            <w:r>
              <w:t>1.年度内完成离休干部药费报销任务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2"/>
        <w:gridCol w:w="1545"/>
        <w:gridCol w:w="2055"/>
        <w:gridCol w:w="5603"/>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2" w:type="dxa"/>
            <w:vAlign w:val="center"/>
          </w:tcPr>
          <w:p>
            <w:pPr>
              <w:pStyle w:val="16"/>
            </w:pPr>
            <w:r>
              <w:t>一级指标</w:t>
            </w:r>
          </w:p>
        </w:tc>
        <w:tc>
          <w:tcPr>
            <w:tcW w:w="1545" w:type="dxa"/>
            <w:vAlign w:val="center"/>
          </w:tcPr>
          <w:p>
            <w:pPr>
              <w:pStyle w:val="16"/>
            </w:pPr>
            <w:r>
              <w:t>二级指标</w:t>
            </w:r>
          </w:p>
        </w:tc>
        <w:tc>
          <w:tcPr>
            <w:tcW w:w="2055" w:type="dxa"/>
            <w:vAlign w:val="center"/>
          </w:tcPr>
          <w:p>
            <w:pPr>
              <w:pStyle w:val="16"/>
            </w:pPr>
            <w:r>
              <w:t>三级指标</w:t>
            </w:r>
          </w:p>
        </w:tc>
        <w:tc>
          <w:tcPr>
            <w:tcW w:w="5603"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restart"/>
            <w:vAlign w:val="center"/>
          </w:tcPr>
          <w:p>
            <w:pPr>
              <w:pStyle w:val="19"/>
            </w:pPr>
            <w:r>
              <w:t>产出指标</w:t>
            </w:r>
          </w:p>
        </w:tc>
        <w:tc>
          <w:tcPr>
            <w:tcW w:w="1545" w:type="dxa"/>
            <w:tcBorders>
              <w:left w:val="single" w:color="000000" w:sz="6" w:space="0"/>
              <w:right w:val="single" w:color="000000" w:sz="6" w:space="0"/>
            </w:tcBorders>
            <w:vAlign w:val="center"/>
          </w:tcPr>
          <w:p>
            <w:pPr>
              <w:pStyle w:val="18"/>
            </w:pPr>
            <w:r>
              <w:t>数量指标</w:t>
            </w:r>
          </w:p>
        </w:tc>
        <w:tc>
          <w:tcPr>
            <w:tcW w:w="2055" w:type="dxa"/>
            <w:tcBorders>
              <w:left w:val="single" w:color="000000" w:sz="6" w:space="0"/>
              <w:right w:val="single" w:color="000000" w:sz="6" w:space="0"/>
            </w:tcBorders>
            <w:vAlign w:val="center"/>
          </w:tcPr>
          <w:p>
            <w:pPr>
              <w:pStyle w:val="18"/>
            </w:pPr>
            <w:r>
              <w:t>目标人群覆盖率</w:t>
            </w:r>
          </w:p>
        </w:tc>
        <w:tc>
          <w:tcPr>
            <w:tcW w:w="5603" w:type="dxa"/>
            <w:tcBorders>
              <w:left w:val="single" w:color="000000" w:sz="6" w:space="0"/>
              <w:right w:val="single" w:color="000000" w:sz="6" w:space="0"/>
            </w:tcBorders>
            <w:vAlign w:val="center"/>
          </w:tcPr>
          <w:p>
            <w:pPr>
              <w:pStyle w:val="18"/>
            </w:pPr>
            <w:r>
              <w:t>离休干部药费补助覆盖率</w:t>
            </w:r>
          </w:p>
        </w:tc>
        <w:tc>
          <w:tcPr>
            <w:tcW w:w="1276" w:type="dxa"/>
            <w:tcBorders>
              <w:left w:val="single" w:color="000000" w:sz="6" w:space="0"/>
              <w:right w:val="single" w:color="000000" w:sz="6" w:space="0"/>
            </w:tcBorders>
            <w:vAlign w:val="center"/>
          </w:tcPr>
          <w:p>
            <w:pPr>
              <w:pStyle w:val="18"/>
            </w:pPr>
            <w:r>
              <w:t>≥95百分比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45" w:type="dxa"/>
            <w:tcBorders>
              <w:left w:val="single" w:color="000000" w:sz="6" w:space="0"/>
              <w:right w:val="single" w:color="000000" w:sz="6" w:space="0"/>
            </w:tcBorders>
            <w:vAlign w:val="center"/>
          </w:tcPr>
          <w:p>
            <w:pPr>
              <w:pStyle w:val="18"/>
            </w:pPr>
            <w:r>
              <w:t>质量指标</w:t>
            </w:r>
          </w:p>
        </w:tc>
        <w:tc>
          <w:tcPr>
            <w:tcW w:w="2055" w:type="dxa"/>
            <w:tcBorders>
              <w:left w:val="single" w:color="000000" w:sz="6" w:space="0"/>
              <w:right w:val="single" w:color="000000" w:sz="6" w:space="0"/>
            </w:tcBorders>
            <w:vAlign w:val="center"/>
          </w:tcPr>
          <w:p>
            <w:pPr>
              <w:pStyle w:val="18"/>
            </w:pPr>
            <w:r>
              <w:t>完成率</w:t>
            </w:r>
          </w:p>
        </w:tc>
        <w:tc>
          <w:tcPr>
            <w:tcW w:w="5603" w:type="dxa"/>
            <w:tcBorders>
              <w:left w:val="single" w:color="000000" w:sz="6" w:space="0"/>
              <w:right w:val="single" w:color="000000" w:sz="6" w:space="0"/>
            </w:tcBorders>
            <w:vAlign w:val="center"/>
          </w:tcPr>
          <w:p>
            <w:pPr>
              <w:pStyle w:val="18"/>
            </w:pPr>
            <w:r>
              <w:t>完成率</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45" w:type="dxa"/>
            <w:tcBorders>
              <w:left w:val="single" w:color="000000" w:sz="6" w:space="0"/>
              <w:right w:val="single" w:color="000000" w:sz="6" w:space="0"/>
            </w:tcBorders>
            <w:vAlign w:val="center"/>
          </w:tcPr>
          <w:p>
            <w:pPr>
              <w:pStyle w:val="18"/>
            </w:pPr>
            <w:r>
              <w:t>时效指标</w:t>
            </w:r>
          </w:p>
        </w:tc>
        <w:tc>
          <w:tcPr>
            <w:tcW w:w="2055" w:type="dxa"/>
            <w:tcBorders>
              <w:left w:val="single" w:color="000000" w:sz="6" w:space="0"/>
              <w:right w:val="single" w:color="000000" w:sz="6" w:space="0"/>
            </w:tcBorders>
            <w:vAlign w:val="center"/>
          </w:tcPr>
          <w:p>
            <w:pPr>
              <w:pStyle w:val="18"/>
            </w:pPr>
            <w:r>
              <w:t>发放率</w:t>
            </w:r>
          </w:p>
        </w:tc>
        <w:tc>
          <w:tcPr>
            <w:tcW w:w="5603" w:type="dxa"/>
            <w:tcBorders>
              <w:left w:val="single" w:color="000000" w:sz="6" w:space="0"/>
              <w:right w:val="single" w:color="000000" w:sz="6" w:space="0"/>
            </w:tcBorders>
            <w:vAlign w:val="center"/>
          </w:tcPr>
          <w:p>
            <w:pPr>
              <w:pStyle w:val="18"/>
            </w:pPr>
            <w:r>
              <w:t>发放率</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45" w:type="dxa"/>
            <w:tcBorders>
              <w:left w:val="single" w:color="000000" w:sz="6" w:space="0"/>
              <w:right w:val="single" w:color="000000" w:sz="6" w:space="0"/>
            </w:tcBorders>
            <w:vAlign w:val="center"/>
          </w:tcPr>
          <w:p>
            <w:pPr>
              <w:pStyle w:val="18"/>
            </w:pPr>
            <w:r>
              <w:t>成本指标</w:t>
            </w:r>
          </w:p>
        </w:tc>
        <w:tc>
          <w:tcPr>
            <w:tcW w:w="2055" w:type="dxa"/>
            <w:tcBorders>
              <w:left w:val="single" w:color="000000" w:sz="6" w:space="0"/>
              <w:right w:val="single" w:color="000000" w:sz="6" w:space="0"/>
            </w:tcBorders>
            <w:vAlign w:val="center"/>
          </w:tcPr>
          <w:p>
            <w:pPr>
              <w:pStyle w:val="18"/>
            </w:pPr>
            <w:r>
              <w:t>预算控制数</w:t>
            </w:r>
          </w:p>
        </w:tc>
        <w:tc>
          <w:tcPr>
            <w:tcW w:w="5603" w:type="dxa"/>
            <w:tcBorders>
              <w:left w:val="single" w:color="000000" w:sz="6" w:space="0"/>
              <w:right w:val="single" w:color="000000" w:sz="6" w:space="0"/>
            </w:tcBorders>
            <w:vAlign w:val="center"/>
          </w:tcPr>
          <w:p>
            <w:pPr>
              <w:pStyle w:val="18"/>
            </w:pPr>
            <w:r>
              <w:t>预算控制数</w:t>
            </w:r>
          </w:p>
        </w:tc>
        <w:tc>
          <w:tcPr>
            <w:tcW w:w="1276" w:type="dxa"/>
            <w:tcBorders>
              <w:left w:val="single" w:color="000000" w:sz="6" w:space="0"/>
              <w:right w:val="single" w:color="000000" w:sz="6" w:space="0"/>
            </w:tcBorders>
            <w:vAlign w:val="center"/>
          </w:tcPr>
          <w:p>
            <w:pPr>
              <w:pStyle w:val="18"/>
            </w:pPr>
            <w:r>
              <w:t>≤4万元</w:t>
            </w:r>
          </w:p>
        </w:tc>
        <w:tc>
          <w:tcPr>
            <w:tcW w:w="1843"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pPr>
              <w:pStyle w:val="19"/>
            </w:pPr>
            <w:r>
              <w:t>效益指标</w:t>
            </w:r>
          </w:p>
        </w:tc>
        <w:tc>
          <w:tcPr>
            <w:tcW w:w="1545" w:type="dxa"/>
            <w:tcBorders>
              <w:left w:val="single" w:color="000000" w:sz="6" w:space="0"/>
              <w:right w:val="single" w:color="000000" w:sz="6" w:space="0"/>
            </w:tcBorders>
            <w:vAlign w:val="center"/>
          </w:tcPr>
          <w:p>
            <w:pPr>
              <w:pStyle w:val="18"/>
            </w:pPr>
            <w:r>
              <w:t>社会效益指标</w:t>
            </w:r>
          </w:p>
        </w:tc>
        <w:tc>
          <w:tcPr>
            <w:tcW w:w="2055" w:type="dxa"/>
            <w:tcBorders>
              <w:left w:val="single" w:color="000000" w:sz="6" w:space="0"/>
              <w:right w:val="single" w:color="000000" w:sz="6" w:space="0"/>
            </w:tcBorders>
            <w:vAlign w:val="center"/>
          </w:tcPr>
          <w:p>
            <w:pPr>
              <w:pStyle w:val="18"/>
            </w:pPr>
            <w:r>
              <w:t>保障工作开展</w:t>
            </w:r>
          </w:p>
        </w:tc>
        <w:tc>
          <w:tcPr>
            <w:tcW w:w="5603" w:type="dxa"/>
            <w:tcBorders>
              <w:left w:val="single" w:color="000000" w:sz="6" w:space="0"/>
              <w:right w:val="single" w:color="000000" w:sz="6" w:space="0"/>
            </w:tcBorders>
            <w:vAlign w:val="center"/>
          </w:tcPr>
          <w:p>
            <w:pPr>
              <w:pStyle w:val="18"/>
            </w:pPr>
            <w:r>
              <w:t>保障工作开展顺利进行</w:t>
            </w:r>
          </w:p>
        </w:tc>
        <w:tc>
          <w:tcPr>
            <w:tcW w:w="1276" w:type="dxa"/>
            <w:tcBorders>
              <w:left w:val="single" w:color="000000" w:sz="6" w:space="0"/>
              <w:right w:val="single" w:color="000000" w:sz="6" w:space="0"/>
            </w:tcBorders>
            <w:vAlign w:val="center"/>
          </w:tcPr>
          <w:p>
            <w:pPr>
              <w:pStyle w:val="18"/>
            </w:pPr>
            <w:r>
              <w:t>及时完成离休干部药费报销任务</w:t>
            </w:r>
          </w:p>
        </w:tc>
        <w:tc>
          <w:tcPr>
            <w:tcW w:w="1843" w:type="dxa"/>
            <w:vAlign w:val="center"/>
          </w:tcPr>
          <w:p>
            <w:pPr>
              <w:pStyle w:val="18"/>
            </w:pPr>
            <w:r>
              <w:t>实际完成值情况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pPr>
              <w:pStyle w:val="19"/>
            </w:pPr>
            <w:r>
              <w:t>满意度指标</w:t>
            </w:r>
          </w:p>
        </w:tc>
        <w:tc>
          <w:tcPr>
            <w:tcW w:w="1545" w:type="dxa"/>
            <w:tcBorders>
              <w:left w:val="single" w:color="000000" w:sz="6" w:space="0"/>
              <w:right w:val="single" w:color="000000" w:sz="6" w:space="0"/>
            </w:tcBorders>
            <w:vAlign w:val="center"/>
          </w:tcPr>
          <w:p>
            <w:pPr>
              <w:pStyle w:val="18"/>
            </w:pPr>
            <w:r>
              <w:t>服务对象满意度指标</w:t>
            </w:r>
          </w:p>
        </w:tc>
        <w:tc>
          <w:tcPr>
            <w:tcW w:w="2055" w:type="dxa"/>
            <w:tcBorders>
              <w:left w:val="single" w:color="000000" w:sz="6" w:space="0"/>
              <w:right w:val="single" w:color="000000" w:sz="6" w:space="0"/>
            </w:tcBorders>
            <w:vAlign w:val="center"/>
          </w:tcPr>
          <w:p>
            <w:pPr>
              <w:pStyle w:val="18"/>
            </w:pPr>
            <w:r>
              <w:t>满意率</w:t>
            </w:r>
          </w:p>
        </w:tc>
        <w:tc>
          <w:tcPr>
            <w:tcW w:w="5603" w:type="dxa"/>
            <w:tcBorders>
              <w:left w:val="single" w:color="000000" w:sz="6" w:space="0"/>
              <w:right w:val="single" w:color="000000" w:sz="6" w:space="0"/>
            </w:tcBorders>
            <w:vAlign w:val="center"/>
          </w:tcPr>
          <w:p>
            <w:pPr>
              <w:pStyle w:val="18"/>
            </w:pPr>
            <w:r>
              <w:t>满意率</w:t>
            </w:r>
          </w:p>
        </w:tc>
        <w:tc>
          <w:tcPr>
            <w:tcW w:w="1276" w:type="dxa"/>
            <w:tcBorders>
              <w:left w:val="single" w:color="000000" w:sz="6" w:space="0"/>
              <w:right w:val="single" w:color="000000" w:sz="6" w:space="0"/>
            </w:tcBorders>
            <w:vAlign w:val="center"/>
          </w:tcPr>
          <w:p>
            <w:pPr>
              <w:pStyle w:val="18"/>
            </w:pPr>
            <w:r>
              <w:t>≥98百分比</w:t>
            </w:r>
          </w:p>
        </w:tc>
        <w:tc>
          <w:tcPr>
            <w:tcW w:w="1843" w:type="dxa"/>
            <w:vAlign w:val="center"/>
          </w:tcPr>
          <w:p>
            <w:pPr>
              <w:pStyle w:val="18"/>
            </w:pPr>
            <w:r>
              <w:t>完成的指标值比率</w:t>
            </w:r>
          </w:p>
        </w:tc>
      </w:tr>
    </w:tbl>
    <w:p>
      <w:pPr>
        <w:sectPr>
          <w:pgSz w:w="16840" w:h="11900" w:orient="landscape"/>
          <w:pgMar w:top="1304" w:right="1984" w:bottom="1304" w:left="113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13"/>
      <w:r>
        <w:rPr>
          <w:rFonts w:ascii="方正仿宋_GBK" w:hAnsi="方正仿宋_GBK" w:eastAsia="方正仿宋_GBK" w:cs="方正仿宋_GBK"/>
          <w:color w:val="000000"/>
          <w:sz w:val="28"/>
        </w:rPr>
        <w:t>10.2024年企业离休干部物业补贴及年终一次性生活补助绩效目标表</w:t>
      </w:r>
      <w:bookmarkEnd w:id="20"/>
    </w:p>
    <w:tbl>
      <w:tblPr>
        <w:tblStyle w:val="11"/>
        <w:tblW w:w="141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63"/>
        <w:gridCol w:w="1287"/>
        <w:gridCol w:w="1332"/>
        <w:gridCol w:w="1587"/>
        <w:gridCol w:w="1327"/>
        <w:gridCol w:w="1327"/>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23" w:type="dxa"/>
            <w:gridSpan w:val="6"/>
            <w:tcBorders>
              <w:top w:val="single" w:color="FFFFFF" w:sz="6" w:space="0"/>
              <w:left w:val="single" w:color="FFFFFF" w:sz="6" w:space="0"/>
              <w:right w:val="single" w:color="FFFFFF" w:sz="6" w:space="0"/>
            </w:tcBorders>
            <w:vAlign w:val="center"/>
          </w:tcPr>
          <w:p>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Align w:val="center"/>
          </w:tcPr>
          <w:p>
            <w:pPr>
              <w:pStyle w:val="16"/>
            </w:pPr>
            <w:r>
              <w:t>项目编码</w:t>
            </w:r>
          </w:p>
        </w:tc>
        <w:tc>
          <w:tcPr>
            <w:tcW w:w="2619" w:type="dxa"/>
            <w:gridSpan w:val="2"/>
            <w:tcBorders>
              <w:left w:val="single" w:color="000000" w:sz="6" w:space="0"/>
              <w:right w:val="single" w:color="000000" w:sz="6" w:space="0"/>
            </w:tcBorders>
            <w:vAlign w:val="center"/>
          </w:tcPr>
          <w:p>
            <w:pPr>
              <w:pStyle w:val="18"/>
            </w:pPr>
            <w:r>
              <w:t>13062324P00795510003P</w:t>
            </w:r>
          </w:p>
        </w:tc>
        <w:tc>
          <w:tcPr>
            <w:tcW w:w="1587" w:type="dxa"/>
            <w:tcBorders>
              <w:left w:val="single" w:color="000000" w:sz="6" w:space="0"/>
              <w:right w:val="single" w:color="000000" w:sz="6" w:space="0"/>
            </w:tcBorders>
            <w:vAlign w:val="center"/>
          </w:tcPr>
          <w:p>
            <w:pPr>
              <w:pStyle w:val="16"/>
            </w:pPr>
            <w:r>
              <w:t>项目名称</w:t>
            </w:r>
          </w:p>
        </w:tc>
        <w:tc>
          <w:tcPr>
            <w:tcW w:w="4497" w:type="dxa"/>
            <w:gridSpan w:val="3"/>
            <w:tcBorders>
              <w:left w:val="single" w:color="000000" w:sz="6" w:space="0"/>
            </w:tcBorders>
            <w:vAlign w:val="center"/>
          </w:tcPr>
          <w:p>
            <w:pPr>
              <w:pStyle w:val="18"/>
            </w:pPr>
            <w:r>
              <w:t>2024年企业离休干部物业补贴及年终一次性生活补助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Merge w:val="restart"/>
            <w:vAlign w:val="center"/>
          </w:tcPr>
          <w:p>
            <w:pPr>
              <w:pStyle w:val="16"/>
            </w:pPr>
            <w:r>
              <w:t>预算规模及资金用途</w:t>
            </w:r>
          </w:p>
        </w:tc>
        <w:tc>
          <w:tcPr>
            <w:tcW w:w="1287" w:type="dxa"/>
            <w:tcBorders>
              <w:left w:val="single" w:color="000000" w:sz="6" w:space="0"/>
              <w:right w:val="single" w:color="000000" w:sz="6" w:space="0"/>
            </w:tcBorders>
            <w:vAlign w:val="center"/>
          </w:tcPr>
          <w:p>
            <w:pPr>
              <w:pStyle w:val="16"/>
            </w:pPr>
            <w:r>
              <w:t>预算数</w:t>
            </w:r>
          </w:p>
        </w:tc>
        <w:tc>
          <w:tcPr>
            <w:tcW w:w="1332" w:type="dxa"/>
            <w:tcBorders>
              <w:left w:val="single" w:color="000000" w:sz="6" w:space="0"/>
              <w:right w:val="single" w:color="000000" w:sz="6" w:space="0"/>
            </w:tcBorders>
            <w:vAlign w:val="center"/>
          </w:tcPr>
          <w:p>
            <w:pPr>
              <w:pStyle w:val="18"/>
            </w:pPr>
            <w:r>
              <w:t>1.82</w:t>
            </w:r>
          </w:p>
        </w:tc>
        <w:tc>
          <w:tcPr>
            <w:tcW w:w="1587" w:type="dxa"/>
            <w:tcBorders>
              <w:left w:val="single" w:color="000000" w:sz="6" w:space="0"/>
              <w:right w:val="single" w:color="000000" w:sz="6" w:space="0"/>
            </w:tcBorders>
            <w:vAlign w:val="center"/>
          </w:tcPr>
          <w:p>
            <w:pPr>
              <w:pStyle w:val="16"/>
            </w:pPr>
            <w:r>
              <w:t>其中：财政    资金</w:t>
            </w:r>
          </w:p>
        </w:tc>
        <w:tc>
          <w:tcPr>
            <w:tcW w:w="1327" w:type="dxa"/>
            <w:tcBorders>
              <w:left w:val="single" w:color="000000" w:sz="6" w:space="0"/>
              <w:right w:val="single" w:color="000000" w:sz="6" w:space="0"/>
            </w:tcBorders>
            <w:vAlign w:val="center"/>
          </w:tcPr>
          <w:p>
            <w:pPr>
              <w:pStyle w:val="18"/>
            </w:pPr>
            <w:r>
              <w:t>1.82</w:t>
            </w:r>
          </w:p>
        </w:tc>
        <w:tc>
          <w:tcPr>
            <w:tcW w:w="1327" w:type="dxa"/>
            <w:tcBorders>
              <w:left w:val="single" w:color="000000" w:sz="6" w:space="0"/>
              <w:right w:val="single" w:color="000000" w:sz="6" w:space="0"/>
            </w:tcBorders>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703" w:type="dxa"/>
            <w:gridSpan w:val="6"/>
            <w:tcBorders>
              <w:left w:val="single" w:color="000000" w:sz="6" w:space="0"/>
            </w:tcBorders>
            <w:vAlign w:val="center"/>
          </w:tcPr>
          <w:p>
            <w:pPr>
              <w:pStyle w:val="18"/>
            </w:pPr>
            <w:r>
              <w:t>事业离休干部年终一次性生活补贴及物业补贴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Merge w:val="restart"/>
            <w:vAlign w:val="center"/>
          </w:tcPr>
          <w:p>
            <w:pPr>
              <w:pStyle w:val="16"/>
            </w:pPr>
            <w:r>
              <w:t>资金支出计划（%）</w:t>
            </w:r>
          </w:p>
        </w:tc>
        <w:tc>
          <w:tcPr>
            <w:tcW w:w="2619" w:type="dxa"/>
            <w:gridSpan w:val="2"/>
            <w:tcBorders>
              <w:left w:val="single" w:color="000000" w:sz="6" w:space="0"/>
              <w:right w:val="single" w:color="000000" w:sz="6" w:space="0"/>
            </w:tcBorders>
            <w:vAlign w:val="center"/>
          </w:tcPr>
          <w:p>
            <w:pPr>
              <w:pStyle w:val="16"/>
            </w:pPr>
            <w:r>
              <w:t>3月底</w:t>
            </w:r>
          </w:p>
        </w:tc>
        <w:tc>
          <w:tcPr>
            <w:tcW w:w="1587" w:type="dxa"/>
            <w:tcBorders>
              <w:left w:val="single" w:color="000000" w:sz="6" w:space="0"/>
              <w:right w:val="single" w:color="000000" w:sz="6" w:space="0"/>
            </w:tcBorders>
            <w:vAlign w:val="center"/>
          </w:tcPr>
          <w:p>
            <w:pPr>
              <w:pStyle w:val="16"/>
            </w:pPr>
            <w:r>
              <w:t>6月底</w:t>
            </w:r>
          </w:p>
        </w:tc>
        <w:tc>
          <w:tcPr>
            <w:tcW w:w="1327" w:type="dxa"/>
            <w:tcBorders>
              <w:left w:val="single" w:color="000000" w:sz="6" w:space="0"/>
              <w:right w:val="single" w:color="000000" w:sz="6" w:space="0"/>
            </w:tcBorders>
            <w:vAlign w:val="center"/>
          </w:tcPr>
          <w:p>
            <w:pPr>
              <w:pStyle w:val="16"/>
            </w:pPr>
            <w:r>
              <w:t>10月底</w:t>
            </w:r>
          </w:p>
        </w:tc>
        <w:tc>
          <w:tcPr>
            <w:tcW w:w="3170" w:type="dxa"/>
            <w:gridSpan w:val="2"/>
            <w:tcBorders>
              <w:left w:val="single" w:color="000000" w:sz="6" w:space="0"/>
            </w:tcBorders>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19" w:type="dxa"/>
            <w:gridSpan w:val="2"/>
            <w:tcBorders>
              <w:left w:val="single" w:color="000000" w:sz="6" w:space="0"/>
              <w:right w:val="single" w:color="000000" w:sz="6" w:space="0"/>
            </w:tcBorders>
            <w:vAlign w:val="center"/>
          </w:tcPr>
          <w:p>
            <w:pPr>
              <w:pStyle w:val="19"/>
            </w:pPr>
            <w:r>
              <w:t xml:space="preserve"> </w:t>
            </w:r>
          </w:p>
        </w:tc>
        <w:tc>
          <w:tcPr>
            <w:tcW w:w="1587" w:type="dxa"/>
            <w:tcBorders>
              <w:left w:val="single" w:color="000000" w:sz="6" w:space="0"/>
              <w:right w:val="single" w:color="000000" w:sz="6" w:space="0"/>
            </w:tcBorders>
            <w:vAlign w:val="center"/>
          </w:tcPr>
          <w:p>
            <w:pPr>
              <w:pStyle w:val="19"/>
            </w:pPr>
            <w:r>
              <w:t xml:space="preserve"> </w:t>
            </w:r>
          </w:p>
        </w:tc>
        <w:tc>
          <w:tcPr>
            <w:tcW w:w="1327" w:type="dxa"/>
            <w:tcBorders>
              <w:left w:val="single" w:color="000000" w:sz="6" w:space="0"/>
              <w:right w:val="single" w:color="000000" w:sz="6" w:space="0"/>
            </w:tcBorders>
            <w:vAlign w:val="center"/>
          </w:tcPr>
          <w:p>
            <w:pPr>
              <w:pStyle w:val="19"/>
            </w:pPr>
            <w:r>
              <w:t xml:space="preserve"> </w:t>
            </w:r>
          </w:p>
        </w:tc>
        <w:tc>
          <w:tcPr>
            <w:tcW w:w="3170" w:type="dxa"/>
            <w:gridSpan w:val="2"/>
            <w:tcBorders>
              <w:left w:val="single" w:color="000000" w:sz="6" w:space="0"/>
            </w:tcBorders>
            <w:vAlign w:val="center"/>
          </w:tcPr>
          <w:p>
            <w:pPr>
              <w:pStyle w:val="19"/>
            </w:pPr>
            <w:r>
              <w:t>1.82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Align w:val="center"/>
          </w:tcPr>
          <w:p>
            <w:pPr>
              <w:pStyle w:val="16"/>
            </w:pPr>
            <w:r>
              <w:t>绩效目标</w:t>
            </w:r>
          </w:p>
        </w:tc>
        <w:tc>
          <w:tcPr>
            <w:tcW w:w="8703" w:type="dxa"/>
            <w:gridSpan w:val="6"/>
            <w:tcBorders>
              <w:left w:val="single" w:color="000000" w:sz="6" w:space="0"/>
            </w:tcBorders>
            <w:vAlign w:val="center"/>
          </w:tcPr>
          <w:p>
            <w:pPr>
              <w:pStyle w:val="18"/>
            </w:pPr>
            <w:r>
              <w:t>1.年度内完成企业离休干部的补贴发放任务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41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6"/>
        <w:gridCol w:w="1665"/>
        <w:gridCol w:w="2460"/>
        <w:gridCol w:w="5613"/>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6" w:type="dxa"/>
            <w:vAlign w:val="center"/>
          </w:tcPr>
          <w:p>
            <w:pPr>
              <w:pStyle w:val="16"/>
            </w:pPr>
            <w:r>
              <w:t>一级指标</w:t>
            </w:r>
          </w:p>
        </w:tc>
        <w:tc>
          <w:tcPr>
            <w:tcW w:w="1665" w:type="dxa"/>
            <w:vAlign w:val="center"/>
          </w:tcPr>
          <w:p>
            <w:pPr>
              <w:pStyle w:val="16"/>
            </w:pPr>
            <w:r>
              <w:t>二级指标</w:t>
            </w:r>
          </w:p>
        </w:tc>
        <w:tc>
          <w:tcPr>
            <w:tcW w:w="2460" w:type="dxa"/>
            <w:vAlign w:val="center"/>
          </w:tcPr>
          <w:p>
            <w:pPr>
              <w:pStyle w:val="16"/>
            </w:pPr>
            <w:r>
              <w:t>三级指标</w:t>
            </w:r>
          </w:p>
        </w:tc>
        <w:tc>
          <w:tcPr>
            <w:tcW w:w="5613"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Merge w:val="restart"/>
            <w:vAlign w:val="center"/>
          </w:tcPr>
          <w:p>
            <w:pPr>
              <w:pStyle w:val="19"/>
            </w:pPr>
            <w:r>
              <w:t>产出指标</w:t>
            </w:r>
          </w:p>
        </w:tc>
        <w:tc>
          <w:tcPr>
            <w:tcW w:w="1665" w:type="dxa"/>
            <w:tcBorders>
              <w:left w:val="single" w:color="000000" w:sz="6" w:space="0"/>
              <w:right w:val="single" w:color="000000" w:sz="6" w:space="0"/>
            </w:tcBorders>
            <w:vAlign w:val="center"/>
          </w:tcPr>
          <w:p>
            <w:pPr>
              <w:pStyle w:val="18"/>
            </w:pPr>
            <w:r>
              <w:t>时效指标</w:t>
            </w:r>
          </w:p>
        </w:tc>
        <w:tc>
          <w:tcPr>
            <w:tcW w:w="2460" w:type="dxa"/>
            <w:tcBorders>
              <w:left w:val="single" w:color="000000" w:sz="6" w:space="0"/>
              <w:right w:val="single" w:color="000000" w:sz="6" w:space="0"/>
            </w:tcBorders>
            <w:vAlign w:val="center"/>
          </w:tcPr>
          <w:p>
            <w:pPr>
              <w:pStyle w:val="18"/>
            </w:pPr>
            <w:r>
              <w:t>发放率</w:t>
            </w:r>
          </w:p>
        </w:tc>
        <w:tc>
          <w:tcPr>
            <w:tcW w:w="5613" w:type="dxa"/>
            <w:tcBorders>
              <w:left w:val="single" w:color="000000" w:sz="6" w:space="0"/>
              <w:right w:val="single" w:color="000000" w:sz="6" w:space="0"/>
            </w:tcBorders>
            <w:vAlign w:val="center"/>
          </w:tcPr>
          <w:p>
            <w:pPr>
              <w:pStyle w:val="18"/>
            </w:pPr>
            <w:r>
              <w:t>发放率</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实际发放比率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5" w:type="dxa"/>
            <w:tcBorders>
              <w:left w:val="single" w:color="000000" w:sz="6" w:space="0"/>
              <w:right w:val="single" w:color="000000" w:sz="6" w:space="0"/>
            </w:tcBorders>
            <w:vAlign w:val="center"/>
          </w:tcPr>
          <w:p>
            <w:pPr>
              <w:pStyle w:val="18"/>
            </w:pPr>
            <w:r>
              <w:t>数量指标</w:t>
            </w:r>
          </w:p>
        </w:tc>
        <w:tc>
          <w:tcPr>
            <w:tcW w:w="2460" w:type="dxa"/>
            <w:tcBorders>
              <w:left w:val="single" w:color="000000" w:sz="6" w:space="0"/>
              <w:right w:val="single" w:color="000000" w:sz="6" w:space="0"/>
            </w:tcBorders>
            <w:vAlign w:val="center"/>
          </w:tcPr>
          <w:p>
            <w:pPr>
              <w:pStyle w:val="18"/>
            </w:pPr>
            <w:r>
              <w:t>发放补助人数</w:t>
            </w:r>
          </w:p>
        </w:tc>
        <w:tc>
          <w:tcPr>
            <w:tcW w:w="5613" w:type="dxa"/>
            <w:tcBorders>
              <w:left w:val="single" w:color="000000" w:sz="6" w:space="0"/>
              <w:right w:val="single" w:color="000000" w:sz="6" w:space="0"/>
            </w:tcBorders>
            <w:vAlign w:val="center"/>
          </w:tcPr>
          <w:p>
            <w:pPr>
              <w:pStyle w:val="18"/>
            </w:pPr>
            <w:r>
              <w:t>发放补助人数</w:t>
            </w:r>
          </w:p>
        </w:tc>
        <w:tc>
          <w:tcPr>
            <w:tcW w:w="1276" w:type="dxa"/>
            <w:tcBorders>
              <w:left w:val="single" w:color="000000" w:sz="6" w:space="0"/>
              <w:right w:val="single" w:color="000000" w:sz="6" w:space="0"/>
            </w:tcBorders>
            <w:vAlign w:val="center"/>
          </w:tcPr>
          <w:p>
            <w:pPr>
              <w:pStyle w:val="18"/>
            </w:pPr>
            <w:r>
              <w:t>2人</w:t>
            </w:r>
          </w:p>
        </w:tc>
        <w:tc>
          <w:tcPr>
            <w:tcW w:w="1843" w:type="dxa"/>
            <w:vAlign w:val="center"/>
          </w:tcPr>
          <w:p>
            <w:pPr>
              <w:pStyle w:val="18"/>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5" w:type="dxa"/>
            <w:tcBorders>
              <w:left w:val="single" w:color="000000" w:sz="6" w:space="0"/>
              <w:right w:val="single" w:color="000000" w:sz="6" w:space="0"/>
            </w:tcBorders>
            <w:vAlign w:val="center"/>
          </w:tcPr>
          <w:p>
            <w:pPr>
              <w:pStyle w:val="18"/>
            </w:pPr>
            <w:r>
              <w:t>成本指标</w:t>
            </w:r>
          </w:p>
        </w:tc>
        <w:tc>
          <w:tcPr>
            <w:tcW w:w="2460" w:type="dxa"/>
            <w:tcBorders>
              <w:left w:val="single" w:color="000000" w:sz="6" w:space="0"/>
              <w:right w:val="single" w:color="000000" w:sz="6" w:space="0"/>
            </w:tcBorders>
            <w:vAlign w:val="center"/>
          </w:tcPr>
          <w:p>
            <w:pPr>
              <w:pStyle w:val="18"/>
            </w:pPr>
            <w:r>
              <w:t>补贴发放标准</w:t>
            </w:r>
          </w:p>
        </w:tc>
        <w:tc>
          <w:tcPr>
            <w:tcW w:w="5613" w:type="dxa"/>
            <w:tcBorders>
              <w:left w:val="single" w:color="000000" w:sz="6" w:space="0"/>
              <w:right w:val="single" w:color="000000" w:sz="6" w:space="0"/>
            </w:tcBorders>
            <w:vAlign w:val="center"/>
          </w:tcPr>
          <w:p>
            <w:pPr>
              <w:pStyle w:val="18"/>
            </w:pPr>
            <w:r>
              <w:t>补贴发放标准</w:t>
            </w:r>
          </w:p>
        </w:tc>
        <w:tc>
          <w:tcPr>
            <w:tcW w:w="1276" w:type="dxa"/>
            <w:tcBorders>
              <w:left w:val="single" w:color="000000" w:sz="6" w:space="0"/>
              <w:right w:val="single" w:color="000000" w:sz="6" w:space="0"/>
            </w:tcBorders>
            <w:vAlign w:val="center"/>
          </w:tcPr>
          <w:p>
            <w:pPr>
              <w:pStyle w:val="18"/>
            </w:pPr>
            <w:r>
              <w:t>文件发放标准</w:t>
            </w:r>
          </w:p>
        </w:tc>
        <w:tc>
          <w:tcPr>
            <w:tcW w:w="1843" w:type="dxa"/>
            <w:vAlign w:val="center"/>
          </w:tcPr>
          <w:p>
            <w:pPr>
              <w:pStyle w:val="18"/>
            </w:pPr>
            <w:r>
              <w:t>实际发放标准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5" w:type="dxa"/>
            <w:tcBorders>
              <w:left w:val="single" w:color="000000" w:sz="6" w:space="0"/>
              <w:right w:val="single" w:color="000000" w:sz="6" w:space="0"/>
            </w:tcBorders>
            <w:vAlign w:val="center"/>
          </w:tcPr>
          <w:p>
            <w:pPr>
              <w:pStyle w:val="18"/>
            </w:pPr>
            <w:r>
              <w:t>质量指标</w:t>
            </w:r>
          </w:p>
        </w:tc>
        <w:tc>
          <w:tcPr>
            <w:tcW w:w="2460" w:type="dxa"/>
            <w:tcBorders>
              <w:left w:val="single" w:color="000000" w:sz="6" w:space="0"/>
              <w:right w:val="single" w:color="000000" w:sz="6" w:space="0"/>
            </w:tcBorders>
            <w:vAlign w:val="center"/>
          </w:tcPr>
          <w:p>
            <w:pPr>
              <w:pStyle w:val="18"/>
            </w:pPr>
            <w:r>
              <w:t>补助资金发放完成率（%）</w:t>
            </w:r>
          </w:p>
        </w:tc>
        <w:tc>
          <w:tcPr>
            <w:tcW w:w="5613" w:type="dxa"/>
            <w:tcBorders>
              <w:left w:val="single" w:color="000000" w:sz="6" w:space="0"/>
              <w:right w:val="single" w:color="000000" w:sz="6" w:space="0"/>
            </w:tcBorders>
            <w:vAlign w:val="center"/>
          </w:tcPr>
          <w:p>
            <w:pPr>
              <w:pStyle w:val="18"/>
            </w:pPr>
            <w:r>
              <w:t>补助资金发放完成率（%）</w:t>
            </w:r>
          </w:p>
        </w:tc>
        <w:tc>
          <w:tcPr>
            <w:tcW w:w="1276" w:type="dxa"/>
            <w:tcBorders>
              <w:left w:val="single" w:color="000000" w:sz="6" w:space="0"/>
              <w:right w:val="single" w:color="000000" w:sz="6" w:space="0"/>
            </w:tcBorders>
            <w:vAlign w:val="center"/>
          </w:tcPr>
          <w:p>
            <w:pPr>
              <w:pStyle w:val="18"/>
            </w:pPr>
            <w:r>
              <w:t>100百分比</w:t>
            </w:r>
          </w:p>
        </w:tc>
        <w:tc>
          <w:tcPr>
            <w:tcW w:w="1843" w:type="dxa"/>
            <w:vAlign w:val="center"/>
          </w:tcPr>
          <w:p>
            <w:pPr>
              <w:pStyle w:val="18"/>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Merge w:val="restart"/>
            <w:vAlign w:val="center"/>
          </w:tcPr>
          <w:p>
            <w:pPr>
              <w:pStyle w:val="19"/>
            </w:pPr>
            <w:r>
              <w:t>效益指标</w:t>
            </w:r>
          </w:p>
        </w:tc>
        <w:tc>
          <w:tcPr>
            <w:tcW w:w="1665" w:type="dxa"/>
            <w:tcBorders>
              <w:left w:val="single" w:color="000000" w:sz="6" w:space="0"/>
              <w:right w:val="single" w:color="000000" w:sz="6" w:space="0"/>
            </w:tcBorders>
            <w:vAlign w:val="center"/>
          </w:tcPr>
          <w:p>
            <w:pPr>
              <w:pStyle w:val="18"/>
            </w:pPr>
            <w:r>
              <w:t>社会效益指标</w:t>
            </w:r>
          </w:p>
        </w:tc>
        <w:tc>
          <w:tcPr>
            <w:tcW w:w="2460" w:type="dxa"/>
            <w:tcBorders>
              <w:left w:val="single" w:color="000000" w:sz="6" w:space="0"/>
              <w:right w:val="single" w:color="000000" w:sz="6" w:space="0"/>
            </w:tcBorders>
            <w:vAlign w:val="center"/>
          </w:tcPr>
          <w:p>
            <w:pPr>
              <w:pStyle w:val="18"/>
            </w:pPr>
            <w:r>
              <w:t>社会稳定水平</w:t>
            </w:r>
          </w:p>
        </w:tc>
        <w:tc>
          <w:tcPr>
            <w:tcW w:w="5613" w:type="dxa"/>
            <w:tcBorders>
              <w:left w:val="single" w:color="000000" w:sz="6" w:space="0"/>
              <w:right w:val="single" w:color="000000" w:sz="6" w:space="0"/>
            </w:tcBorders>
            <w:vAlign w:val="center"/>
          </w:tcPr>
          <w:p>
            <w:pPr>
              <w:pStyle w:val="18"/>
            </w:pPr>
            <w:r>
              <w:t>确保离休干部促进社会稳定水平逐步提高</w:t>
            </w:r>
          </w:p>
        </w:tc>
        <w:tc>
          <w:tcPr>
            <w:tcW w:w="1276" w:type="dxa"/>
            <w:tcBorders>
              <w:left w:val="single" w:color="000000" w:sz="6" w:space="0"/>
              <w:right w:val="single" w:color="000000" w:sz="6" w:space="0"/>
            </w:tcBorders>
            <w:vAlign w:val="center"/>
          </w:tcPr>
          <w:p>
            <w:pPr>
              <w:pStyle w:val="18"/>
              <w:rPr>
                <w:rFonts w:hint="eastAsia" w:eastAsia="方正书宋_GBK"/>
                <w:lang w:eastAsia="zh-CN"/>
              </w:rPr>
            </w:pPr>
            <w:r>
              <w:t>确保离退休干部为社会稳定</w:t>
            </w:r>
            <w:r>
              <w:rPr>
                <w:rFonts w:hint="eastAsia"/>
                <w:lang w:eastAsia="zh-CN"/>
              </w:rPr>
              <w:t>作出贡献</w:t>
            </w:r>
          </w:p>
        </w:tc>
        <w:tc>
          <w:tcPr>
            <w:tcW w:w="1843" w:type="dxa"/>
            <w:vAlign w:val="center"/>
          </w:tcPr>
          <w:p>
            <w:pPr>
              <w:pStyle w:val="18"/>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5" w:type="dxa"/>
            <w:tcBorders>
              <w:left w:val="single" w:color="000000" w:sz="6" w:space="0"/>
              <w:right w:val="single" w:color="000000" w:sz="6" w:space="0"/>
            </w:tcBorders>
            <w:vAlign w:val="center"/>
          </w:tcPr>
          <w:p>
            <w:pPr>
              <w:pStyle w:val="18"/>
            </w:pPr>
            <w:r>
              <w:t>可持续影响指标</w:t>
            </w:r>
          </w:p>
        </w:tc>
        <w:tc>
          <w:tcPr>
            <w:tcW w:w="2460" w:type="dxa"/>
            <w:tcBorders>
              <w:left w:val="single" w:color="000000" w:sz="6" w:space="0"/>
              <w:right w:val="single" w:color="000000" w:sz="6" w:space="0"/>
            </w:tcBorders>
            <w:vAlign w:val="center"/>
          </w:tcPr>
          <w:p>
            <w:pPr>
              <w:pStyle w:val="18"/>
            </w:pPr>
            <w:r>
              <w:t>社会影响力</w:t>
            </w:r>
          </w:p>
        </w:tc>
        <w:tc>
          <w:tcPr>
            <w:tcW w:w="5613" w:type="dxa"/>
            <w:tcBorders>
              <w:left w:val="single" w:color="000000" w:sz="6" w:space="0"/>
              <w:right w:val="single" w:color="000000" w:sz="6" w:space="0"/>
            </w:tcBorders>
            <w:vAlign w:val="center"/>
          </w:tcPr>
          <w:p>
            <w:pPr>
              <w:pStyle w:val="18"/>
            </w:pPr>
            <w:r>
              <w:t>提高离休干部生活水平</w:t>
            </w:r>
          </w:p>
        </w:tc>
        <w:tc>
          <w:tcPr>
            <w:tcW w:w="1276" w:type="dxa"/>
            <w:tcBorders>
              <w:left w:val="single" w:color="000000" w:sz="6" w:space="0"/>
              <w:right w:val="single" w:color="000000" w:sz="6" w:space="0"/>
            </w:tcBorders>
            <w:vAlign w:val="center"/>
          </w:tcPr>
          <w:p>
            <w:pPr>
              <w:pStyle w:val="18"/>
            </w:pPr>
            <w:r>
              <w:t>确保每一位离退休干部生活水平</w:t>
            </w:r>
          </w:p>
        </w:tc>
        <w:tc>
          <w:tcPr>
            <w:tcW w:w="1843" w:type="dxa"/>
            <w:vAlign w:val="center"/>
          </w:tcPr>
          <w:p>
            <w:pPr>
              <w:pStyle w:val="18"/>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9"/>
            </w:pPr>
            <w:r>
              <w:t>满意度指标</w:t>
            </w:r>
          </w:p>
        </w:tc>
        <w:tc>
          <w:tcPr>
            <w:tcW w:w="1665" w:type="dxa"/>
            <w:tcBorders>
              <w:left w:val="single" w:color="000000" w:sz="6" w:space="0"/>
              <w:right w:val="single" w:color="000000" w:sz="6" w:space="0"/>
            </w:tcBorders>
            <w:vAlign w:val="center"/>
          </w:tcPr>
          <w:p>
            <w:pPr>
              <w:pStyle w:val="18"/>
            </w:pPr>
            <w:r>
              <w:t>服务对象满意度指标</w:t>
            </w:r>
          </w:p>
        </w:tc>
        <w:tc>
          <w:tcPr>
            <w:tcW w:w="2460" w:type="dxa"/>
            <w:tcBorders>
              <w:left w:val="single" w:color="000000" w:sz="6" w:space="0"/>
              <w:right w:val="single" w:color="000000" w:sz="6" w:space="0"/>
            </w:tcBorders>
            <w:vAlign w:val="center"/>
          </w:tcPr>
          <w:p>
            <w:pPr>
              <w:pStyle w:val="18"/>
            </w:pPr>
            <w:r>
              <w:t>服务对象满意度</w:t>
            </w:r>
          </w:p>
        </w:tc>
        <w:tc>
          <w:tcPr>
            <w:tcW w:w="5613" w:type="dxa"/>
            <w:tcBorders>
              <w:left w:val="single" w:color="000000" w:sz="6" w:space="0"/>
              <w:right w:val="single" w:color="000000" w:sz="6" w:space="0"/>
            </w:tcBorders>
            <w:vAlign w:val="center"/>
          </w:tcPr>
          <w:p>
            <w:pPr>
              <w:pStyle w:val="18"/>
            </w:pPr>
            <w:r>
              <w:t>服务对象满意度</w:t>
            </w:r>
          </w:p>
        </w:tc>
        <w:tc>
          <w:tcPr>
            <w:tcW w:w="1276" w:type="dxa"/>
            <w:tcBorders>
              <w:left w:val="single" w:color="000000" w:sz="6" w:space="0"/>
              <w:right w:val="single" w:color="000000" w:sz="6" w:space="0"/>
            </w:tcBorders>
            <w:vAlign w:val="center"/>
          </w:tcPr>
          <w:p>
            <w:pPr>
              <w:pStyle w:val="18"/>
            </w:pPr>
            <w:r>
              <w:t>100保证每一位离退休干部的满意</w:t>
            </w:r>
          </w:p>
        </w:tc>
        <w:tc>
          <w:tcPr>
            <w:tcW w:w="1843" w:type="dxa"/>
            <w:vAlign w:val="center"/>
          </w:tcPr>
          <w:p>
            <w:pPr>
              <w:pStyle w:val="18"/>
            </w:pPr>
            <w:r>
              <w:t>完成的指标值比率</w:t>
            </w:r>
          </w:p>
        </w:tc>
      </w:tr>
    </w:tbl>
    <w:p/>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2"/>
      </w:pPr>
      <w:bookmarkStart w:id="21" w:name="_Toc_3_3_0000000015"/>
      <w:r>
        <w:rPr>
          <w:rFonts w:ascii="黑体" w:hAnsi="黑体" w:eastAsia="黑体" w:cs="黑体"/>
          <w:color w:val="000000"/>
          <w:sz w:val="32"/>
        </w:rPr>
        <w:t>六、政府采购预算情况</w:t>
      </w:r>
      <w:bookmarkEnd w:id="21"/>
    </w:p>
    <w:p>
      <w:pPr>
        <w:spacing w:line="500" w:lineRule="exact"/>
        <w:ind w:firstLine="560"/>
      </w:pPr>
      <w:r>
        <w:rPr>
          <w:rFonts w:eastAsia="方正仿宋_GBK"/>
          <w:color w:val="000000"/>
          <w:sz w:val="28"/>
        </w:rPr>
        <w:t>202</w:t>
      </w:r>
      <w:r>
        <w:rPr>
          <w:rFonts w:eastAsia="方正仿宋_GBK"/>
          <w:color w:val="000000"/>
          <w:sz w:val="28"/>
          <w:lang w:val="en-US" w:eastAsia="zh-CN"/>
        </w:rPr>
        <w:t>4</w:t>
      </w:r>
      <w:r>
        <w:rPr>
          <w:rFonts w:eastAsia="方正仿宋_GBK"/>
          <w:color w:val="000000"/>
          <w:sz w:val="28"/>
        </w:rPr>
        <w:t>年，</w:t>
      </w:r>
      <w:r>
        <w:rPr>
          <w:rFonts w:hint="eastAsia" w:eastAsia="方正仿宋_GBK"/>
          <w:color w:val="000000"/>
          <w:sz w:val="28"/>
          <w:lang w:eastAsia="zh-CN"/>
        </w:rPr>
        <w:t>涞水县委老干部局无</w:t>
      </w:r>
      <w:r>
        <w:rPr>
          <w:rFonts w:eastAsia="方正仿宋_GBK"/>
          <w:color w:val="000000"/>
          <w:sz w:val="28"/>
        </w:rPr>
        <w:t>政府采购预算。</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287涞水县委老干部局</w:t>
            </w:r>
          </w:p>
        </w:tc>
        <w:tc>
          <w:tcPr>
            <w:tcW w:w="8932"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tcBorders>
              <w:top w:val="single" w:color="000000" w:sz="6" w:space="0"/>
              <w:left w:val="single" w:color="000000" w:sz="6" w:space="0"/>
              <w:right w:val="single" w:color="000000" w:sz="6" w:space="0"/>
            </w:tcBorders>
            <w:vAlign w:val="center"/>
          </w:tcPr>
          <w:p>
            <w:pPr>
              <w:pStyle w:val="16"/>
            </w:pPr>
            <w:r>
              <w:t>政府采购项目来源</w:t>
            </w:r>
          </w:p>
        </w:tc>
        <w:tc>
          <w:tcPr>
            <w:tcW w:w="1031" w:type="dxa"/>
            <w:vMerge w:val="restart"/>
            <w:tcBorders>
              <w:top w:val="single" w:color="000000" w:sz="6" w:space="0"/>
              <w:left w:val="single" w:color="000000" w:sz="6" w:space="0"/>
              <w:right w:val="single" w:color="000000" w:sz="6" w:space="0"/>
            </w:tcBorders>
            <w:vAlign w:val="center"/>
          </w:tcPr>
          <w:p>
            <w:pPr>
              <w:pStyle w:val="16"/>
            </w:pPr>
            <w:r>
              <w:t>采购物品名称</w:t>
            </w:r>
          </w:p>
        </w:tc>
        <w:tc>
          <w:tcPr>
            <w:tcW w:w="975" w:type="dxa"/>
            <w:vMerge w:val="restart"/>
            <w:tcBorders>
              <w:top w:val="single" w:color="000000" w:sz="6" w:space="0"/>
              <w:left w:val="single" w:color="000000" w:sz="6" w:space="0"/>
              <w:right w:val="single" w:color="000000" w:sz="6" w:space="0"/>
            </w:tcBorders>
            <w:vAlign w:val="center"/>
          </w:tcPr>
          <w:p>
            <w:pPr>
              <w:pStyle w:val="16"/>
            </w:pPr>
            <w:r>
              <w:t>政府采购目录序号</w:t>
            </w:r>
          </w:p>
        </w:tc>
        <w:tc>
          <w:tcPr>
            <w:tcW w:w="938" w:type="dxa"/>
            <w:vMerge w:val="restart"/>
            <w:tcBorders>
              <w:top w:val="single" w:color="000000" w:sz="6" w:space="0"/>
              <w:left w:val="single" w:color="000000" w:sz="6" w:space="0"/>
              <w:right w:val="single" w:color="000000" w:sz="6" w:space="0"/>
            </w:tcBorders>
            <w:vAlign w:val="center"/>
          </w:tcPr>
          <w:p>
            <w:pPr>
              <w:pStyle w:val="16"/>
            </w:pPr>
            <w:r>
              <w:t>计量  单位</w:t>
            </w:r>
          </w:p>
        </w:tc>
        <w:tc>
          <w:tcPr>
            <w:tcW w:w="787" w:type="dxa"/>
            <w:vMerge w:val="restart"/>
            <w:tcBorders>
              <w:top w:val="single" w:color="000000" w:sz="6" w:space="0"/>
              <w:left w:val="single" w:color="000000" w:sz="6" w:space="0"/>
              <w:right w:val="single" w:color="000000" w:sz="6" w:space="0"/>
            </w:tcBorders>
            <w:vAlign w:val="center"/>
          </w:tcPr>
          <w:p>
            <w:pPr>
              <w:pStyle w:val="16"/>
            </w:pPr>
            <w:r>
              <w:t>数量</w:t>
            </w:r>
          </w:p>
        </w:tc>
        <w:tc>
          <w:tcPr>
            <w:tcW w:w="563" w:type="dxa"/>
            <w:vMerge w:val="restart"/>
            <w:tcBorders>
              <w:top w:val="single" w:color="000000" w:sz="6" w:space="0"/>
              <w:left w:val="single" w:color="000000" w:sz="6" w:space="0"/>
              <w:right w:val="single" w:color="000000" w:sz="6" w:space="0"/>
            </w:tcBorders>
            <w:vAlign w:val="center"/>
          </w:tcPr>
          <w:p>
            <w:pPr>
              <w:pStyle w:val="16"/>
            </w:pPr>
            <w:r>
              <w:t>单价</w:t>
            </w:r>
          </w:p>
        </w:tc>
        <w:tc>
          <w:tcPr>
            <w:tcW w:w="7481" w:type="dxa"/>
            <w:gridSpan w:val="8"/>
            <w:tcBorders>
              <w:top w:val="single" w:color="000000" w:sz="6" w:space="0"/>
              <w:left w:val="single" w:color="000000" w:sz="6" w:space="0"/>
              <w:right w:val="single" w:color="000000" w:sz="6" w:space="0"/>
            </w:tcBorders>
            <w:vAlign w:val="center"/>
          </w:tcPr>
          <w:p>
            <w:pPr>
              <w:pStyle w:val="16"/>
            </w:pPr>
            <w:r>
              <w:t>政府采购金额（当年部门预算安排资金）</w:t>
            </w:r>
          </w:p>
        </w:tc>
        <w:tc>
          <w:tcPr>
            <w:tcW w:w="1451" w:type="dxa"/>
            <w:vMerge w:val="restart"/>
            <w:tcBorders>
              <w:top w:val="single" w:color="000000" w:sz="6" w:space="0"/>
              <w:left w:val="single" w:color="000000" w:sz="6" w:space="0"/>
              <w:right w:val="single" w:color="000000" w:sz="6" w:space="0"/>
            </w:tcBorders>
            <w:vAlign w:val="center"/>
          </w:tcPr>
          <w:p>
            <w:pPr>
              <w:pStyle w:val="16"/>
            </w:pPr>
            <w:r>
              <w:t>2022年预留中小微企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tcBorders>
              <w:top w:val="single" w:color="000000" w:sz="6" w:space="0"/>
              <w:left w:val="single" w:color="000000" w:sz="6" w:space="0"/>
              <w:right w:val="single" w:color="000000" w:sz="6" w:space="0"/>
            </w:tcBorders>
            <w:vAlign w:val="center"/>
          </w:tcPr>
          <w:p>
            <w:pPr>
              <w:pStyle w:val="16"/>
            </w:pPr>
            <w:r>
              <w:t>项目名称</w:t>
            </w:r>
          </w:p>
        </w:tc>
        <w:tc>
          <w:tcPr>
            <w:tcW w:w="825" w:type="dxa"/>
            <w:tcBorders>
              <w:top w:val="single" w:color="000000" w:sz="6" w:space="0"/>
              <w:left w:val="single" w:color="000000" w:sz="6" w:space="0"/>
              <w:right w:val="single" w:color="000000" w:sz="6" w:space="0"/>
            </w:tcBorders>
            <w:vAlign w:val="center"/>
          </w:tcPr>
          <w:p>
            <w:pPr>
              <w:pStyle w:val="16"/>
            </w:pPr>
            <w:r>
              <w:t>预算    资金</w:t>
            </w:r>
          </w:p>
        </w:tc>
        <w:tc>
          <w:tcPr>
            <w:tcW w:w="1031" w:type="dxa"/>
            <w:vMerge w:val="continue"/>
            <w:tcBorders>
              <w:top w:val="single" w:color="000000" w:sz="6" w:space="0"/>
              <w:left w:val="single" w:color="000000" w:sz="6" w:space="0"/>
              <w:right w:val="single" w:color="000000" w:sz="6" w:space="0"/>
            </w:tcBorders>
          </w:tcPr>
          <w:p/>
        </w:tc>
        <w:tc>
          <w:tcPr>
            <w:tcW w:w="975" w:type="dxa"/>
            <w:vMerge w:val="continue"/>
            <w:tcBorders>
              <w:top w:val="single" w:color="000000" w:sz="6" w:space="0"/>
              <w:left w:val="single" w:color="000000" w:sz="6" w:space="0"/>
              <w:right w:val="single" w:color="000000" w:sz="6" w:space="0"/>
            </w:tcBorders>
          </w:tcPr>
          <w:p/>
        </w:tc>
        <w:tc>
          <w:tcPr>
            <w:tcW w:w="938" w:type="dxa"/>
            <w:vMerge w:val="continue"/>
            <w:tcBorders>
              <w:top w:val="single" w:color="000000" w:sz="6" w:space="0"/>
              <w:left w:val="single" w:color="000000" w:sz="6" w:space="0"/>
              <w:right w:val="single" w:color="000000" w:sz="6" w:space="0"/>
            </w:tcBorders>
          </w:tcPr>
          <w:p/>
        </w:tc>
        <w:tc>
          <w:tcPr>
            <w:tcW w:w="787" w:type="dxa"/>
            <w:vMerge w:val="continue"/>
            <w:tcBorders>
              <w:top w:val="single" w:color="000000" w:sz="6" w:space="0"/>
              <w:left w:val="single" w:color="000000" w:sz="6" w:space="0"/>
              <w:right w:val="single" w:color="000000" w:sz="6" w:space="0"/>
            </w:tcBorders>
          </w:tcPr>
          <w:p/>
        </w:tc>
        <w:tc>
          <w:tcPr>
            <w:tcW w:w="563" w:type="dxa"/>
            <w:vMerge w:val="continue"/>
            <w:tcBorders>
              <w:top w:val="single" w:color="000000" w:sz="6" w:space="0"/>
              <w:left w:val="single" w:color="000000" w:sz="6" w:space="0"/>
              <w:right w:val="single" w:color="000000" w:sz="6" w:space="0"/>
            </w:tcBorders>
          </w:tcPr>
          <w:p/>
        </w:tc>
        <w:tc>
          <w:tcPr>
            <w:tcW w:w="1031" w:type="dxa"/>
            <w:tcBorders>
              <w:top w:val="single" w:color="000000" w:sz="6" w:space="0"/>
              <w:left w:val="single" w:color="000000" w:sz="6" w:space="0"/>
              <w:right w:val="single" w:color="000000" w:sz="6" w:space="0"/>
            </w:tcBorders>
            <w:vAlign w:val="center"/>
          </w:tcPr>
          <w:p>
            <w:pPr>
              <w:pStyle w:val="16"/>
            </w:pPr>
            <w:r>
              <w:t>合计</w:t>
            </w:r>
          </w:p>
        </w:tc>
        <w:tc>
          <w:tcPr>
            <w:tcW w:w="1013" w:type="dxa"/>
            <w:tcBorders>
              <w:top w:val="single" w:color="000000" w:sz="6" w:space="0"/>
              <w:left w:val="single" w:color="000000" w:sz="6" w:space="0"/>
              <w:right w:val="single" w:color="000000" w:sz="6" w:space="0"/>
            </w:tcBorders>
            <w:vAlign w:val="center"/>
          </w:tcPr>
          <w:p>
            <w:pPr>
              <w:pStyle w:val="16"/>
            </w:pPr>
            <w:r>
              <w:t>一般公共预算拨款</w:t>
            </w:r>
          </w:p>
        </w:tc>
        <w:tc>
          <w:tcPr>
            <w:tcW w:w="900" w:type="dxa"/>
            <w:tcBorders>
              <w:top w:val="single" w:color="000000" w:sz="6" w:space="0"/>
              <w:left w:val="single" w:color="000000" w:sz="6" w:space="0"/>
              <w:right w:val="single" w:color="000000" w:sz="6" w:space="0"/>
            </w:tcBorders>
            <w:vAlign w:val="center"/>
          </w:tcPr>
          <w:p>
            <w:pPr>
              <w:pStyle w:val="16"/>
            </w:pPr>
            <w:r>
              <w:t>基金预算拨款</w:t>
            </w:r>
          </w:p>
        </w:tc>
        <w:tc>
          <w:tcPr>
            <w:tcW w:w="956" w:type="dxa"/>
            <w:tcBorders>
              <w:top w:val="single" w:color="000000" w:sz="6" w:space="0"/>
              <w:left w:val="single" w:color="000000" w:sz="6" w:space="0"/>
              <w:right w:val="single" w:color="000000" w:sz="6" w:space="0"/>
            </w:tcBorders>
            <w:vAlign w:val="center"/>
          </w:tcPr>
          <w:p>
            <w:pPr>
              <w:pStyle w:val="16"/>
            </w:pPr>
            <w:r>
              <w:t>国有资本经营预算拨款</w:t>
            </w:r>
          </w:p>
        </w:tc>
        <w:tc>
          <w:tcPr>
            <w:tcW w:w="731" w:type="dxa"/>
            <w:tcBorders>
              <w:top w:val="single" w:color="000000" w:sz="6" w:space="0"/>
              <w:left w:val="single" w:color="000000" w:sz="6" w:space="0"/>
              <w:right w:val="single" w:color="000000" w:sz="6" w:space="0"/>
            </w:tcBorders>
            <w:vAlign w:val="center"/>
          </w:tcPr>
          <w:p>
            <w:pPr>
              <w:pStyle w:val="16"/>
            </w:pPr>
            <w:r>
              <w:t>财政专户核拨</w:t>
            </w:r>
          </w:p>
        </w:tc>
        <w:tc>
          <w:tcPr>
            <w:tcW w:w="806" w:type="dxa"/>
            <w:tcBorders>
              <w:top w:val="single" w:color="000000" w:sz="6" w:space="0"/>
              <w:left w:val="single" w:color="000000" w:sz="6" w:space="0"/>
              <w:right w:val="single" w:color="000000" w:sz="6" w:space="0"/>
            </w:tcBorders>
            <w:vAlign w:val="center"/>
          </w:tcPr>
          <w:p>
            <w:pPr>
              <w:pStyle w:val="16"/>
            </w:pPr>
            <w:r>
              <w:t>单位    资金</w:t>
            </w:r>
          </w:p>
        </w:tc>
        <w:tc>
          <w:tcPr>
            <w:tcW w:w="975" w:type="dxa"/>
            <w:tcBorders>
              <w:top w:val="single" w:color="000000" w:sz="6" w:space="0"/>
              <w:left w:val="single" w:color="000000" w:sz="6" w:space="0"/>
              <w:right w:val="single" w:color="000000" w:sz="6" w:space="0"/>
            </w:tcBorders>
            <w:vAlign w:val="center"/>
          </w:tcPr>
          <w:p>
            <w:pPr>
              <w:pStyle w:val="16"/>
            </w:pPr>
            <w:r>
              <w:t>财政拨    款结转</w:t>
            </w:r>
          </w:p>
        </w:tc>
        <w:tc>
          <w:tcPr>
            <w:tcW w:w="1069" w:type="dxa"/>
            <w:tcBorders>
              <w:top w:val="single" w:color="000000" w:sz="6" w:space="0"/>
              <w:left w:val="single" w:color="000000" w:sz="6" w:space="0"/>
              <w:right w:val="single" w:color="000000" w:sz="6" w:space="0"/>
            </w:tcBorders>
            <w:vAlign w:val="center"/>
          </w:tcPr>
          <w:p>
            <w:pPr>
              <w:pStyle w:val="16"/>
            </w:pPr>
            <w:r>
              <w:t>非财政    拨款结    转结余</w:t>
            </w:r>
          </w:p>
        </w:tc>
        <w:tc>
          <w:tcPr>
            <w:tcW w:w="14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pPr>
              <w:pStyle w:val="20"/>
            </w:pPr>
            <w:r>
              <w:t>合  计</w:t>
            </w:r>
          </w:p>
        </w:tc>
        <w:tc>
          <w:tcPr>
            <w:tcW w:w="825" w:type="dxa"/>
            <w:tcBorders>
              <w:top w:val="single" w:color="000000" w:sz="6" w:space="0"/>
              <w:left w:val="single" w:color="000000" w:sz="6" w:space="0"/>
              <w:right w:val="single" w:color="000000" w:sz="6" w:space="0"/>
            </w:tcBorders>
            <w:vAlign w:val="center"/>
          </w:tcPr>
          <w:p>
            <w:pPr>
              <w:pStyle w:val="21"/>
            </w:pPr>
          </w:p>
        </w:tc>
        <w:tc>
          <w:tcPr>
            <w:tcW w:w="1031" w:type="dxa"/>
            <w:tcBorders>
              <w:top w:val="single" w:color="000000" w:sz="6" w:space="0"/>
              <w:left w:val="single" w:color="000000" w:sz="6" w:space="0"/>
              <w:right w:val="single" w:color="000000" w:sz="6" w:space="0"/>
            </w:tcBorders>
            <w:vAlign w:val="center"/>
          </w:tcPr>
          <w:p>
            <w:pPr>
              <w:pStyle w:val="22"/>
            </w:pPr>
          </w:p>
        </w:tc>
        <w:tc>
          <w:tcPr>
            <w:tcW w:w="975" w:type="dxa"/>
            <w:tcBorders>
              <w:top w:val="single" w:color="000000" w:sz="6" w:space="0"/>
              <w:left w:val="single" w:color="000000" w:sz="6" w:space="0"/>
              <w:right w:val="single" w:color="000000" w:sz="6" w:space="0"/>
            </w:tcBorders>
            <w:vAlign w:val="center"/>
          </w:tcPr>
          <w:p>
            <w:pPr>
              <w:pStyle w:val="22"/>
            </w:pPr>
          </w:p>
        </w:tc>
        <w:tc>
          <w:tcPr>
            <w:tcW w:w="938" w:type="dxa"/>
            <w:tcBorders>
              <w:top w:val="single" w:color="000000" w:sz="6" w:space="0"/>
              <w:left w:val="single" w:color="000000" w:sz="6" w:space="0"/>
              <w:right w:val="single" w:color="000000" w:sz="6" w:space="0"/>
            </w:tcBorders>
            <w:vAlign w:val="center"/>
          </w:tcPr>
          <w:p>
            <w:pPr>
              <w:pStyle w:val="20"/>
            </w:pPr>
          </w:p>
        </w:tc>
        <w:tc>
          <w:tcPr>
            <w:tcW w:w="787" w:type="dxa"/>
            <w:tcBorders>
              <w:top w:val="single" w:color="000000" w:sz="6" w:space="0"/>
              <w:left w:val="single" w:color="000000" w:sz="6" w:space="0"/>
              <w:right w:val="single" w:color="000000" w:sz="6" w:space="0"/>
            </w:tcBorders>
            <w:vAlign w:val="center"/>
          </w:tcPr>
          <w:p>
            <w:pPr>
              <w:pStyle w:val="21"/>
            </w:pPr>
          </w:p>
        </w:tc>
        <w:tc>
          <w:tcPr>
            <w:tcW w:w="563" w:type="dxa"/>
            <w:tcBorders>
              <w:top w:val="single" w:color="000000" w:sz="6" w:space="0"/>
              <w:left w:val="single" w:color="000000" w:sz="6" w:space="0"/>
              <w:right w:val="single" w:color="000000" w:sz="6" w:space="0"/>
            </w:tcBorders>
            <w:vAlign w:val="center"/>
          </w:tcPr>
          <w:p>
            <w:pPr>
              <w:pStyle w:val="21"/>
            </w:pPr>
          </w:p>
        </w:tc>
        <w:tc>
          <w:tcPr>
            <w:tcW w:w="1031" w:type="dxa"/>
            <w:tcBorders>
              <w:top w:val="single" w:color="000000" w:sz="6" w:space="0"/>
              <w:left w:val="single" w:color="000000" w:sz="6" w:space="0"/>
              <w:right w:val="single" w:color="000000" w:sz="6" w:space="0"/>
            </w:tcBorders>
            <w:vAlign w:val="center"/>
          </w:tcPr>
          <w:p>
            <w:pPr>
              <w:pStyle w:val="21"/>
            </w:pPr>
          </w:p>
        </w:tc>
        <w:tc>
          <w:tcPr>
            <w:tcW w:w="1013" w:type="dxa"/>
            <w:tcBorders>
              <w:top w:val="single" w:color="000000" w:sz="6" w:space="0"/>
              <w:left w:val="single" w:color="000000" w:sz="6" w:space="0"/>
              <w:right w:val="single" w:color="000000" w:sz="6" w:space="0"/>
            </w:tcBorders>
            <w:vAlign w:val="center"/>
          </w:tcPr>
          <w:p>
            <w:pPr>
              <w:pStyle w:val="21"/>
            </w:pPr>
          </w:p>
        </w:tc>
        <w:tc>
          <w:tcPr>
            <w:tcW w:w="900" w:type="dxa"/>
            <w:tcBorders>
              <w:top w:val="single" w:color="000000" w:sz="6" w:space="0"/>
              <w:left w:val="single" w:color="000000" w:sz="6" w:space="0"/>
              <w:right w:val="single" w:color="000000" w:sz="6" w:space="0"/>
            </w:tcBorders>
            <w:vAlign w:val="center"/>
          </w:tcPr>
          <w:p>
            <w:pPr>
              <w:pStyle w:val="21"/>
            </w:pPr>
          </w:p>
        </w:tc>
        <w:tc>
          <w:tcPr>
            <w:tcW w:w="956" w:type="dxa"/>
            <w:tcBorders>
              <w:top w:val="single" w:color="000000" w:sz="6" w:space="0"/>
              <w:left w:val="single" w:color="000000" w:sz="6" w:space="0"/>
              <w:right w:val="single" w:color="000000" w:sz="6" w:space="0"/>
            </w:tcBorders>
            <w:vAlign w:val="center"/>
          </w:tcPr>
          <w:p>
            <w:pPr>
              <w:pStyle w:val="21"/>
            </w:pPr>
          </w:p>
        </w:tc>
        <w:tc>
          <w:tcPr>
            <w:tcW w:w="731" w:type="dxa"/>
            <w:tcBorders>
              <w:top w:val="single" w:color="000000" w:sz="6" w:space="0"/>
              <w:left w:val="single" w:color="000000" w:sz="6" w:space="0"/>
              <w:right w:val="single" w:color="000000" w:sz="6" w:space="0"/>
            </w:tcBorders>
            <w:vAlign w:val="center"/>
          </w:tcPr>
          <w:p>
            <w:pPr>
              <w:pStyle w:val="21"/>
            </w:pPr>
          </w:p>
        </w:tc>
        <w:tc>
          <w:tcPr>
            <w:tcW w:w="806" w:type="dxa"/>
            <w:tcBorders>
              <w:top w:val="single" w:color="000000" w:sz="6" w:space="0"/>
              <w:left w:val="single" w:color="000000" w:sz="6" w:space="0"/>
              <w:right w:val="single" w:color="000000" w:sz="6" w:space="0"/>
            </w:tcBorders>
            <w:vAlign w:val="center"/>
          </w:tcPr>
          <w:p>
            <w:pPr>
              <w:pStyle w:val="21"/>
            </w:pPr>
          </w:p>
        </w:tc>
        <w:tc>
          <w:tcPr>
            <w:tcW w:w="975" w:type="dxa"/>
            <w:tcBorders>
              <w:top w:val="single" w:color="000000" w:sz="6" w:space="0"/>
              <w:left w:val="single" w:color="000000" w:sz="6" w:space="0"/>
              <w:right w:val="single" w:color="000000" w:sz="6" w:space="0"/>
            </w:tcBorders>
            <w:vAlign w:val="center"/>
          </w:tcPr>
          <w:p>
            <w:pPr>
              <w:pStyle w:val="21"/>
            </w:pPr>
          </w:p>
        </w:tc>
        <w:tc>
          <w:tcPr>
            <w:tcW w:w="1069" w:type="dxa"/>
            <w:tcBorders>
              <w:top w:val="single" w:color="000000" w:sz="6" w:space="0"/>
              <w:left w:val="single" w:color="000000" w:sz="6" w:space="0"/>
              <w:right w:val="single" w:color="000000" w:sz="6" w:space="0"/>
            </w:tcBorders>
            <w:vAlign w:val="center"/>
          </w:tcPr>
          <w:p>
            <w:pPr>
              <w:pStyle w:val="21"/>
            </w:pPr>
          </w:p>
        </w:tc>
        <w:tc>
          <w:tcPr>
            <w:tcW w:w="1451"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pPr>
              <w:pStyle w:val="20"/>
            </w:pPr>
            <w:r>
              <w:rPr>
                <w:rFonts w:hint="eastAsia"/>
                <w:lang w:eastAsia="zh-CN"/>
              </w:rPr>
              <w:t>涞水县委老干部局</w:t>
            </w:r>
            <w:r>
              <w:t>（本级）小计</w:t>
            </w:r>
          </w:p>
        </w:tc>
        <w:tc>
          <w:tcPr>
            <w:tcW w:w="825" w:type="dxa"/>
            <w:tcBorders>
              <w:top w:val="single" w:color="000000" w:sz="6" w:space="0"/>
              <w:left w:val="single" w:color="000000" w:sz="6" w:space="0"/>
              <w:right w:val="single" w:color="000000" w:sz="6" w:space="0"/>
            </w:tcBorders>
            <w:vAlign w:val="center"/>
          </w:tcPr>
          <w:p>
            <w:pPr>
              <w:pStyle w:val="21"/>
            </w:pPr>
          </w:p>
        </w:tc>
        <w:tc>
          <w:tcPr>
            <w:tcW w:w="1031" w:type="dxa"/>
            <w:tcBorders>
              <w:top w:val="single" w:color="000000" w:sz="6" w:space="0"/>
              <w:left w:val="single" w:color="000000" w:sz="6" w:space="0"/>
              <w:right w:val="single" w:color="000000" w:sz="6" w:space="0"/>
            </w:tcBorders>
            <w:vAlign w:val="center"/>
          </w:tcPr>
          <w:p>
            <w:pPr>
              <w:pStyle w:val="22"/>
            </w:pPr>
          </w:p>
        </w:tc>
        <w:tc>
          <w:tcPr>
            <w:tcW w:w="975" w:type="dxa"/>
            <w:tcBorders>
              <w:top w:val="single" w:color="000000" w:sz="6" w:space="0"/>
              <w:left w:val="single" w:color="000000" w:sz="6" w:space="0"/>
              <w:right w:val="single" w:color="000000" w:sz="6" w:space="0"/>
            </w:tcBorders>
            <w:vAlign w:val="center"/>
          </w:tcPr>
          <w:p>
            <w:pPr>
              <w:pStyle w:val="22"/>
            </w:pPr>
          </w:p>
        </w:tc>
        <w:tc>
          <w:tcPr>
            <w:tcW w:w="938" w:type="dxa"/>
            <w:tcBorders>
              <w:top w:val="single" w:color="000000" w:sz="6" w:space="0"/>
              <w:left w:val="single" w:color="000000" w:sz="6" w:space="0"/>
              <w:right w:val="single" w:color="000000" w:sz="6" w:space="0"/>
            </w:tcBorders>
            <w:vAlign w:val="center"/>
          </w:tcPr>
          <w:p>
            <w:pPr>
              <w:pStyle w:val="20"/>
            </w:pPr>
          </w:p>
        </w:tc>
        <w:tc>
          <w:tcPr>
            <w:tcW w:w="787" w:type="dxa"/>
            <w:tcBorders>
              <w:top w:val="single" w:color="000000" w:sz="6" w:space="0"/>
              <w:left w:val="single" w:color="000000" w:sz="6" w:space="0"/>
              <w:right w:val="single" w:color="000000" w:sz="6" w:space="0"/>
            </w:tcBorders>
            <w:vAlign w:val="center"/>
          </w:tcPr>
          <w:p>
            <w:pPr>
              <w:pStyle w:val="21"/>
            </w:pPr>
          </w:p>
        </w:tc>
        <w:tc>
          <w:tcPr>
            <w:tcW w:w="563" w:type="dxa"/>
            <w:tcBorders>
              <w:top w:val="single" w:color="000000" w:sz="6" w:space="0"/>
              <w:left w:val="single" w:color="000000" w:sz="6" w:space="0"/>
              <w:right w:val="single" w:color="000000" w:sz="6" w:space="0"/>
            </w:tcBorders>
            <w:vAlign w:val="center"/>
          </w:tcPr>
          <w:p>
            <w:pPr>
              <w:pStyle w:val="21"/>
            </w:pPr>
          </w:p>
        </w:tc>
        <w:tc>
          <w:tcPr>
            <w:tcW w:w="1031" w:type="dxa"/>
            <w:tcBorders>
              <w:top w:val="single" w:color="000000" w:sz="6" w:space="0"/>
              <w:left w:val="single" w:color="000000" w:sz="6" w:space="0"/>
              <w:right w:val="single" w:color="000000" w:sz="6" w:space="0"/>
            </w:tcBorders>
            <w:vAlign w:val="center"/>
          </w:tcPr>
          <w:p>
            <w:pPr>
              <w:pStyle w:val="21"/>
            </w:pPr>
          </w:p>
        </w:tc>
        <w:tc>
          <w:tcPr>
            <w:tcW w:w="1013" w:type="dxa"/>
            <w:tcBorders>
              <w:top w:val="single" w:color="000000" w:sz="6" w:space="0"/>
              <w:left w:val="single" w:color="000000" w:sz="6" w:space="0"/>
              <w:right w:val="single" w:color="000000" w:sz="6" w:space="0"/>
            </w:tcBorders>
            <w:vAlign w:val="center"/>
          </w:tcPr>
          <w:p>
            <w:pPr>
              <w:pStyle w:val="21"/>
            </w:pPr>
          </w:p>
        </w:tc>
        <w:tc>
          <w:tcPr>
            <w:tcW w:w="900" w:type="dxa"/>
            <w:tcBorders>
              <w:top w:val="single" w:color="000000" w:sz="6" w:space="0"/>
              <w:left w:val="single" w:color="000000" w:sz="6" w:space="0"/>
              <w:right w:val="single" w:color="000000" w:sz="6" w:space="0"/>
            </w:tcBorders>
            <w:vAlign w:val="center"/>
          </w:tcPr>
          <w:p>
            <w:pPr>
              <w:pStyle w:val="21"/>
            </w:pPr>
          </w:p>
        </w:tc>
        <w:tc>
          <w:tcPr>
            <w:tcW w:w="956" w:type="dxa"/>
            <w:tcBorders>
              <w:top w:val="single" w:color="000000" w:sz="6" w:space="0"/>
              <w:left w:val="single" w:color="000000" w:sz="6" w:space="0"/>
              <w:right w:val="single" w:color="000000" w:sz="6" w:space="0"/>
            </w:tcBorders>
            <w:vAlign w:val="center"/>
          </w:tcPr>
          <w:p>
            <w:pPr>
              <w:pStyle w:val="21"/>
            </w:pPr>
          </w:p>
        </w:tc>
        <w:tc>
          <w:tcPr>
            <w:tcW w:w="731" w:type="dxa"/>
            <w:tcBorders>
              <w:top w:val="single" w:color="000000" w:sz="6" w:space="0"/>
              <w:left w:val="single" w:color="000000" w:sz="6" w:space="0"/>
              <w:right w:val="single" w:color="000000" w:sz="6" w:space="0"/>
            </w:tcBorders>
            <w:vAlign w:val="center"/>
          </w:tcPr>
          <w:p>
            <w:pPr>
              <w:pStyle w:val="21"/>
            </w:pPr>
          </w:p>
        </w:tc>
        <w:tc>
          <w:tcPr>
            <w:tcW w:w="806" w:type="dxa"/>
            <w:tcBorders>
              <w:top w:val="single" w:color="000000" w:sz="6" w:space="0"/>
              <w:left w:val="single" w:color="000000" w:sz="6" w:space="0"/>
              <w:right w:val="single" w:color="000000" w:sz="6" w:space="0"/>
            </w:tcBorders>
            <w:vAlign w:val="center"/>
          </w:tcPr>
          <w:p>
            <w:pPr>
              <w:pStyle w:val="21"/>
            </w:pPr>
          </w:p>
        </w:tc>
        <w:tc>
          <w:tcPr>
            <w:tcW w:w="975" w:type="dxa"/>
            <w:tcBorders>
              <w:top w:val="single" w:color="000000" w:sz="6" w:space="0"/>
              <w:left w:val="single" w:color="000000" w:sz="6" w:space="0"/>
              <w:right w:val="single" w:color="000000" w:sz="6" w:space="0"/>
            </w:tcBorders>
            <w:vAlign w:val="center"/>
          </w:tcPr>
          <w:p>
            <w:pPr>
              <w:pStyle w:val="21"/>
            </w:pPr>
          </w:p>
        </w:tc>
        <w:tc>
          <w:tcPr>
            <w:tcW w:w="1069" w:type="dxa"/>
            <w:tcBorders>
              <w:top w:val="single" w:color="000000" w:sz="6" w:space="0"/>
              <w:left w:val="single" w:color="000000" w:sz="6" w:space="0"/>
              <w:right w:val="single" w:color="000000" w:sz="6" w:space="0"/>
            </w:tcBorders>
            <w:vAlign w:val="center"/>
          </w:tcPr>
          <w:p>
            <w:pPr>
              <w:pStyle w:val="21"/>
            </w:pPr>
          </w:p>
        </w:tc>
        <w:tc>
          <w:tcPr>
            <w:tcW w:w="1451"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4" w:hRule="atLeast"/>
          <w:jc w:val="center"/>
        </w:trPr>
        <w:tc>
          <w:tcPr>
            <w:tcW w:w="1359" w:type="dxa"/>
            <w:tcBorders>
              <w:top w:val="single" w:color="000000" w:sz="6" w:space="0"/>
              <w:left w:val="single" w:color="000000" w:sz="6" w:space="0"/>
              <w:right w:val="single" w:color="000000" w:sz="6" w:space="0"/>
            </w:tcBorders>
            <w:vAlign w:val="center"/>
          </w:tcPr>
          <w:p>
            <w:pPr>
              <w:pStyle w:val="18"/>
            </w:pPr>
          </w:p>
        </w:tc>
        <w:tc>
          <w:tcPr>
            <w:tcW w:w="825" w:type="dxa"/>
            <w:tcBorders>
              <w:top w:val="single" w:color="000000" w:sz="6" w:space="0"/>
              <w:left w:val="single" w:color="000000" w:sz="6" w:space="0"/>
              <w:right w:val="single" w:color="000000" w:sz="6" w:space="0"/>
            </w:tcBorders>
            <w:vAlign w:val="center"/>
          </w:tcPr>
          <w:p>
            <w:pPr>
              <w:pStyle w:val="17"/>
            </w:pPr>
          </w:p>
        </w:tc>
        <w:tc>
          <w:tcPr>
            <w:tcW w:w="1031" w:type="dxa"/>
            <w:tcBorders>
              <w:top w:val="single" w:color="000000" w:sz="6" w:space="0"/>
              <w:left w:val="single" w:color="000000" w:sz="6" w:space="0"/>
              <w:right w:val="single" w:color="000000" w:sz="6" w:space="0"/>
            </w:tcBorders>
            <w:vAlign w:val="center"/>
          </w:tcPr>
          <w:p>
            <w:pPr>
              <w:pStyle w:val="18"/>
            </w:pPr>
          </w:p>
        </w:tc>
        <w:tc>
          <w:tcPr>
            <w:tcW w:w="975" w:type="dxa"/>
            <w:tcBorders>
              <w:top w:val="single" w:color="000000" w:sz="6" w:space="0"/>
              <w:left w:val="single" w:color="000000" w:sz="6" w:space="0"/>
              <w:right w:val="single" w:color="000000" w:sz="6" w:space="0"/>
            </w:tcBorders>
            <w:vAlign w:val="center"/>
          </w:tcPr>
          <w:p>
            <w:pPr>
              <w:pStyle w:val="18"/>
            </w:pPr>
          </w:p>
        </w:tc>
        <w:tc>
          <w:tcPr>
            <w:tcW w:w="938" w:type="dxa"/>
            <w:tcBorders>
              <w:top w:val="single" w:color="000000" w:sz="6" w:space="0"/>
              <w:left w:val="single" w:color="000000" w:sz="6" w:space="0"/>
              <w:right w:val="single" w:color="000000" w:sz="6" w:space="0"/>
            </w:tcBorders>
            <w:vAlign w:val="center"/>
          </w:tcPr>
          <w:p>
            <w:pPr>
              <w:pStyle w:val="19"/>
            </w:pPr>
          </w:p>
        </w:tc>
        <w:tc>
          <w:tcPr>
            <w:tcW w:w="787" w:type="dxa"/>
            <w:tcBorders>
              <w:top w:val="single" w:color="000000" w:sz="6" w:space="0"/>
              <w:left w:val="single" w:color="000000" w:sz="6" w:space="0"/>
              <w:right w:val="single" w:color="000000" w:sz="6" w:space="0"/>
            </w:tcBorders>
            <w:vAlign w:val="center"/>
          </w:tcPr>
          <w:p>
            <w:pPr>
              <w:pStyle w:val="17"/>
            </w:pPr>
          </w:p>
        </w:tc>
        <w:tc>
          <w:tcPr>
            <w:tcW w:w="563" w:type="dxa"/>
            <w:tcBorders>
              <w:top w:val="single" w:color="000000" w:sz="6" w:space="0"/>
              <w:left w:val="single" w:color="000000" w:sz="6" w:space="0"/>
              <w:right w:val="single" w:color="000000" w:sz="6" w:space="0"/>
            </w:tcBorders>
            <w:vAlign w:val="center"/>
          </w:tcPr>
          <w:p>
            <w:pPr>
              <w:pStyle w:val="17"/>
            </w:pPr>
          </w:p>
        </w:tc>
        <w:tc>
          <w:tcPr>
            <w:tcW w:w="1031" w:type="dxa"/>
            <w:tcBorders>
              <w:top w:val="single" w:color="000000" w:sz="6" w:space="0"/>
              <w:left w:val="single" w:color="000000" w:sz="6" w:space="0"/>
              <w:right w:val="single" w:color="000000" w:sz="6" w:space="0"/>
            </w:tcBorders>
            <w:vAlign w:val="center"/>
          </w:tcPr>
          <w:p>
            <w:pPr>
              <w:pStyle w:val="17"/>
            </w:pPr>
          </w:p>
        </w:tc>
        <w:tc>
          <w:tcPr>
            <w:tcW w:w="1013" w:type="dxa"/>
            <w:tcBorders>
              <w:top w:val="single" w:color="000000" w:sz="6" w:space="0"/>
              <w:left w:val="single" w:color="000000" w:sz="6" w:space="0"/>
              <w:right w:val="single" w:color="000000" w:sz="6" w:space="0"/>
            </w:tcBorders>
            <w:vAlign w:val="center"/>
          </w:tcPr>
          <w:p>
            <w:pPr>
              <w:pStyle w:val="17"/>
            </w:pPr>
          </w:p>
        </w:tc>
        <w:tc>
          <w:tcPr>
            <w:tcW w:w="900" w:type="dxa"/>
            <w:tcBorders>
              <w:top w:val="single" w:color="000000" w:sz="6" w:space="0"/>
              <w:left w:val="single" w:color="000000" w:sz="6" w:space="0"/>
              <w:right w:val="single" w:color="000000" w:sz="6" w:space="0"/>
            </w:tcBorders>
            <w:vAlign w:val="center"/>
          </w:tcPr>
          <w:p>
            <w:pPr>
              <w:pStyle w:val="17"/>
            </w:pPr>
          </w:p>
        </w:tc>
        <w:tc>
          <w:tcPr>
            <w:tcW w:w="956" w:type="dxa"/>
            <w:tcBorders>
              <w:top w:val="single" w:color="000000" w:sz="6" w:space="0"/>
              <w:left w:val="single" w:color="000000" w:sz="6" w:space="0"/>
              <w:right w:val="single" w:color="000000" w:sz="6" w:space="0"/>
            </w:tcBorders>
            <w:vAlign w:val="center"/>
          </w:tcPr>
          <w:p>
            <w:pPr>
              <w:pStyle w:val="17"/>
            </w:pPr>
          </w:p>
        </w:tc>
        <w:tc>
          <w:tcPr>
            <w:tcW w:w="731" w:type="dxa"/>
            <w:tcBorders>
              <w:top w:val="single" w:color="000000" w:sz="6" w:space="0"/>
              <w:left w:val="single" w:color="000000" w:sz="6" w:space="0"/>
              <w:right w:val="single" w:color="000000" w:sz="6" w:space="0"/>
            </w:tcBorders>
            <w:vAlign w:val="center"/>
          </w:tcPr>
          <w:p>
            <w:pPr>
              <w:pStyle w:val="17"/>
            </w:pPr>
          </w:p>
        </w:tc>
        <w:tc>
          <w:tcPr>
            <w:tcW w:w="806" w:type="dxa"/>
            <w:tcBorders>
              <w:top w:val="single" w:color="000000" w:sz="6" w:space="0"/>
              <w:left w:val="single" w:color="000000" w:sz="6" w:space="0"/>
              <w:right w:val="single" w:color="000000" w:sz="6" w:space="0"/>
            </w:tcBorders>
            <w:vAlign w:val="center"/>
          </w:tcPr>
          <w:p>
            <w:pPr>
              <w:pStyle w:val="17"/>
            </w:pPr>
          </w:p>
        </w:tc>
        <w:tc>
          <w:tcPr>
            <w:tcW w:w="975" w:type="dxa"/>
            <w:tcBorders>
              <w:top w:val="single" w:color="000000" w:sz="6" w:space="0"/>
              <w:left w:val="single" w:color="000000" w:sz="6" w:space="0"/>
              <w:right w:val="single" w:color="000000" w:sz="6" w:space="0"/>
            </w:tcBorders>
            <w:vAlign w:val="center"/>
          </w:tcPr>
          <w:p>
            <w:pPr>
              <w:pStyle w:val="17"/>
            </w:pPr>
          </w:p>
        </w:tc>
        <w:tc>
          <w:tcPr>
            <w:tcW w:w="1069" w:type="dxa"/>
            <w:tcBorders>
              <w:top w:val="single" w:color="000000" w:sz="6" w:space="0"/>
              <w:left w:val="single" w:color="000000" w:sz="6" w:space="0"/>
              <w:right w:val="single" w:color="000000" w:sz="6" w:space="0"/>
            </w:tcBorders>
            <w:vAlign w:val="center"/>
          </w:tcPr>
          <w:p>
            <w:pPr>
              <w:pStyle w:val="17"/>
            </w:pPr>
          </w:p>
        </w:tc>
        <w:tc>
          <w:tcPr>
            <w:tcW w:w="1451" w:type="dxa"/>
            <w:tcBorders>
              <w:top w:val="single" w:color="000000" w:sz="6" w:space="0"/>
              <w:left w:val="single" w:color="000000" w:sz="6" w:space="0"/>
              <w:right w:val="single" w:color="000000" w:sz="6" w:space="0"/>
            </w:tcBorders>
            <w:vAlign w:val="center"/>
          </w:tcPr>
          <w:p>
            <w:pPr>
              <w:pStyle w:val="17"/>
            </w:pPr>
          </w:p>
        </w:tc>
      </w:tr>
    </w:tbl>
    <w:p>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pPr>
        <w:ind w:firstLine="640"/>
        <w:rPr>
          <w:rFonts w:ascii="黑体" w:hAnsi="黑体" w:eastAsia="黑体" w:cs="黑体"/>
          <w:color w:val="000000"/>
          <w:sz w:val="32"/>
        </w:rPr>
      </w:pPr>
      <w:bookmarkStart w:id="22"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22"/>
    </w:p>
    <w:p>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11.58</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both"/>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11"/>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rPr>
                <w:rFonts w:eastAsia="方正小标宋_GBK"/>
                <w:lang w:val="en-US" w:eastAsia="zh-CN"/>
              </w:rPr>
            </w:pPr>
            <w:r>
              <w:rPr>
                <w:rFonts w:hint="eastAsia"/>
                <w:lang w:val="en-US" w:eastAsia="zh-CN"/>
              </w:rPr>
              <w:t>287涞水县委老干部局</w:t>
            </w:r>
          </w:p>
        </w:tc>
        <w:tc>
          <w:tcPr>
            <w:tcW w:w="5669" w:type="dxa"/>
            <w:tcBorders>
              <w:top w:val="single" w:color="FFFFFF" w:sz="6" w:space="0"/>
              <w:left w:val="single" w:color="FFFFFF" w:sz="6" w:space="0"/>
              <w:right w:val="single" w:color="FFFFFF" w:sz="6" w:space="0"/>
            </w:tcBorders>
            <w:vAlign w:val="center"/>
          </w:tcPr>
          <w:p>
            <w:pPr>
              <w:pStyle w:val="13"/>
            </w:pPr>
            <w:r>
              <w:t>截止时间：202</w:t>
            </w:r>
            <w:r>
              <w:rPr>
                <w:lang w:val="en-US" w:eastAsia="zh-CN"/>
              </w:rPr>
              <w:t>3</w:t>
            </w:r>
            <w:r>
              <w:t>-12-31</w:t>
            </w:r>
          </w:p>
        </w:tc>
      </w:tr>
    </w:tbl>
    <w:p>
      <w:pPr>
        <w:rPr>
          <w:rFonts w:ascii="方正小标宋_GBK" w:hAnsi="方正小标宋_GBK" w:eastAsia="方正小标宋_GBK" w:cs="方正小标宋_GBK"/>
          <w:color w:val="000000"/>
          <w:sz w:val="36"/>
          <w:lang w:eastAsia="zh-CN"/>
        </w:rPr>
      </w:pPr>
    </w:p>
    <w:tbl>
      <w:tblPr>
        <w:tblStyle w:val="11"/>
        <w:tblW w:w="12899" w:type="dxa"/>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2835"/>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6"/>
            </w:pPr>
            <w:r>
              <w:rPr>
                <w:rFonts w:hint="eastAsia"/>
              </w:rPr>
              <w:t>项  目</w:t>
            </w:r>
          </w:p>
        </w:tc>
        <w:tc>
          <w:tcPr>
            <w:tcW w:w="2835" w:type="dxa"/>
            <w:tcBorders>
              <w:top w:val="single" w:color="auto" w:sz="4" w:space="0"/>
              <w:left w:val="nil"/>
              <w:bottom w:val="nil"/>
              <w:right w:val="single" w:color="auto" w:sz="4" w:space="0"/>
            </w:tcBorders>
            <w:vAlign w:val="center"/>
          </w:tcPr>
          <w:p>
            <w:pPr>
              <w:pStyle w:val="16"/>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6"/>
            </w:pPr>
            <w:r>
              <w:rPr>
                <w:rFonts w:hint="eastAsia"/>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6"/>
              <w:rPr>
                <w:rFonts w:ascii="宋体" w:hAnsi="宋体" w:eastAsia="宋体" w:cs="宋体"/>
                <w:color w:val="000000"/>
                <w:sz w:val="21"/>
                <w:szCs w:val="21"/>
              </w:rPr>
            </w:pPr>
            <w:r>
              <w:rPr>
                <w:rFonts w:hint="eastAsia"/>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pPr>
              <w:pStyle w:val="16"/>
              <w:jc w:val="center"/>
              <w:rPr>
                <w:rFonts w:hint="eastAsia" w:ascii="宋体" w:hAnsi="宋体" w:eastAsia="宋体" w:cs="宋体"/>
                <w:color w:val="000000"/>
                <w:sz w:val="21"/>
                <w:szCs w:val="21"/>
                <w:lang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pStyle w:val="16"/>
              <w:jc w:val="center"/>
              <w:rPr>
                <w:rFonts w:ascii="Calibri" w:hAnsi="Calibri" w:eastAsia="宋体" w:cs="宋体"/>
                <w:kern w:val="2"/>
                <w:sz w:val="21"/>
                <w:szCs w:val="21"/>
                <w:lang w:val="en-US" w:eastAsia="zh-CN"/>
              </w:rPr>
            </w:pPr>
            <w:r>
              <w:rPr>
                <w:lang w:val="en-US" w:eastAsia="zh-CN"/>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w:t>
            </w:r>
            <w:r>
              <w:rPr>
                <w:rFonts w:ascii="宋体" w:hAnsi="宋体"/>
                <w:color w:val="000000"/>
                <w:sz w:val="21"/>
                <w:szCs w:val="21"/>
              </w:rPr>
              <w:t xml:space="preserve"> </w:t>
            </w:r>
            <w:r>
              <w:rPr>
                <w:rFonts w:hint="eastAsia" w:ascii="宋体" w:hAnsi="宋体"/>
                <w:color w:val="000000"/>
                <w:sz w:val="21"/>
                <w:szCs w:val="21"/>
              </w:rPr>
              <w:t>平方米）</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w:t>
            </w:r>
            <w:r>
              <w:rPr>
                <w:rFonts w:ascii="宋体" w:hAnsi="宋体"/>
                <w:color w:val="000000"/>
                <w:sz w:val="21"/>
                <w:szCs w:val="21"/>
              </w:rPr>
              <w:t xml:space="preserve"> </w:t>
            </w:r>
            <w:r>
              <w:rPr>
                <w:rFonts w:hint="eastAsia" w:ascii="宋体" w:hAnsi="宋体"/>
                <w:color w:val="000000"/>
                <w:sz w:val="21"/>
                <w:szCs w:val="21"/>
              </w:rPr>
              <w:t>台、辆）</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eastAsia="宋体"/>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ind w:firstLine="210" w:firstLineChars="100"/>
              <w:textAlignment w:val="center"/>
              <w:rPr>
                <w:rFonts w:hint="eastAsia" w:ascii="宋体" w:hAnsi="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eastAsia="宋体" w:cs="宋体"/>
                <w:kern w:val="2"/>
                <w:sz w:val="21"/>
                <w:szCs w:val="21"/>
                <w:lang w:val="en-US" w:eastAsia="zh-CN"/>
              </w:rPr>
            </w:pPr>
            <w:r>
              <w:rPr>
                <w:rFonts w:ascii="宋体" w:hAnsi="宋体" w:eastAsia="宋体" w:cs="宋体"/>
                <w:kern w:val="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olor w:val="000000"/>
                <w:sz w:val="21"/>
                <w:szCs w:val="21"/>
                <w:lang w:val="en-US"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5.19</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23"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2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24" w:name="_Toc_3_3_0000000018"/>
      <w:r>
        <w:rPr>
          <w:rFonts w:ascii="黑体" w:hAnsi="黑体" w:eastAsia="黑体" w:cs="黑体"/>
          <w:color w:val="000000"/>
          <w:sz w:val="32"/>
        </w:rPr>
        <w:t>九、其他需要说明的事项</w:t>
      </w:r>
      <w:bookmarkEnd w:id="24"/>
    </w:p>
    <w:p>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90805" distR="9080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1" name="文本框 1025"/>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round/>
                      </a:ln>
                    </wps:spPr>
                    <wps:txbx>
                      <w:txbxContent>
                        <w:p>
                          <w:pPr>
                            <w:jc w:val="right"/>
                          </w:pPr>
                          <w:r>
                            <w:fldChar w:fldCharType="begin"/>
                          </w:r>
                          <w:r>
                            <w:instrText xml:space="preserve">PAGE "page number"</w:instrText>
                          </w:r>
                          <w:r>
                            <w:fldChar w:fldCharType="separate"/>
                          </w:r>
                          <w:r>
                            <w:t>23</w:t>
                          </w:r>
                          <w:r>
                            <w:fldChar w:fldCharType="end"/>
                          </w:r>
                        </w:p>
                      </w:txbxContent>
                    </wps:txbx>
                    <wps:bodyPr vert="horz" wrap="none" lIns="0" tIns="0" rIns="0" bIns="0" anchor="t" anchorCtr="0" upright="0">
                      <a:spAutoFit/>
                    </wps:bodyPr>
                  </wps:wsp>
                </a:graphicData>
              </a:graphic>
            </wp:anchor>
          </w:drawing>
        </mc:Choice>
        <mc:Fallback>
          <w:pict>
            <v:rect id="文本框 1025"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9Yg00QAAAAMBAAAPAAAAAAAAAAEAIAAAACIAAABkcnMvZG93bnJl&#10;di54bWxQSwECFAAUAAAACACHTuJAdpLpAgQCAAD3AwAADgAAAAAAAAABACAAAAAgAQAAZHJzL2Uy&#10;b0RvYy54bWxQSwUGAAAAAAYABgBZAQAAlgUAAAAA&#10;">
              <v:fill on="f" focussize="0,0"/>
              <v:stroke on="f" joinstyle="round"/>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90805" distR="9080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4" name="文本框 1026"/>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round/>
                      </a:ln>
                    </wps:spPr>
                    <wps:txbx>
                      <w:txbxContent>
                        <w:p>
                          <w:r>
                            <w:fldChar w:fldCharType="begin"/>
                          </w:r>
                          <w:r>
                            <w:instrText xml:space="preserve">PAGE "page number"</w:instrText>
                          </w:r>
                          <w:r>
                            <w:fldChar w:fldCharType="separate"/>
                          </w:r>
                          <w:r>
                            <w:t>22</w:t>
                          </w:r>
                          <w:r>
                            <w:fldChar w:fldCharType="end"/>
                          </w:r>
                        </w:p>
                      </w:txbxContent>
                    </wps:txbx>
                    <wps:bodyPr vert="horz" wrap="none" lIns="0" tIns="0" rIns="0" bIns="0" anchor="t" anchorCtr="0" upright="0">
                      <a:spAutoFit/>
                    </wps:bodyPr>
                  </wps:wsp>
                </a:graphicData>
              </a:graphic>
            </wp:anchor>
          </w:drawing>
        </mc:Choice>
        <mc:Fallback>
          <w:pict>
            <v:rect id="文本框 1026"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WINNEAAAADAQAADwAAAAAAAAABACAAAAAiAAAAZHJzL2Rvd25y&#10;ZXYueG1sUEsBAhQAFAAAAAgAh07iQMhoq2MFAgAA9wMAAA4AAAAAAAAAAQAgAAAAIAEAAGRycy9l&#10;Mm9Eb2MueG1sUEsFBgAAAAAGAAYAWQEAAJcFAAAAAA==&#10;">
              <v:fill on="f" focussize="0,0"/>
              <v:stroke on="f" joinstyle="round"/>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95F56"/>
    <w:multiLevelType w:val="singleLevel"/>
    <w:tmpl w:val="1E795F56"/>
    <w:lvl w:ilvl="0" w:tentative="0">
      <w:start w:val="2"/>
      <w:numFmt w:val="chineseCounting"/>
      <w:suff w:val="space"/>
      <w:lvlText w:val="第%1部分"/>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720"/>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
  <w:docVars>
    <w:docVar w:name="commondata" w:val="eyJoZGlkIjoiNTY3NzU0NDM5MWFkMmY4ZmZmZjJjODBjMzI2N2ZmYWUifQ=="/>
  </w:docVars>
  <w:rsids>
    <w:rsidRoot w:val="00000000"/>
    <w:rsid w:val="1FB43DE7"/>
    <w:rsid w:val="4F6C1739"/>
    <w:rsid w:val="53CD2107"/>
    <w:rsid w:val="64590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toc 3"/>
    <w:basedOn w:val="1"/>
    <w:next w:val="1"/>
    <w:uiPriority w:val="0"/>
    <w:pPr>
      <w:ind w:left="480"/>
    </w:pPr>
  </w:style>
  <w:style w:type="paragraph" w:styleId="6">
    <w:name w:val="footer"/>
    <w:basedOn w:val="1"/>
    <w:uiPriority w:val="0"/>
    <w:pPr>
      <w:tabs>
        <w:tab w:val="center" w:pos="4153"/>
        <w:tab w:val="right" w:pos="8306"/>
      </w:tabs>
      <w:snapToGrid w:val="0"/>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uiPriority w:val="0"/>
    <w:pPr>
      <w:ind w:left="240"/>
    </w:pPr>
  </w:style>
  <w:style w:type="paragraph" w:customStyle="1" w:styleId="13">
    <w:name w:val="单元格样式22"/>
    <w:basedOn w:val="1"/>
    <w:uiPriority w:val="0"/>
    <w:pPr>
      <w:jc w:val="right"/>
    </w:pPr>
    <w:rPr>
      <w:rFonts w:ascii="方正小标宋_GBK" w:hAnsi="方正小标宋_GBK" w:eastAsia="方正小标宋_GBK" w:cs="方正小标宋_GBK"/>
    </w:rPr>
  </w:style>
  <w:style w:type="paragraph" w:customStyle="1" w:styleId="14">
    <w:name w:val="单元格样式21"/>
    <w:basedOn w:val="1"/>
    <w:uiPriority w:val="0"/>
    <w:pPr>
      <w:jc w:val="center"/>
    </w:pPr>
    <w:rPr>
      <w:rFonts w:ascii="方正小标宋_GBK" w:hAnsi="方正小标宋_GBK" w:eastAsia="方正小标宋_GBK" w:cs="方正小标宋_GBK"/>
    </w:rPr>
  </w:style>
  <w:style w:type="paragraph" w:customStyle="1" w:styleId="15">
    <w:name w:val="单元格样式20"/>
    <w:basedOn w:val="1"/>
    <w:uiPriority w:val="0"/>
    <w:rPr>
      <w:rFonts w:ascii="方正小标宋_GBK" w:hAnsi="方正小标宋_GBK" w:eastAsia="方正小标宋_GBK" w:cs="方正小标宋_GBK"/>
    </w:rPr>
  </w:style>
  <w:style w:type="paragraph" w:customStyle="1" w:styleId="16">
    <w:name w:val="单元格样式1"/>
    <w:basedOn w:val="1"/>
    <w:uiPriority w:val="0"/>
    <w:pPr>
      <w:jc w:val="center"/>
    </w:pPr>
    <w:rPr>
      <w:rFonts w:ascii="方正书宋_GBK" w:hAnsi="方正书宋_GBK" w:eastAsia="方正书宋_GBK" w:cs="方正书宋_GBK"/>
      <w:b/>
      <w:sz w:val="21"/>
    </w:rPr>
  </w:style>
  <w:style w:type="paragraph" w:customStyle="1" w:styleId="17">
    <w:name w:val="单元格样式4"/>
    <w:basedOn w:val="1"/>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uiPriority w:val="0"/>
    <w:pPr>
      <w:jc w:val="center"/>
    </w:pPr>
    <w:rPr>
      <w:rFonts w:ascii="方正书宋_GBK" w:hAnsi="方正书宋_GBK" w:eastAsia="方正书宋_GBK" w:cs="方正书宋_GBK"/>
      <w:sz w:val="21"/>
    </w:rPr>
  </w:style>
  <w:style w:type="paragraph" w:customStyle="1" w:styleId="20">
    <w:name w:val="单元格样式6"/>
    <w:basedOn w:val="1"/>
    <w:uiPriority w:val="0"/>
    <w:pPr>
      <w:jc w:val="center"/>
    </w:pPr>
    <w:rPr>
      <w:rFonts w:ascii="方正书宋_GBK" w:hAnsi="方正书宋_GBK" w:eastAsia="方正书宋_GBK" w:cs="方正书宋_GBK"/>
      <w:b/>
      <w:sz w:val="21"/>
    </w:rPr>
  </w:style>
  <w:style w:type="paragraph" w:customStyle="1" w:styleId="21">
    <w:name w:val="单元格样式7"/>
    <w:basedOn w:val="1"/>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uiPriority w:val="0"/>
    <w:pPr>
      <w:spacing w:line="500" w:lineRule="exact"/>
      <w:ind w:firstLine="560"/>
    </w:pPr>
    <w:rPr>
      <w:rFonts w:eastAsia="方正仿宋_GBK"/>
      <w:sz w:val="28"/>
    </w:rPr>
  </w:style>
  <w:style w:type="paragraph" w:customStyle="1" w:styleId="27">
    <w:name w:val="插入文本样式-插入总体目标文件"/>
    <w:basedOn w:val="1"/>
    <w:uiPriority w:val="0"/>
    <w:pPr>
      <w:spacing w:line="500" w:lineRule="exact"/>
      <w:ind w:firstLine="560"/>
    </w:pPr>
    <w:rPr>
      <w:rFonts w:eastAsia="方正仿宋_GBK"/>
      <w:sz w:val="28"/>
    </w:rPr>
  </w:style>
  <w:style w:type="paragraph" w:customStyle="1" w:styleId="28">
    <w:name w:val="插入文本样式-插入职责分类绩效目标文件"/>
    <w:basedOn w:val="1"/>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30">
    <w:name w:val="单元格样式23"/>
    <w:basedOn w:val="1"/>
    <w:uiPriority w:val="0"/>
    <w:pPr>
      <w:jc w:val="right"/>
    </w:pPr>
    <w:rPr>
      <w:rFonts w:ascii="方正书宋_GBK" w:hAnsi="方正书宋_GBK" w:eastAsia="方正书宋_GBK" w:cs="方正书宋_GBK"/>
    </w:rPr>
  </w:style>
  <w:style w:type="paragraph" w:customStyle="1" w:styleId="31">
    <w:name w:val="插入文本样式-插入单位职责文件"/>
    <w:basedOn w:val="1"/>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9E9E9-DC48-4A78-BBD5-9DF88B890CAC}">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35</Pages>
  <Words>10705</Words>
  <Characters>12310</Characters>
  <Lines>0</Lines>
  <Paragraphs>233</Paragraphs>
  <TotalTime>65</TotalTime>
  <ScaleCrop>false</ScaleCrop>
  <LinksUpToDate>false</LinksUpToDate>
  <CharactersWithSpaces>12989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2024-06-05T03:03:29Z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C9D1610CB8F1478783DEAA371825E57F</vt:lpwstr>
  </property>
</Properties>
</file>