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决定书（通知书）文号     事项                                          行政相对人名称                    日期   实施机关 </w:t>
      </w:r>
      <w:bookmarkStart w:id="0" w:name="_GoBack"/>
      <w:bookmarkEnd w:id="0"/>
      <w:r>
        <w:rPr>
          <w:rFonts w:hint="eastAsia"/>
          <w:lang w:val="en-US" w:eastAsia="zh-CN"/>
        </w:rPr>
        <w:t>事项类型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27770" cy="3722370"/>
            <wp:effectExtent l="0" t="0" r="11430" b="11430"/>
            <wp:docPr id="1" name="图片 1" descr="170131394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13139424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777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75E37AB5"/>
    <w:rsid w:val="770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5DA12D1BAB0A404DBE23763D7CA93862_11</vt:lpwstr>
  </property>
</Properties>
</file>