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保定市生态环境局涞水县分局</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建设项目环境影响登记表备案办事指南</w:t>
      </w:r>
    </w:p>
    <w:p>
      <w:pPr>
        <w:spacing w:line="400" w:lineRule="exact"/>
        <w:ind w:firstLine="640" w:firstLineChars="200"/>
        <w:rPr>
          <w:rFonts w:ascii="仿宋_GB2312" w:eastAsia="仿宋_GB2312"/>
          <w:sz w:val="32"/>
          <w:szCs w:val="32"/>
        </w:rPr>
      </w:pPr>
      <w:r>
        <w:rPr>
          <w:rFonts w:hint="eastAsia" w:ascii="仿宋_GB2312" w:eastAsia="仿宋_GB2312"/>
          <w:sz w:val="32"/>
          <w:szCs w:val="32"/>
        </w:rPr>
        <w:t>1、查阅《建设项目分类管理名录》（2021年版），确认项目应填报环境影响登记表。</w:t>
      </w:r>
    </w:p>
    <w:p>
      <w:pPr>
        <w:spacing w:line="400" w:lineRule="exact"/>
        <w:ind w:firstLine="640" w:firstLineChars="200"/>
        <w:rPr>
          <w:rFonts w:ascii="仿宋_GB2312" w:eastAsia="仿宋_GB2312"/>
          <w:sz w:val="32"/>
          <w:szCs w:val="32"/>
        </w:rPr>
      </w:pPr>
      <w:r>
        <w:rPr>
          <w:rFonts w:hint="eastAsia" w:ascii="仿宋_GB2312" w:eastAsia="仿宋_GB2312"/>
          <w:sz w:val="32"/>
          <w:szCs w:val="32"/>
        </w:rPr>
        <w:t>2、进入网站： https://beian.china-eia.com系统（使用时建议使用</w:t>
      </w:r>
      <w:r>
        <w:rPr>
          <w:rFonts w:hint="eastAsia" w:ascii="仿宋_GB2312" w:hAnsi="微软雅黑" w:eastAsia="仿宋_GB2312"/>
          <w:color w:val="575757"/>
          <w:sz w:val="32"/>
          <w:szCs w:val="32"/>
          <w:shd w:val="clear" w:color="auto" w:fill="FCFCFC"/>
        </w:rPr>
        <w:t>3</w:t>
      </w:r>
      <w:r>
        <w:rPr>
          <w:rFonts w:hint="eastAsia" w:ascii="仿宋_GB2312" w:eastAsia="仿宋_GB2312"/>
          <w:sz w:val="32"/>
          <w:szCs w:val="32"/>
        </w:rPr>
        <w:t>60安全浏览器8.1极速模式），进入填报向导页面点击“继续”，进入页面查看环保部41号令《建设项目环境影响登记表备案管理办法》详细信息，点击“注册”按钮进入用户注册页面，根据情况选择单位/个人进行注册，注册真实信息。</w:t>
      </w:r>
    </w:p>
    <w:p>
      <w:pPr>
        <w:spacing w:line="400" w:lineRule="exact"/>
        <w:ind w:firstLine="640" w:firstLineChars="200"/>
        <w:rPr>
          <w:rFonts w:ascii="仿宋_GB2312" w:eastAsia="仿宋_GB2312"/>
          <w:sz w:val="32"/>
          <w:szCs w:val="32"/>
        </w:rPr>
      </w:pPr>
      <w:r>
        <w:rPr>
          <w:rFonts w:hint="eastAsia" w:ascii="仿宋_GB2312" w:eastAsia="仿宋_GB2312"/>
          <w:sz w:val="32"/>
          <w:szCs w:val="32"/>
        </w:rPr>
        <w:drawing>
          <wp:anchor distT="0" distB="0" distL="114300" distR="114300" simplePos="0" relativeHeight="251660288" behindDoc="1" locked="0" layoutInCell="1" allowOverlap="1">
            <wp:simplePos x="0" y="0"/>
            <wp:positionH relativeFrom="column">
              <wp:posOffset>-238125</wp:posOffset>
            </wp:positionH>
            <wp:positionV relativeFrom="paragraph">
              <wp:posOffset>9525</wp:posOffset>
            </wp:positionV>
            <wp:extent cx="5734050" cy="2790825"/>
            <wp:effectExtent l="19050" t="0" r="0" b="0"/>
            <wp:wrapNone/>
            <wp:docPr id="1" name="图片 1" descr="E:\新建文件夹\360截图20230421101031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新建文件夹\360截图20230421101031971.jpg"/>
                    <pic:cNvPicPr>
                      <a:picLocks noChangeAspect="1" noChangeArrowheads="1"/>
                    </pic:cNvPicPr>
                  </pic:nvPicPr>
                  <pic:blipFill>
                    <a:blip r:embed="rId4" cstate="print"/>
                    <a:srcRect/>
                    <a:stretch>
                      <a:fillRect/>
                    </a:stretch>
                  </pic:blipFill>
                  <pic:spPr>
                    <a:xfrm>
                      <a:off x="0" y="0"/>
                      <a:ext cx="5734050" cy="2790825"/>
                    </a:xfrm>
                    <a:prstGeom prst="rect">
                      <a:avLst/>
                    </a:prstGeom>
                    <a:noFill/>
                    <a:ln w="9525">
                      <a:noFill/>
                      <a:miter lim="800000"/>
                      <a:headEnd/>
                      <a:tailEnd/>
                    </a:ln>
                  </pic:spPr>
                </pic:pic>
              </a:graphicData>
            </a:graphic>
          </wp:anchor>
        </w:drawing>
      </w:r>
    </w:p>
    <w:p>
      <w:pPr>
        <w:spacing w:line="400" w:lineRule="exact"/>
        <w:ind w:firstLine="640" w:firstLineChars="200"/>
        <w:rPr>
          <w:rFonts w:ascii="仿宋_GB2312" w:eastAsia="仿宋_GB2312"/>
          <w:sz w:val="32"/>
          <w:szCs w:val="32"/>
        </w:rPr>
      </w:pPr>
    </w:p>
    <w:p>
      <w:pPr>
        <w:spacing w:line="400" w:lineRule="exact"/>
        <w:ind w:firstLine="640" w:firstLineChars="200"/>
        <w:rPr>
          <w:rFonts w:ascii="仿宋_GB2312" w:eastAsia="仿宋_GB2312"/>
          <w:sz w:val="32"/>
          <w:szCs w:val="32"/>
        </w:rPr>
      </w:pPr>
    </w:p>
    <w:p>
      <w:pPr>
        <w:spacing w:line="400" w:lineRule="exact"/>
        <w:ind w:firstLine="640" w:firstLineChars="200"/>
        <w:rPr>
          <w:rFonts w:ascii="仿宋_GB2312" w:eastAsia="仿宋_GB2312"/>
          <w:sz w:val="32"/>
          <w:szCs w:val="32"/>
        </w:rPr>
      </w:pPr>
    </w:p>
    <w:p>
      <w:pPr>
        <w:spacing w:line="400" w:lineRule="exact"/>
        <w:ind w:firstLine="640" w:firstLineChars="200"/>
        <w:rPr>
          <w:rFonts w:ascii="仿宋_GB2312" w:eastAsia="仿宋_GB2312"/>
          <w:sz w:val="32"/>
          <w:szCs w:val="32"/>
        </w:rPr>
      </w:pPr>
    </w:p>
    <w:p>
      <w:pPr>
        <w:spacing w:line="400" w:lineRule="exact"/>
        <w:ind w:firstLine="640" w:firstLineChars="200"/>
        <w:rPr>
          <w:rFonts w:ascii="仿宋_GB2312" w:eastAsia="仿宋_GB2312"/>
          <w:sz w:val="32"/>
          <w:szCs w:val="32"/>
        </w:rPr>
      </w:pPr>
    </w:p>
    <w:p>
      <w:pPr>
        <w:spacing w:line="400" w:lineRule="exact"/>
        <w:ind w:firstLine="640" w:firstLineChars="200"/>
        <w:rPr>
          <w:rFonts w:ascii="仿宋_GB2312" w:eastAsia="仿宋_GB2312"/>
          <w:sz w:val="32"/>
          <w:szCs w:val="32"/>
        </w:rPr>
      </w:pPr>
    </w:p>
    <w:p>
      <w:pPr>
        <w:spacing w:line="400" w:lineRule="exact"/>
        <w:ind w:firstLine="640" w:firstLineChars="200"/>
        <w:rPr>
          <w:rFonts w:ascii="仿宋_GB2312" w:eastAsia="仿宋_GB2312"/>
          <w:sz w:val="32"/>
          <w:szCs w:val="32"/>
        </w:rPr>
      </w:pPr>
    </w:p>
    <w:p>
      <w:pPr>
        <w:spacing w:line="400" w:lineRule="exact"/>
        <w:ind w:firstLine="640" w:firstLineChars="200"/>
        <w:rPr>
          <w:rFonts w:ascii="仿宋_GB2312" w:eastAsia="仿宋_GB2312"/>
          <w:sz w:val="32"/>
          <w:szCs w:val="32"/>
        </w:rPr>
      </w:pPr>
    </w:p>
    <w:p>
      <w:pPr>
        <w:spacing w:line="400" w:lineRule="exact"/>
        <w:ind w:firstLine="640" w:firstLineChars="200"/>
        <w:rPr>
          <w:rFonts w:ascii="仿宋_GB2312" w:eastAsia="仿宋_GB2312"/>
          <w:sz w:val="32"/>
          <w:szCs w:val="32"/>
        </w:rPr>
      </w:pPr>
    </w:p>
    <w:p>
      <w:pPr>
        <w:spacing w:line="400" w:lineRule="exact"/>
        <w:ind w:firstLine="640" w:firstLineChars="200"/>
        <w:rPr>
          <w:rFonts w:ascii="仿宋_GB2312" w:eastAsia="仿宋_GB2312"/>
          <w:sz w:val="32"/>
          <w:szCs w:val="32"/>
        </w:rPr>
      </w:pPr>
    </w:p>
    <w:p>
      <w:pPr>
        <w:spacing w:line="400" w:lineRule="exact"/>
        <w:ind w:firstLine="640" w:firstLineChars="200"/>
        <w:rPr>
          <w:rFonts w:ascii="仿宋_GB2312" w:eastAsia="仿宋_GB2312"/>
          <w:sz w:val="32"/>
          <w:szCs w:val="32"/>
        </w:rPr>
      </w:pPr>
      <w:r>
        <w:rPr>
          <w:rFonts w:hint="eastAsia" w:ascii="仿宋_GB2312" w:eastAsia="仿宋_GB2312"/>
          <w:sz w:val="32"/>
          <w:szCs w:val="32"/>
        </w:rPr>
        <w:t>3、选择登录方式，输入用户名和密码，点击“登录”按钮，即可进入登录页面，进入备案系统。</w:t>
      </w:r>
    </w:p>
    <w:p>
      <w:pPr>
        <w:spacing w:line="400" w:lineRule="exact"/>
        <w:ind w:firstLine="640" w:firstLineChars="200"/>
        <w:rPr>
          <w:rFonts w:ascii="仿宋_GB2312" w:eastAsia="仿宋_GB2312"/>
          <w:sz w:val="32"/>
          <w:szCs w:val="32"/>
        </w:rPr>
      </w:pPr>
      <w:r>
        <w:rPr>
          <w:rFonts w:hint="eastAsia" w:ascii="仿宋_GB2312" w:eastAsia="仿宋_GB2312"/>
          <w:sz w:val="32"/>
          <w:szCs w:val="32"/>
        </w:rPr>
        <w:t>4、登录系统后，点击“备案一个项目”，弹出选择建设地点页面，点击“下一步”按钮，查阅环保相关法律法规在备案系统中填报并提交建设项目环境影响登记表，同时就填报内容的真实、准确、完整作出承诺，并在登记表中承诺栏目中签署法定代表人或者负责人姓名。备案信息填写完整，点击提交后，系统自动生成备案号，同时对外公示。</w:t>
      </w:r>
    </w:p>
    <w:p>
      <w:pPr>
        <w:spacing w:line="400" w:lineRule="exact"/>
        <w:ind w:firstLine="640" w:firstLineChars="200"/>
        <w:rPr>
          <w:rFonts w:ascii="仿宋_GB2312" w:eastAsia="仿宋_GB2312"/>
          <w:sz w:val="32"/>
          <w:szCs w:val="32"/>
        </w:rPr>
      </w:pPr>
      <w:r>
        <w:rPr>
          <w:rFonts w:hint="eastAsia" w:ascii="仿宋_GB2312" w:eastAsia="仿宋_GB2312"/>
          <w:sz w:val="32"/>
          <w:szCs w:val="32"/>
        </w:rPr>
        <w:t>5、登记表预览页面点击“打印”按钮，将登记表下载到本地打印，单位/个人打印表单由法定代表人或主要负责人签字，备查。</w:t>
      </w:r>
    </w:p>
    <w:p>
      <w:pPr>
        <w:spacing w:line="400" w:lineRule="exact"/>
        <w:ind w:firstLine="640" w:firstLineChars="200"/>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1390650</wp:posOffset>
                </wp:positionH>
                <wp:positionV relativeFrom="paragraph">
                  <wp:posOffset>5669280</wp:posOffset>
                </wp:positionV>
                <wp:extent cx="4381500" cy="1095375"/>
                <wp:effectExtent l="4445" t="5080" r="14605" b="4445"/>
                <wp:wrapNone/>
                <wp:docPr id="2" name="自选图形 13"/>
                <wp:cNvGraphicFramePr/>
                <a:graphic xmlns:a="http://schemas.openxmlformats.org/drawingml/2006/main">
                  <a:graphicData uri="http://schemas.microsoft.com/office/word/2010/wordprocessingShape">
                    <wps:wsp>
                      <wps:cNvSpPr/>
                      <wps:spPr>
                        <a:xfrm>
                          <a:off x="0" y="0"/>
                          <a:ext cx="4381500" cy="109537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spacing w:line="400" w:lineRule="exact"/>
                              <w:jc w:val="left"/>
                              <w:rPr>
                                <w:rFonts w:ascii="仿宋_GB2312" w:eastAsia="仿宋_GB2312"/>
                                <w:sz w:val="32"/>
                                <w:szCs w:val="32"/>
                              </w:rPr>
                            </w:pPr>
                            <w:r>
                              <w:rPr>
                                <w:rFonts w:hint="eastAsia" w:ascii="仿宋_GB2312" w:eastAsia="仿宋_GB2312"/>
                                <w:sz w:val="32"/>
                                <w:szCs w:val="32"/>
                              </w:rPr>
                              <w:t>登记表预览页面点击“打印”按钮，将登记表下载到本地打印，单位/个人打印表单由法定代表人或主要负责人签字，备查。</w:t>
                            </w:r>
                          </w:p>
                        </w:txbxContent>
                      </wps:txbx>
                      <wps:bodyPr upright="1"/>
                    </wps:wsp>
                  </a:graphicData>
                </a:graphic>
              </wp:anchor>
            </w:drawing>
          </mc:Choice>
          <mc:Fallback>
            <w:pict>
              <v:roundrect id="自选图形 13" o:spid="_x0000_s1026" o:spt="2" style="position:absolute;left:0pt;margin-left:109.5pt;margin-top:446.4pt;height:86.25pt;width:345pt;z-index:251659264;mso-width-relative:page;mso-height-relative:page;" fillcolor="#FFFFFF" filled="t" stroked="t" coordsize="21600,21600" arcsize="0.166666666666667" o:gfxdata="UEsDBAoAAAAAAIdO4kAAAAAAAAAAAAAAAAAEAAAAZHJzL1BLAwQUAAAACACHTuJAhSuOetYAAAAM&#10;AQAADwAAAGRycy9kb3ducmV2LnhtbE2PwU7DMAyG70i8Q2Qkbixp0aa1NN0BCa6IwoFj2pi2onG6&#10;JO0GT493gqPtT7+/vzqc3SRWDHH0pCHbKBBInbcj9Rre357u9iBiMmTN5Ak1fGOEQ319VZnS+hO9&#10;4tqkXnAIxdJoGFKaSyljN6AzceNnJL59+uBM4jH00gZz4nA3yVypnXRmJP4wmBkfB+y+msVp6Kxa&#10;VPhYX4p2m5qfdTmSfD5qfXuTqQcQCc/pD4aLPqtDzU6tX8hGMWnIs4K7JA37IucOTBTqsmkZVbvt&#10;Pci6kv9L1L9QSwMEFAAAAAgAh07iQLNhY7krAgAAZgQAAA4AAABkcnMvZTJvRG9jLnhtbK1US5LT&#10;MBDdU8UdVNoT2wnJzLjizIIQNhRMMXAARZJtUfqVpMTOjh3FGdixnDvAbaYKbkFLNpkPLLJAC7kl&#10;dT+9ft3y8rJXEu2588LoCheTHCOuqWFCNxX+8H7z7BwjH4hmRBrNK3zgHl+unj5ZdrbkU9MaybhD&#10;AKJ92dkKtyHYMss8bbkifmIs13BYG6dIgKVrMuZIB+hKZtM8X2Sdccw6Q7n3sLseDvGI6E4BNHUt&#10;KF8bulNchwHVcUkCpORbYT1eJbZ1zWl4W9eeByQrDJmGNMMlYG/jnK2WpGwcsa2gIwVyCoVHOSki&#10;NFx6hFqTQNDOib+glKDOeFOHCTUqGxJJikAWRf5Im+uWWJ5yAam9PYru/x8sfbO/ckiwCk8x0kRB&#10;wX9+vvn16cvt1x+337+hYhYl6qwvwfPaXrlx5cGM+fa1U/ELmaA+yXo4ysr7gChsPp+dF/McFKdw&#10;VuQX89nZPKJmd+HW+fCKG4WiUWFndpq9g+IlTcn+tQ9JXDZSJOwjRrWSUKo9kahYLBZnI+LoDNh/&#10;MGOkN1KwjZAyLVyzfSEdgtAKb9IYgx+4SY26Cl/Mp3NgTqDTa+gwMJUFtbxuErcHEf4+cJ7Gv4Aj&#10;sTXx7UAgIUQ3UracsJeaoXCwUAcNzw9HCoozjCSH1xqt5BmIkKd4ggxSR2ie3gLoGHWP5RwKGK3Q&#10;b3vYjebWsAO0w8460bRQhyLRjyfQfqlg41OJ/X1/nUDvfg+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UrjnrWAAAADAEAAA8AAAAAAAAAAQAgAAAAIgAAAGRycy9kb3ducmV2LnhtbFBLAQIUABQA&#10;AAAIAIdO4kCzYWO5KwIAAGYEAAAOAAAAAAAAAAEAIAAAACUBAABkcnMvZTJvRG9jLnhtbFBLBQYA&#10;AAAABgAGAFkBAADCBQAAAAA=&#10;">
                <v:fill on="t" focussize="0,0"/>
                <v:stroke color="#000000" joinstyle="round"/>
                <v:imagedata o:title=""/>
                <o:lock v:ext="edit" aspectratio="f"/>
                <v:textbox>
                  <w:txbxContent>
                    <w:p>
                      <w:pPr>
                        <w:spacing w:line="400" w:lineRule="exact"/>
                        <w:jc w:val="left"/>
                        <w:rPr>
                          <w:rFonts w:ascii="仿宋_GB2312" w:eastAsia="仿宋_GB2312"/>
                          <w:sz w:val="32"/>
                          <w:szCs w:val="32"/>
                        </w:rPr>
                      </w:pPr>
                      <w:r>
                        <w:rPr>
                          <w:rFonts w:hint="eastAsia" w:ascii="仿宋_GB2312" w:eastAsia="仿宋_GB2312"/>
                          <w:sz w:val="32"/>
                          <w:szCs w:val="32"/>
                        </w:rPr>
                        <w:t>登记表预览页面点击“打印”按钮，将登记表下载到本地打印，单位/个人打印表单由法定代表人或主要负责人签字，备查。</w:t>
                      </w:r>
                    </w:p>
                  </w:txbxContent>
                </v:textbox>
              </v:roundrect>
            </w:pict>
          </mc:Fallback>
        </mc:AlternateContent>
      </w:r>
      <w:r>
        <w:rPr>
          <w:rFonts w:hint="eastAsia" w:ascii="仿宋_GB2312" w:eastAsia="仿宋_GB2312"/>
          <w:sz w:val="32"/>
          <w:szCs w:val="32"/>
        </w:rPr>
        <w:t>6、</w:t>
      </w:r>
      <w:r>
        <w:rPr>
          <w:rFonts w:ascii="仿宋_GB2312" w:eastAsia="仿宋_GB2312"/>
          <w:sz w:val="32"/>
          <w:szCs w:val="32"/>
        </w:rPr>
        <w:t>联系电话</w:t>
      </w:r>
      <w:r>
        <w:rPr>
          <w:rFonts w:hint="eastAsia" w:ascii="仿宋_GB2312" w:eastAsia="仿宋_GB2312"/>
          <w:sz w:val="32"/>
          <w:szCs w:val="32"/>
        </w:rPr>
        <w:t>：0312-4898806</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iYjNhZjhmNGI0YTA0ZDc4YTIyYmJjMDAzNzA3ZDkifQ=="/>
  </w:docVars>
  <w:rsids>
    <w:rsidRoot w:val="00B43D37"/>
    <w:rsid w:val="000729AE"/>
    <w:rsid w:val="00124C4C"/>
    <w:rsid w:val="00595222"/>
    <w:rsid w:val="007A5002"/>
    <w:rsid w:val="009D4135"/>
    <w:rsid w:val="009F68AE"/>
    <w:rsid w:val="00A8490C"/>
    <w:rsid w:val="00B43D37"/>
    <w:rsid w:val="00B945B1"/>
    <w:rsid w:val="00C702FD"/>
    <w:rsid w:val="00CF6A16"/>
    <w:rsid w:val="00DA08B6"/>
    <w:rsid w:val="00ED4762"/>
    <w:rsid w:val="00F85C7F"/>
    <w:rsid w:val="00F905E7"/>
    <w:rsid w:val="00FD42AC"/>
    <w:rsid w:val="00FE6764"/>
    <w:rsid w:val="32DF4EFE"/>
    <w:rsid w:val="3F000371"/>
    <w:rsid w:val="5C277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77</Words>
  <Characters>439</Characters>
  <Lines>3</Lines>
  <Paragraphs>1</Paragraphs>
  <TotalTime>4</TotalTime>
  <ScaleCrop>false</ScaleCrop>
  <LinksUpToDate>false</LinksUpToDate>
  <CharactersWithSpaces>515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2023-04-23T09:32:00Z</dcterms:created>
  <dc:creator>Windows 用户</dc:creator>
  <cp:lastModifiedBy>Administrator</cp:lastModifiedBy>
  <cp:lastPrinted>2023-04-24T01:35:31Z</cp:lastPrinted>
  <dcterms:modified xsi:type="dcterms:W3CDTF">2023-04-24T01:37:01Z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F448B81CA6C9435DA4DBDEF9C295D8E1_13</vt:lpwstr>
  </property>
</Properties>
</file>