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Theme="majorEastAsia" w:hAnsiTheme="majorEastAsia" w:eastAsiaTheme="majorEastAsia" w:cstheme="majorEastAsia"/>
          <w:b/>
          <w:bCs/>
          <w:sz w:val="44"/>
          <w:szCs w:val="44"/>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Theme="majorEastAsia" w:hAnsiTheme="majorEastAsia" w:eastAsiaTheme="majorEastAsia" w:cstheme="majorEastAsia"/>
          <w:b/>
          <w:bCs/>
          <w:sz w:val="44"/>
          <w:szCs w:val="44"/>
          <w:lang w:eastAsia="zh-CN"/>
        </w:rPr>
      </w:pPr>
      <w:r>
        <w:rPr>
          <w:rFonts w:hint="eastAsia" w:asciiTheme="majorEastAsia" w:hAnsiTheme="majorEastAsia" w:eastAsiaTheme="majorEastAsia" w:cstheme="majorEastAsia"/>
          <w:b/>
          <w:bCs/>
          <w:sz w:val="44"/>
          <w:szCs w:val="44"/>
          <w:lang w:eastAsia="zh-CN"/>
        </w:rPr>
        <w:t>涞水县野三坡景区管理委员会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Theme="majorEastAsia" w:hAnsiTheme="majorEastAsia" w:eastAsiaTheme="majorEastAsia" w:cstheme="majorEastAsia"/>
          <w:sz w:val="44"/>
          <w:szCs w:val="44"/>
        </w:rPr>
      </w:pPr>
      <w:r>
        <w:rPr>
          <w:rFonts w:hint="eastAsia" w:asciiTheme="majorEastAsia" w:hAnsiTheme="majorEastAsia" w:eastAsiaTheme="majorEastAsia" w:cstheme="majorEastAsia"/>
          <w:b/>
          <w:bCs/>
          <w:sz w:val="44"/>
          <w:szCs w:val="44"/>
          <w:lang w:val="en-US" w:eastAsia="zh-CN"/>
        </w:rPr>
        <w:t>2022</w:t>
      </w:r>
      <w:r>
        <w:rPr>
          <w:rFonts w:hint="eastAsia" w:asciiTheme="majorEastAsia" w:hAnsiTheme="majorEastAsia" w:eastAsiaTheme="majorEastAsia" w:cstheme="majorEastAsia"/>
          <w:b/>
          <w:bCs/>
          <w:sz w:val="44"/>
          <w:szCs w:val="44"/>
        </w:rPr>
        <w:t>政府信息公开工作年度报告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5" w:lineRule="exact"/>
        <w:ind w:right="0" w:firstLine="480" w:firstLineChars="200"/>
        <w:jc w:val="both"/>
        <w:textAlignment w:val="auto"/>
        <w:rPr>
          <w:rFonts w:hint="eastAsia" w:ascii="宋体" w:hAnsi="宋体" w:eastAsia="宋体" w:cs="宋体"/>
        </w:rPr>
      </w:pPr>
      <w:r>
        <w:rPr>
          <w:rFonts w:hint="eastAsia" w:ascii="宋体" w:hAnsi="宋体" w:eastAsia="宋体" w:cs="宋体"/>
        </w:rPr>
        <w:t>本报告依据《中华人民共和国政府信息公开条例》、国务院办公厅政府信息与政务公开办公室《关于印发〈中华人民共和国政府信息公开工作年度报告格式〉的通知》（国办公开办函〔2021〕30号）和《保定市2022年政务公开工作要点及分工方案》要求编制而成。全文包括总体情况、主动公开政府信息情况、收到和处理政府信息公开申请情况、政府信息公开行政复议和行政诉讼情况、存在的主要问题及改进情况、其他需要报告的事项等六部分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firstLine="482" w:firstLineChars="200"/>
        <w:jc w:val="both"/>
        <w:textAlignment w:val="auto"/>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一、总体情况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5" w:lineRule="exact"/>
        <w:ind w:right="0" w:firstLine="480" w:firstLineChars="200"/>
        <w:jc w:val="both"/>
        <w:textAlignment w:val="auto"/>
        <w:rPr>
          <w:rFonts w:hint="eastAsia" w:ascii="宋体" w:hAnsi="宋体" w:eastAsia="宋体" w:cs="宋体"/>
          <w:lang w:eastAsia="zh-CN"/>
        </w:rPr>
      </w:pPr>
      <w:r>
        <w:rPr>
          <w:rFonts w:hint="eastAsia" w:ascii="宋体" w:hAnsi="宋体" w:eastAsia="宋体" w:cs="宋体"/>
        </w:rPr>
        <w:t>2022年，县政府办公室认真贯彻执行党中央、国务院和省、市</w:t>
      </w:r>
      <w:r>
        <w:rPr>
          <w:rFonts w:hint="eastAsia" w:ascii="宋体" w:hAnsi="宋体" w:eastAsia="宋体" w:cs="宋体"/>
          <w:lang w:eastAsia="zh-CN"/>
        </w:rPr>
        <w:t>、</w:t>
      </w:r>
      <w:r>
        <w:rPr>
          <w:rFonts w:hint="eastAsia" w:ascii="宋体" w:hAnsi="宋体" w:eastAsia="宋体" w:cs="宋体"/>
          <w:lang w:val="en-US" w:eastAsia="zh-CN"/>
        </w:rPr>
        <w:t>县</w:t>
      </w:r>
      <w:r>
        <w:rPr>
          <w:rFonts w:hint="eastAsia" w:ascii="宋体" w:hAnsi="宋体" w:eastAsia="宋体" w:cs="宋体"/>
        </w:rPr>
        <w:t>政府关于政务公开工作决策部署，准确执行《中华人民共和国政府信息公开条例》，以公开促落实，以公开促规范，以公开促服务，不断拓展公开内容，创新公开形式，完善公开制度机制，强化公开监督，</w:t>
      </w:r>
      <w:r>
        <w:rPr>
          <w:rFonts w:hint="eastAsia" w:ascii="宋体" w:hAnsi="宋体" w:eastAsia="宋体" w:cs="宋体"/>
          <w:lang w:val="en-US" w:eastAsia="zh-CN"/>
        </w:rPr>
        <w:t>取得</w:t>
      </w:r>
      <w:r>
        <w:rPr>
          <w:rFonts w:hint="eastAsia" w:ascii="宋体" w:hAnsi="宋体" w:eastAsia="宋体" w:cs="宋体"/>
        </w:rPr>
        <w:t>良好的效果</w:t>
      </w:r>
      <w:r>
        <w:rPr>
          <w:rFonts w:hint="eastAsia" w:ascii="宋体" w:hAnsi="宋体" w:eastAsia="宋体" w:cs="宋体"/>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5" w:lineRule="exact"/>
        <w:ind w:right="0" w:firstLine="480" w:firstLineChars="200"/>
        <w:jc w:val="both"/>
        <w:textAlignment w:val="auto"/>
        <w:rPr>
          <w:rFonts w:hint="eastAsia" w:ascii="宋体" w:hAnsi="宋体" w:eastAsia="宋体" w:cs="宋体"/>
          <w:lang w:eastAsia="zh-CN"/>
        </w:rPr>
      </w:pPr>
      <w:r>
        <w:rPr>
          <w:rFonts w:hint="eastAsia" w:ascii="宋体" w:hAnsi="宋体" w:eastAsia="宋体" w:cs="宋体"/>
        </w:rPr>
        <w:t>（一）主动公开方面</w:t>
      </w:r>
      <w:r>
        <w:rPr>
          <w:rFonts w:hint="eastAsia" w:ascii="宋体" w:hAnsi="宋体" w:eastAsia="宋体" w:cs="宋体"/>
          <w:lang w:eastAsia="zh-CN"/>
        </w:rPr>
        <w:t>。</w:t>
      </w:r>
      <w:r>
        <w:rPr>
          <w:rFonts w:hint="eastAsia" w:ascii="宋体" w:hAnsi="宋体" w:eastAsia="宋体" w:cs="宋体"/>
        </w:rPr>
        <w:t>深化重点领域信息公开</w:t>
      </w:r>
      <w:r>
        <w:rPr>
          <w:rFonts w:hint="eastAsia" w:ascii="宋体" w:hAnsi="宋体" w:eastAsia="宋体" w:cs="宋体"/>
          <w:lang w:eastAsia="zh-CN"/>
        </w:rPr>
        <w:t>，</w:t>
      </w:r>
      <w:r>
        <w:rPr>
          <w:rFonts w:hint="eastAsia" w:ascii="宋体" w:hAnsi="宋体" w:eastAsia="宋体" w:cs="宋体"/>
        </w:rPr>
        <w:t>围绕行政执法公示、疫情防控、生态环境保护、助企纾困、稳岗就业、减税降费等重点领域专栏主动公开各类政府信息，发布相关政策解读，促进政策落地落实</w:t>
      </w:r>
      <w:r>
        <w:rPr>
          <w:rFonts w:hint="eastAsia" w:ascii="宋体" w:hAnsi="宋体" w:eastAsia="宋体" w:cs="宋体"/>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5" w:lineRule="exact"/>
        <w:ind w:right="0" w:firstLine="480" w:firstLineChars="200"/>
        <w:jc w:val="both"/>
        <w:textAlignment w:val="auto"/>
        <w:rPr>
          <w:rFonts w:hint="eastAsia" w:ascii="宋体" w:hAnsi="宋体" w:eastAsia="宋体" w:cs="宋体"/>
        </w:rPr>
      </w:pPr>
      <w:r>
        <w:rPr>
          <w:rFonts w:hint="eastAsia" w:ascii="宋体" w:hAnsi="宋体" w:eastAsia="宋体" w:cs="宋体"/>
        </w:rPr>
        <w:t>（二）依申请公开方面</w:t>
      </w:r>
      <w:r>
        <w:rPr>
          <w:rFonts w:hint="eastAsia" w:ascii="宋体" w:hAnsi="宋体" w:eastAsia="宋体" w:cs="宋体"/>
          <w:lang w:eastAsia="zh-CN"/>
        </w:rPr>
        <w:t>。</w:t>
      </w:r>
      <w:r>
        <w:rPr>
          <w:rFonts w:hint="eastAsia" w:ascii="宋体" w:hAnsi="宋体" w:eastAsia="宋体" w:cs="宋体"/>
        </w:rPr>
        <w:t>严格按照《中华人民共和国政府信息公开条例》《河北省政府信息公开申请办理规范》，进一步规范依申请公开工作，建立健全接收、登记、办理、答复等业务流程，对从网络、信函、当面申请等多种渠道收到的依申请公开事项均严格按照条例规定进行答复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5" w:lineRule="exact"/>
        <w:ind w:right="0" w:firstLine="480" w:firstLineChars="200"/>
        <w:jc w:val="both"/>
        <w:textAlignment w:val="auto"/>
        <w:rPr>
          <w:rFonts w:hint="eastAsia" w:ascii="宋体" w:hAnsi="宋体" w:eastAsia="宋体" w:cs="宋体"/>
        </w:rPr>
      </w:pPr>
      <w:r>
        <w:rPr>
          <w:rFonts w:hint="eastAsia" w:ascii="宋体" w:hAnsi="宋体" w:eastAsia="宋体" w:cs="宋体"/>
        </w:rPr>
        <w:t>（三）政府信息管理方面</w:t>
      </w:r>
      <w:r>
        <w:rPr>
          <w:rFonts w:hint="eastAsia" w:ascii="宋体" w:hAnsi="宋体" w:eastAsia="宋体" w:cs="宋体"/>
          <w:lang w:eastAsia="zh-CN"/>
        </w:rPr>
        <w:t>。</w:t>
      </w:r>
      <w:r>
        <w:rPr>
          <w:rFonts w:hint="eastAsia" w:ascii="宋体" w:hAnsi="宋体" w:eastAsia="宋体" w:cs="宋体"/>
        </w:rPr>
        <w:t>根据《中华人民共和国保守国家秘密法》和《中华人民共和国政府信息公开条例》的规定，结合实际，制定了</w:t>
      </w:r>
      <w:r>
        <w:rPr>
          <w:rFonts w:hint="eastAsia" w:ascii="宋体" w:hAnsi="宋体" w:eastAsia="宋体" w:cs="宋体"/>
          <w:lang w:val="en-US" w:eastAsia="zh-CN"/>
        </w:rPr>
        <w:t>野三坡景区管理委员会</w:t>
      </w:r>
      <w:r>
        <w:rPr>
          <w:rFonts w:hint="eastAsia" w:ascii="宋体" w:hAnsi="宋体" w:eastAsia="宋体" w:cs="宋体"/>
        </w:rPr>
        <w:t>信息公开保密审查制度，按照“谁公开、谁审查、谁负责”和“涉密的不公开、公开的不涉密”原则，对拟发布信息内容的准确性、完整性、时效性以及是否涉密进行把关，避免出现信息发布泄密、失信、影响社会稳定等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5" w:lineRule="exact"/>
        <w:ind w:right="0" w:firstLine="480" w:firstLineChars="200"/>
        <w:jc w:val="both"/>
        <w:textAlignment w:val="auto"/>
        <w:rPr>
          <w:rFonts w:hint="eastAsia" w:ascii="宋体" w:hAnsi="宋体" w:eastAsia="宋体" w:cs="宋体"/>
          <w:lang w:val="en-US" w:eastAsia="zh-CN"/>
        </w:rPr>
      </w:pPr>
      <w:r>
        <w:rPr>
          <w:rFonts w:hint="eastAsia" w:ascii="宋体" w:hAnsi="宋体" w:eastAsia="宋体" w:cs="宋体"/>
        </w:rPr>
        <w:t>（四）政府信息公开平台建设方面</w:t>
      </w:r>
      <w:r>
        <w:rPr>
          <w:rFonts w:hint="eastAsia" w:ascii="宋体" w:hAnsi="宋体" w:eastAsia="宋体" w:cs="宋体"/>
          <w:lang w:eastAsia="zh-CN"/>
        </w:rPr>
        <w:t>。</w:t>
      </w:r>
      <w:r>
        <w:rPr>
          <w:rFonts w:hint="eastAsia" w:ascii="宋体" w:hAnsi="宋体" w:eastAsia="宋体" w:cs="宋体"/>
          <w:lang w:val="en-US" w:eastAsia="zh-CN"/>
        </w:rPr>
        <w:t>及时向县政府报送政务信息，持续强化对持续强化对本单位政务新媒体监管力度，安排专人每天积极开展政务新媒体监测、管理，并且不定时督促相关责任单位及时更新政务新媒体账号内容。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5" w:lineRule="exact"/>
        <w:ind w:right="0" w:firstLine="480" w:firstLineChars="200"/>
        <w:jc w:val="both"/>
        <w:textAlignment w:val="auto"/>
        <w:rPr>
          <w:rFonts w:hint="eastAsia" w:ascii="宋体" w:hAnsi="宋体" w:eastAsia="宋体" w:cs="宋体"/>
          <w:lang w:eastAsia="zh-CN"/>
        </w:rPr>
      </w:pPr>
      <w:r>
        <w:rPr>
          <w:rFonts w:hint="eastAsia" w:ascii="宋体" w:hAnsi="宋体" w:eastAsia="宋体" w:cs="宋体"/>
        </w:rPr>
        <w:t>（五）监督保障方面</w:t>
      </w:r>
      <w:r>
        <w:rPr>
          <w:rFonts w:hint="eastAsia" w:ascii="宋体" w:hAnsi="宋体" w:eastAsia="宋体" w:cs="宋体"/>
          <w:lang w:eastAsia="zh-CN"/>
        </w:rPr>
        <w:t>。</w:t>
      </w:r>
      <w:r>
        <w:rPr>
          <w:rFonts w:hint="eastAsia" w:ascii="宋体" w:hAnsi="宋体" w:eastAsia="宋体" w:cs="宋体"/>
          <w:lang w:val="en-US" w:eastAsia="zh-CN"/>
        </w:rPr>
        <w:t>严格落实</w:t>
      </w:r>
      <w:r>
        <w:rPr>
          <w:rFonts w:hint="eastAsia" w:ascii="宋体" w:hAnsi="宋体" w:eastAsia="宋体" w:cs="宋体"/>
          <w:lang w:eastAsia="zh-CN"/>
        </w:rPr>
        <w:t>《保定市2022年政务公开工作考核指标》《涞水县2022年政务公开工作要点及分工方案》相关要求，</w:t>
      </w:r>
      <w:r>
        <w:rPr>
          <w:rFonts w:hint="eastAsia" w:ascii="宋体" w:hAnsi="宋体" w:eastAsia="宋体" w:cs="宋体"/>
          <w:lang w:val="en-US" w:eastAsia="zh-CN"/>
        </w:rPr>
        <w:t>常态化开展自查</w:t>
      </w:r>
      <w:r>
        <w:rPr>
          <w:rFonts w:hint="eastAsia" w:ascii="宋体" w:hAnsi="宋体" w:eastAsia="宋体" w:cs="宋体"/>
          <w:lang w:eastAsia="zh-CN"/>
        </w:rPr>
        <w:t>，加强政府信息公开规范化和常态化监管。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firstLine="482" w:firstLineChars="200"/>
        <w:jc w:val="both"/>
        <w:textAlignment w:val="auto"/>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二、主动公开政府信息情况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rPr>
      </w:pPr>
    </w:p>
    <w:tbl>
      <w:tblPr>
        <w:tblStyle w:val="3"/>
        <w:tblW w:w="9740" w:type="dxa"/>
        <w:jc w:val="center"/>
        <w:shd w:val="clear" w:color="auto" w:fill="auto"/>
        <w:tblLayout w:type="autofit"/>
        <w:tblCellMar>
          <w:top w:w="0" w:type="dxa"/>
          <w:left w:w="0" w:type="dxa"/>
          <w:bottom w:w="0" w:type="dxa"/>
          <w:right w:w="0" w:type="dxa"/>
        </w:tblCellMar>
      </w:tblPr>
      <w:tblGrid>
        <w:gridCol w:w="2435"/>
        <w:gridCol w:w="2435"/>
        <w:gridCol w:w="2435"/>
        <w:gridCol w:w="2435"/>
      </w:tblGrid>
      <w:tr>
        <w:tblPrEx>
          <w:shd w:val="clear" w:color="auto" w:fill="auto"/>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1"/>
                <w:szCs w:val="21"/>
                <w:lang w:val="en-US" w:eastAsia="zh-CN" w:bidi="ar"/>
              </w:rPr>
              <w:t>0</w:t>
            </w:r>
          </w:p>
        </w:tc>
      </w:tr>
      <w:tr>
        <w:tblPrEx>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1"/>
                <w:szCs w:val="21"/>
                <w:lang w:val="en-US" w:eastAsia="zh-CN" w:bidi="ar"/>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1"/>
                <w:szCs w:val="21"/>
                <w:lang w:val="en-US" w:eastAsia="zh-CN" w:bidi="ar"/>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r>
    </w:tbl>
    <w:p>
      <w:pPr>
        <w:keepNext w:val="0"/>
        <w:keepLines w:val="0"/>
        <w:widowControl/>
        <w:suppressLineNumbers w:val="0"/>
        <w:jc w:val="left"/>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firstLine="482" w:firstLineChars="200"/>
        <w:jc w:val="both"/>
        <w:textAlignment w:val="auto"/>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三、收到和处理政府信息公开申请情况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rPr>
      </w:pPr>
    </w:p>
    <w:tbl>
      <w:tblPr>
        <w:tblStyle w:val="3"/>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31"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 w:hAnsi="楷体" w:eastAsia="楷体" w:cs="楷体"/>
                <w:kern w:val="0"/>
                <w:sz w:val="20"/>
                <w:szCs w:val="20"/>
                <w:lang w:val="en-US" w:eastAsia="zh-CN" w:bidi="ar"/>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88"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法人或其他组织</w:t>
            </w:r>
          </w:p>
        </w:tc>
        <w:tc>
          <w:tcPr>
            <w:tcW w:w="689"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88"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企业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其他</w:t>
            </w:r>
          </w:p>
        </w:tc>
        <w:tc>
          <w:tcPr>
            <w:tcW w:w="689"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三、本年度办理结果</w:t>
            </w:r>
          </w:p>
        </w:tc>
        <w:tc>
          <w:tcPr>
            <w:tcW w:w="4163"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（一）予以公开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9"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（三）不予公开</w:t>
            </w: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1.属于国家秘密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9"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（四）无法提供</w:t>
            </w: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（五）不予处理</w:t>
            </w: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79" w:hRule="atLeast"/>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9"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（六）其他处理</w:t>
            </w:r>
          </w:p>
        </w:tc>
        <w:tc>
          <w:tcPr>
            <w:tcW w:w="322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3.其他</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（七）总计</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四、结转下年度继续办理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firstLine="482" w:firstLineChars="200"/>
        <w:jc w:val="both"/>
        <w:textAlignment w:val="auto"/>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四、政府信息公开行政复议、行政诉讼情况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bl>
      <w:tblPr>
        <w:tblStyle w:val="3"/>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bookmarkStart w:id="0" w:name="_GoBack"/>
            <w:r>
              <w:rPr>
                <w:rFonts w:hint="eastAsia" w:ascii="宋体" w:hAnsi="宋体" w:eastAsia="宋体" w:cs="宋体"/>
                <w:kern w:val="0"/>
                <w:sz w:val="20"/>
                <w:szCs w:val="20"/>
                <w:lang w:val="en-US" w:eastAsia="zh-CN" w:bidi="ar"/>
              </w:rPr>
              <w:t>行政复议</w:t>
            </w:r>
          </w:p>
        </w:tc>
        <w:tc>
          <w:tcPr>
            <w:tcW w:w="6428"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结果维持</w:t>
            </w:r>
          </w:p>
        </w:tc>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总计</w:t>
            </w:r>
          </w:p>
        </w:tc>
        <w:tc>
          <w:tcPr>
            <w:tcW w:w="3213"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r>
      <w:bookmarkEnd w:id="0"/>
    </w:tbl>
    <w:p>
      <w:pPr>
        <w:keepNext w:val="0"/>
        <w:keepLines w:val="0"/>
        <w:widowControl/>
        <w:suppressLineNumbers w:val="0"/>
        <w:jc w:val="left"/>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firstLine="482" w:firstLineChars="200"/>
        <w:jc w:val="both"/>
        <w:textAlignment w:val="auto"/>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五、存在的主要问题及改进情况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5" w:lineRule="exact"/>
        <w:ind w:right="0" w:firstLine="480" w:firstLineChars="200"/>
        <w:jc w:val="both"/>
        <w:textAlignment w:val="auto"/>
        <w:rPr>
          <w:rFonts w:hint="eastAsia" w:ascii="宋体" w:hAnsi="宋体" w:eastAsia="宋体" w:cs="宋体"/>
        </w:rPr>
      </w:pPr>
      <w:r>
        <w:rPr>
          <w:rFonts w:hint="eastAsia" w:ascii="宋体" w:hAnsi="宋体" w:eastAsia="宋体" w:cs="宋体"/>
        </w:rPr>
        <w:t>(一)存在问题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5" w:lineRule="exact"/>
        <w:ind w:right="0" w:firstLine="480" w:firstLineChars="200"/>
        <w:jc w:val="both"/>
        <w:textAlignment w:val="auto"/>
        <w:rPr>
          <w:rFonts w:hint="eastAsia" w:ascii="宋体" w:hAnsi="宋体" w:eastAsia="宋体" w:cs="宋体"/>
        </w:rPr>
      </w:pPr>
      <w:r>
        <w:rPr>
          <w:rFonts w:hint="eastAsia" w:ascii="宋体" w:hAnsi="宋体" w:eastAsia="宋体" w:cs="宋体"/>
        </w:rPr>
        <w:t>一是政府信息公开内容、形式单一，发布信息量少。二是部分单位信息更新不够及时。三是工作长效机制建设需要完善。由于政府信息公开是一项新的工作，在更新维护、监督约束等方面的工作机制有待健全。四是信息公开工作人员业务技能有待提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5" w:lineRule="exact"/>
        <w:ind w:right="0" w:firstLine="480" w:firstLineChars="200"/>
        <w:jc w:val="both"/>
        <w:textAlignment w:val="auto"/>
        <w:rPr>
          <w:rFonts w:hint="eastAsia" w:ascii="宋体" w:hAnsi="宋体" w:eastAsia="宋体" w:cs="宋体"/>
        </w:rPr>
      </w:pPr>
      <w:r>
        <w:rPr>
          <w:rFonts w:hint="eastAsia" w:ascii="宋体" w:hAnsi="宋体" w:eastAsia="宋体" w:cs="宋体"/>
        </w:rPr>
        <w:t>(二)整改措施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5" w:lineRule="exact"/>
        <w:ind w:right="0" w:firstLine="480" w:firstLineChars="200"/>
        <w:jc w:val="both"/>
        <w:textAlignment w:val="auto"/>
        <w:rPr>
          <w:rFonts w:hint="eastAsia" w:ascii="宋体" w:hAnsi="宋体" w:eastAsia="宋体" w:cs="宋体"/>
        </w:rPr>
      </w:pPr>
      <w:r>
        <w:rPr>
          <w:rFonts w:hint="eastAsia" w:ascii="宋体" w:hAnsi="宋体" w:eastAsia="宋体" w:cs="宋体"/>
        </w:rPr>
        <w:t>一是继续深入学习《中华人民共和国政府信息公开条例》，为做好政府信息公开工作打好基础</w:t>
      </w:r>
      <w:r>
        <w:rPr>
          <w:rFonts w:hint="eastAsia" w:ascii="宋体" w:hAnsi="宋体" w:eastAsia="宋体" w:cs="宋体"/>
          <w:lang w:eastAsia="zh-CN"/>
        </w:rPr>
        <w:t>；</w:t>
      </w:r>
      <w:r>
        <w:rPr>
          <w:rFonts w:hint="eastAsia" w:ascii="宋体" w:hAnsi="宋体" w:eastAsia="宋体" w:cs="宋体"/>
        </w:rPr>
        <w:t>二是进一步完善政府信息公开相关制度，及时更新公开指南和目录;三是强化教育宣传，及时公告涉及广大民众利益的信息，扩大影响力。四是进一步加强培训，提高政府信息公开工作人员业务技能。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六、其他需要报告的事项</w:t>
      </w:r>
    </w:p>
    <w:p>
      <w:pPr>
        <w:ind w:firstLine="480" w:firstLineChars="200"/>
      </w:pPr>
      <w:r>
        <w:rPr>
          <w:rFonts w:hint="eastAsia" w:ascii="宋体" w:hAnsi="宋体" w:eastAsia="宋体" w:cs="宋体"/>
          <w:kern w:val="0"/>
          <w:sz w:val="24"/>
          <w:szCs w:val="24"/>
          <w:lang w:val="en-US" w:eastAsia="zh-CN" w:bidi="ar"/>
        </w:rPr>
        <w:t>认真贯彻执行国务院办公厅《政府信息公开信息处理费管理办法》和《关于政府信息公开处理费管理有关事项的通知》。2022年我单位未收取信息处理费。</w:t>
      </w:r>
    </w:p>
    <w:p/>
    <w:p/>
    <w:p/>
    <w:p/>
    <w:p/>
    <w:p/>
    <w:p/>
    <w:p/>
    <w:p>
      <w:pPr>
        <w:rPr>
          <w:rFonts w:hint="eastAsia" w:eastAsiaTheme="minorEastAsia"/>
          <w:lang w:eastAsia="zh-CN"/>
        </w:rPr>
      </w:pPr>
    </w:p>
    <w:p>
      <w:pPr>
        <w:rPr>
          <w:rFonts w:hint="eastAsia"/>
          <w:lang w:val="en-US" w:eastAsia="zh-CN"/>
        </w:rPr>
      </w:pPr>
      <w:r>
        <w:rPr>
          <w:rFonts w:hint="eastAsia"/>
          <w:lang w:val="en-US" w:eastAsia="zh-CN"/>
        </w:rPr>
        <w:t xml:space="preserve">                                                     </w:t>
      </w:r>
    </w:p>
    <w:p>
      <w:pPr>
        <w:ind w:firstLine="6000" w:firstLineChars="2500"/>
        <w:rPr>
          <w:rFonts w:hint="eastAsia" w:ascii="宋体" w:hAnsi="宋体" w:eastAsia="宋体" w:cs="宋体"/>
          <w:kern w:val="0"/>
          <w:sz w:val="24"/>
          <w:szCs w:val="24"/>
          <w:lang w:val="en-US" w:eastAsia="zh-CN" w:bidi="ar"/>
        </w:rPr>
      </w:pPr>
    </w:p>
    <w:p>
      <w:pPr>
        <w:rPr>
          <w:rFonts w:hint="default" w:ascii="宋体" w:hAnsi="宋体" w:eastAsia="宋体" w:cs="宋体"/>
          <w:kern w:val="0"/>
          <w:sz w:val="24"/>
          <w:szCs w:val="24"/>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hlNzY1OGY2YjIxNmMxZmEyNGJkZTMwOGY2YjkwOWEifQ=="/>
  </w:docVars>
  <w:rsids>
    <w:rsidRoot w:val="072B6195"/>
    <w:rsid w:val="015B754C"/>
    <w:rsid w:val="04D70B4B"/>
    <w:rsid w:val="05974D08"/>
    <w:rsid w:val="072B6195"/>
    <w:rsid w:val="191D3C7F"/>
    <w:rsid w:val="1E072DEF"/>
    <w:rsid w:val="2E8411D9"/>
    <w:rsid w:val="3ADA36D2"/>
    <w:rsid w:val="4C6B5DFF"/>
    <w:rsid w:val="4D855DB6"/>
    <w:rsid w:val="63E2134F"/>
    <w:rsid w:val="704669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2161</Words>
  <Characters>2202</Characters>
  <Lines>0</Lines>
  <Paragraphs>0</Paragraphs>
  <TotalTime>44</TotalTime>
  <ScaleCrop>false</ScaleCrop>
  <LinksUpToDate>false</LinksUpToDate>
  <CharactersWithSpaces>2456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2022-01-24T09:30:00Z</dcterms:created>
  <dc:creator>Administrator</dc:creator>
  <cp:lastModifiedBy>八爪小鱼</cp:lastModifiedBy>
  <cp:lastPrinted>2023-02-16T08:07:00Z</cp:lastPrinted>
  <dcterms:modified xsi:type="dcterms:W3CDTF">2023-03-30T06:41:03Z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A3CA630C9E784B0E87F7DA9EFF435321</vt:lpwstr>
  </property>
</Properties>
</file>